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7777777" w:rsidR="00125B61" w:rsidRDefault="00125B61">
      <w:bookmarkStart w:id="0" w:name="_GoBack"/>
      <w:bookmarkEnd w:id="0"/>
    </w:p>
    <w:p w14:paraId="7B144355" w14:textId="0AA3FDA1" w:rsidR="1658A2BC" w:rsidRDefault="1658A2BC" w:rsidP="1658A2BC"/>
    <w:p w14:paraId="4502F1ED" w14:textId="48ACC1FD" w:rsidR="11B7FE33" w:rsidRDefault="11B7FE33" w:rsidP="1658A2BC">
      <w:pPr>
        <w:rPr>
          <w:rFonts w:ascii="Arial" w:eastAsia="Arial" w:hAnsi="Arial" w:cs="Arial"/>
          <w:sz w:val="56"/>
          <w:szCs w:val="56"/>
        </w:rPr>
      </w:pPr>
      <w:r w:rsidRPr="1658A2BC">
        <w:rPr>
          <w:rFonts w:ascii="Arial" w:eastAsia="Arial" w:hAnsi="Arial" w:cs="Arial"/>
          <w:sz w:val="56"/>
          <w:szCs w:val="56"/>
        </w:rPr>
        <w:t>Heading Higher Passport Plus:  Reflective Learning Log</w:t>
      </w:r>
    </w:p>
    <w:p w14:paraId="6241BD64" w14:textId="123EF574" w:rsidR="1658A2BC" w:rsidRDefault="1658A2BC" w:rsidP="1658A2BC">
      <w:pPr>
        <w:rPr>
          <w:rFonts w:ascii="Arial" w:eastAsia="Arial" w:hAnsi="Arial" w:cs="Arial"/>
          <w:sz w:val="56"/>
          <w:szCs w:val="56"/>
        </w:rPr>
      </w:pPr>
    </w:p>
    <w:p w14:paraId="165E5105" w14:textId="6B43C473" w:rsidR="1658A2BC" w:rsidRDefault="1658A2BC" w:rsidP="1658A2BC">
      <w:pPr>
        <w:rPr>
          <w:rFonts w:ascii="Arial" w:eastAsia="Arial" w:hAnsi="Arial" w:cs="Arial"/>
          <w:sz w:val="56"/>
          <w:szCs w:val="56"/>
        </w:rPr>
      </w:pPr>
    </w:p>
    <w:p w14:paraId="7445D82E" w14:textId="72A13CE8" w:rsidR="12C1ACAF" w:rsidRDefault="12C1ACAF" w:rsidP="1658A2BC">
      <w:pPr>
        <w:rPr>
          <w:rFonts w:ascii="Arial" w:eastAsia="Arial" w:hAnsi="Arial" w:cs="Arial"/>
          <w:sz w:val="56"/>
          <w:szCs w:val="56"/>
        </w:rPr>
      </w:pPr>
      <w:r w:rsidRPr="1658A2BC">
        <w:rPr>
          <w:rFonts w:ascii="Arial" w:eastAsia="Arial" w:hAnsi="Arial" w:cs="Arial"/>
          <w:sz w:val="56"/>
          <w:szCs w:val="56"/>
        </w:rPr>
        <w:t>Student Name:</w:t>
      </w:r>
    </w:p>
    <w:p w14:paraId="0533C242" w14:textId="6F7F7083" w:rsidR="1658A2BC" w:rsidRDefault="1658A2BC" w:rsidP="1658A2BC">
      <w:pPr>
        <w:rPr>
          <w:rFonts w:ascii="Arial" w:eastAsia="Arial" w:hAnsi="Arial" w:cs="Arial"/>
          <w:sz w:val="56"/>
          <w:szCs w:val="56"/>
        </w:rPr>
      </w:pPr>
    </w:p>
    <w:p w14:paraId="69545F82" w14:textId="4301796F" w:rsidR="1658A2BC" w:rsidRDefault="12C1ACAF" w:rsidP="1658A2BC">
      <w:pPr>
        <w:rPr>
          <w:rFonts w:ascii="Arial" w:eastAsia="Arial" w:hAnsi="Arial" w:cs="Arial"/>
          <w:sz w:val="56"/>
          <w:szCs w:val="56"/>
        </w:rPr>
      </w:pPr>
      <w:r w:rsidRPr="1658A2BC">
        <w:rPr>
          <w:rFonts w:ascii="Arial" w:eastAsia="Arial" w:hAnsi="Arial" w:cs="Arial"/>
          <w:sz w:val="56"/>
          <w:szCs w:val="56"/>
        </w:rPr>
        <w:t>College/Sixth Form:</w:t>
      </w:r>
    </w:p>
    <w:p w14:paraId="69D9969A" w14:textId="4189134D" w:rsidR="1658A2BC" w:rsidRDefault="1658A2BC" w:rsidP="1658A2BC">
      <w:pPr>
        <w:rPr>
          <w:rFonts w:ascii="Arial" w:eastAsia="Arial" w:hAnsi="Arial" w:cs="Arial"/>
          <w:sz w:val="56"/>
          <w:szCs w:val="56"/>
        </w:rPr>
      </w:pPr>
    </w:p>
    <w:p w14:paraId="35AFACA0" w14:textId="707F85E6" w:rsidR="12C1ACAF" w:rsidRDefault="12C1ACAF" w:rsidP="1658A2BC">
      <w:pPr>
        <w:rPr>
          <w:rFonts w:ascii="Arial" w:eastAsia="Arial" w:hAnsi="Arial" w:cs="Arial"/>
          <w:sz w:val="56"/>
          <w:szCs w:val="56"/>
        </w:rPr>
      </w:pPr>
      <w:r w:rsidRPr="1658A2BC">
        <w:rPr>
          <w:rFonts w:ascii="Arial" w:eastAsia="Arial" w:hAnsi="Arial" w:cs="Arial"/>
          <w:sz w:val="56"/>
          <w:szCs w:val="56"/>
        </w:rPr>
        <w:t>Date Started:</w:t>
      </w:r>
    </w:p>
    <w:p w14:paraId="67E50A9B" w14:textId="1DC6989D" w:rsidR="1658A2BC" w:rsidRDefault="1658A2BC" w:rsidP="00650B8A">
      <w:pPr>
        <w:jc w:val="right"/>
        <w:rPr>
          <w:rFonts w:ascii="Arial" w:eastAsia="Arial" w:hAnsi="Arial" w:cs="Arial"/>
          <w:sz w:val="56"/>
          <w:szCs w:val="56"/>
        </w:rPr>
      </w:pPr>
    </w:p>
    <w:p w14:paraId="4833F22D" w14:textId="558F8184" w:rsidR="1658A2BC" w:rsidRDefault="1658A2BC" w:rsidP="1658A2BC">
      <w:pPr>
        <w:rPr>
          <w:rFonts w:ascii="Arial" w:eastAsia="Arial" w:hAnsi="Arial" w:cs="Arial"/>
          <w:sz w:val="56"/>
          <w:szCs w:val="56"/>
        </w:rPr>
      </w:pPr>
    </w:p>
    <w:p w14:paraId="1044074B" w14:textId="526F7896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23E126E9" w14:textId="58D42078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4589C7C9" w14:textId="0AD1DD2E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4DCC1551" w14:textId="70E33EB5" w:rsidR="1225FF63" w:rsidRDefault="1225FF6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Welcome to Heading Higher Passport Plus (HHP Plus). </w:t>
      </w:r>
      <w:r w:rsidRPr="1658A2BC">
        <w:rPr>
          <w:rFonts w:ascii="Arial" w:eastAsia="Arial" w:hAnsi="Arial" w:cs="Arial"/>
          <w:sz w:val="28"/>
          <w:szCs w:val="28"/>
        </w:rPr>
        <w:t xml:space="preserve">It’s great to have you on board. As long as you meet the requirements, this scheme will give you the chance to: </w:t>
      </w:r>
    </w:p>
    <w:p w14:paraId="31B7976A" w14:textId="2A9C61CE" w:rsidR="1225FF63" w:rsidRDefault="1225FF6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sz w:val="28"/>
          <w:szCs w:val="28"/>
        </w:rPr>
        <w:t xml:space="preserve">• Earn an extra 16 UCAS points </w:t>
      </w:r>
      <w:r w:rsidR="00CF1603">
        <w:rPr>
          <w:rFonts w:ascii="Arial" w:eastAsia="Arial" w:hAnsi="Arial" w:cs="Arial"/>
          <w:sz w:val="28"/>
          <w:szCs w:val="28"/>
        </w:rPr>
        <w:t>towards</w:t>
      </w:r>
      <w:r w:rsidR="00CF1603" w:rsidRPr="1658A2BC">
        <w:rPr>
          <w:rFonts w:ascii="Arial" w:eastAsia="Arial" w:hAnsi="Arial" w:cs="Arial"/>
          <w:sz w:val="28"/>
          <w:szCs w:val="28"/>
        </w:rPr>
        <w:t xml:space="preserve"> </w:t>
      </w:r>
      <w:r w:rsidRPr="1658A2BC">
        <w:rPr>
          <w:rFonts w:ascii="Arial" w:eastAsia="Arial" w:hAnsi="Arial" w:cs="Arial"/>
          <w:sz w:val="28"/>
          <w:szCs w:val="28"/>
        </w:rPr>
        <w:t xml:space="preserve">a UWE Bristol </w:t>
      </w:r>
      <w:proofErr w:type="spellStart"/>
      <w:r w:rsidRPr="1658A2BC">
        <w:rPr>
          <w:rFonts w:ascii="Arial" w:eastAsia="Arial" w:hAnsi="Arial" w:cs="Arial"/>
          <w:sz w:val="28"/>
          <w:szCs w:val="28"/>
        </w:rPr>
        <w:t>honours</w:t>
      </w:r>
      <w:proofErr w:type="spellEnd"/>
      <w:r w:rsidRPr="1658A2BC">
        <w:rPr>
          <w:rFonts w:ascii="Arial" w:eastAsia="Arial" w:hAnsi="Arial" w:cs="Arial"/>
          <w:sz w:val="28"/>
          <w:szCs w:val="28"/>
        </w:rPr>
        <w:t xml:space="preserve"> degree, or 8 UCAS points for a foundation degree or foundation year. </w:t>
      </w:r>
    </w:p>
    <w:p w14:paraId="1B0352EB" w14:textId="3B2108D3" w:rsidR="1225FF63" w:rsidRDefault="1225FF6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sz w:val="28"/>
          <w:szCs w:val="28"/>
        </w:rPr>
        <w:t>• Access exclusive UWE Bristol networks and events so you can learn more about university.</w:t>
      </w:r>
    </w:p>
    <w:p w14:paraId="4AC3A941" w14:textId="3C289D44" w:rsidR="1225FF63" w:rsidRDefault="1225FF6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sz w:val="28"/>
          <w:szCs w:val="28"/>
        </w:rPr>
        <w:t xml:space="preserve">• Build your confidence and learn </w:t>
      </w:r>
      <w:r w:rsidR="00CF1603">
        <w:rPr>
          <w:rFonts w:ascii="Arial" w:eastAsia="Arial" w:hAnsi="Arial" w:cs="Arial"/>
          <w:sz w:val="28"/>
          <w:szCs w:val="28"/>
        </w:rPr>
        <w:t xml:space="preserve">more </w:t>
      </w:r>
      <w:r w:rsidRPr="1658A2BC">
        <w:rPr>
          <w:rFonts w:ascii="Arial" w:eastAsia="Arial" w:hAnsi="Arial" w:cs="Arial"/>
          <w:sz w:val="28"/>
          <w:szCs w:val="28"/>
        </w:rPr>
        <w:t xml:space="preserve">about higher education, </w:t>
      </w:r>
      <w:r w:rsidR="00CF1603">
        <w:rPr>
          <w:rFonts w:ascii="Arial" w:eastAsia="Arial" w:hAnsi="Arial" w:cs="Arial"/>
          <w:sz w:val="28"/>
          <w:szCs w:val="28"/>
        </w:rPr>
        <w:t xml:space="preserve">helping you to </w:t>
      </w:r>
      <w:r w:rsidRPr="1658A2BC">
        <w:rPr>
          <w:rFonts w:ascii="Arial" w:eastAsia="Arial" w:hAnsi="Arial" w:cs="Arial"/>
          <w:sz w:val="28"/>
          <w:szCs w:val="28"/>
        </w:rPr>
        <w:t xml:space="preserve"> you write a great personal statement when </w:t>
      </w:r>
      <w:r w:rsidR="00CF1603">
        <w:rPr>
          <w:rFonts w:ascii="Arial" w:eastAsia="Arial" w:hAnsi="Arial" w:cs="Arial"/>
          <w:sz w:val="28"/>
          <w:szCs w:val="28"/>
        </w:rPr>
        <w:t xml:space="preserve">you </w:t>
      </w:r>
      <w:r w:rsidRPr="1658A2BC">
        <w:rPr>
          <w:rFonts w:ascii="Arial" w:eastAsia="Arial" w:hAnsi="Arial" w:cs="Arial"/>
          <w:sz w:val="28"/>
          <w:szCs w:val="28"/>
        </w:rPr>
        <w:t>apply to study.</w:t>
      </w:r>
    </w:p>
    <w:p w14:paraId="3E3884F5" w14:textId="66B90F9E" w:rsidR="1225FF63" w:rsidRDefault="1225FF6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sz w:val="28"/>
          <w:szCs w:val="28"/>
        </w:rPr>
        <w:t xml:space="preserve">• All you need to do is complete the activities and learning log in this workbook. </w:t>
      </w:r>
    </w:p>
    <w:p w14:paraId="61A348BB" w14:textId="6537D6C8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2EB701CD" w14:textId="7D2607DA" w:rsidR="1225FF63" w:rsidRDefault="1225FF63" w:rsidP="1658A2BC">
      <w:pPr>
        <w:rPr>
          <w:rFonts w:ascii="Arial" w:eastAsia="Arial" w:hAnsi="Arial" w:cs="Arial"/>
          <w:sz w:val="24"/>
          <w:szCs w:val="24"/>
        </w:rPr>
      </w:pPr>
      <w:r w:rsidRPr="1658A2BC">
        <w:rPr>
          <w:rFonts w:ascii="Arial" w:eastAsia="Arial" w:hAnsi="Arial" w:cs="Arial"/>
          <w:sz w:val="24"/>
          <w:szCs w:val="24"/>
        </w:rPr>
        <w:t>Please note: Minimum entry requirements and selection procedures still apply. Find out more at www.uwe.ac.uk/ugrequirements. As well as assessing academic qualifications and personal statement, some courses require an interview, portfolio, audition, work experience, math test, health check, or enhanced Data Barring Service (DBS) check.</w:t>
      </w:r>
    </w:p>
    <w:p w14:paraId="32465CBE" w14:textId="3FC0C687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155AE32B" w14:textId="3B19C77E" w:rsidR="1B0B0EF3" w:rsidRDefault="1B0B0EF3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b/>
          <w:bCs/>
          <w:sz w:val="28"/>
          <w:szCs w:val="28"/>
        </w:rPr>
        <w:t>How HHP Plus Works</w:t>
      </w:r>
    </w:p>
    <w:p w14:paraId="6F5BA07F" w14:textId="19CEBF51" w:rsidR="1B0B0EF3" w:rsidRDefault="1B0B0EF3" w:rsidP="1658A2BC">
      <w:r w:rsidRPr="1658A2BC">
        <w:rPr>
          <w:rFonts w:ascii="Arial" w:eastAsia="Arial" w:hAnsi="Arial" w:cs="Arial"/>
          <w:sz w:val="28"/>
          <w:szCs w:val="28"/>
        </w:rPr>
        <w:t>To access these benefits, all you need to do is complete seven activities. Three of these are mandatory</w:t>
      </w:r>
      <w:r w:rsidR="00CF1603">
        <w:rPr>
          <w:rFonts w:ascii="Arial" w:eastAsia="Arial" w:hAnsi="Arial" w:cs="Arial"/>
          <w:sz w:val="28"/>
          <w:szCs w:val="28"/>
        </w:rPr>
        <w:t>, and</w:t>
      </w:r>
      <w:r w:rsidR="00D40791">
        <w:rPr>
          <w:rFonts w:ascii="Arial" w:eastAsia="Arial" w:hAnsi="Arial" w:cs="Arial"/>
          <w:sz w:val="28"/>
          <w:szCs w:val="28"/>
        </w:rPr>
        <w:t xml:space="preserve"> </w:t>
      </w:r>
      <w:r w:rsidRPr="1658A2BC">
        <w:rPr>
          <w:rFonts w:ascii="Arial" w:eastAsia="Arial" w:hAnsi="Arial" w:cs="Arial"/>
          <w:sz w:val="28"/>
          <w:szCs w:val="28"/>
        </w:rPr>
        <w:t xml:space="preserve">you can choose the other four. </w:t>
      </w:r>
      <w:r w:rsidR="00CF1603">
        <w:rPr>
          <w:rFonts w:ascii="Arial" w:eastAsia="Arial" w:hAnsi="Arial" w:cs="Arial"/>
          <w:sz w:val="28"/>
          <w:szCs w:val="28"/>
        </w:rPr>
        <w:t>The a</w:t>
      </w:r>
      <w:r w:rsidRPr="1658A2BC">
        <w:rPr>
          <w:rFonts w:ascii="Arial" w:eastAsia="Arial" w:hAnsi="Arial" w:cs="Arial"/>
          <w:sz w:val="28"/>
          <w:szCs w:val="28"/>
        </w:rPr>
        <w:t xml:space="preserve">ctivities are based around three themes: • Believe • Discover • Succeed </w:t>
      </w:r>
    </w:p>
    <w:p w14:paraId="786ACB80" w14:textId="2446156D" w:rsidR="1B0B0EF3" w:rsidRDefault="00CF1603" w:rsidP="1658A2BC">
      <w:r>
        <w:rPr>
          <w:rFonts w:ascii="Arial" w:eastAsia="Arial" w:hAnsi="Arial" w:cs="Arial"/>
          <w:sz w:val="28"/>
          <w:szCs w:val="28"/>
        </w:rPr>
        <w:t>Showing your c</w:t>
      </w:r>
      <w:r w:rsidR="1B0B0EF3" w:rsidRPr="1658A2BC">
        <w:rPr>
          <w:rFonts w:ascii="Arial" w:eastAsia="Arial" w:hAnsi="Arial" w:cs="Arial"/>
          <w:sz w:val="28"/>
          <w:szCs w:val="28"/>
        </w:rPr>
        <w:t xml:space="preserve">onfidence across all of these themes will help you get into higher education. First off, there’s a self-assessment so you can work </w:t>
      </w:r>
      <w:r w:rsidRPr="1658A2BC">
        <w:rPr>
          <w:rFonts w:ascii="Arial" w:eastAsia="Arial" w:hAnsi="Arial" w:cs="Arial"/>
          <w:sz w:val="28"/>
          <w:szCs w:val="28"/>
        </w:rPr>
        <w:t>out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1B0B0EF3" w:rsidRPr="1658A2BC">
        <w:rPr>
          <w:rFonts w:ascii="Arial" w:eastAsia="Arial" w:hAnsi="Arial" w:cs="Arial"/>
          <w:sz w:val="28"/>
          <w:szCs w:val="28"/>
        </w:rPr>
        <w:t>where you’re at right now. Then you can choose activities, which will boost your confidence in areas where you could do with a little support.</w:t>
      </w:r>
    </w:p>
    <w:p w14:paraId="29358674" w14:textId="7E48811A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6914F1EE" w14:textId="0082D879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7DB9F8F5" w14:textId="0360A87C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1F07843D" w14:textId="27C15BDD" w:rsidR="1658A2BC" w:rsidRDefault="1658A2BC" w:rsidP="1658A2BC">
      <w:pPr>
        <w:rPr>
          <w:rFonts w:ascii="Arial" w:eastAsia="Arial" w:hAnsi="Arial" w:cs="Arial"/>
          <w:sz w:val="28"/>
          <w:szCs w:val="28"/>
        </w:rPr>
      </w:pPr>
    </w:p>
    <w:p w14:paraId="6C3CF15C" w14:textId="2FB0C666" w:rsidR="2624942E" w:rsidRDefault="2624942E">
      <w:pPr>
        <w:rPr>
          <w:rFonts w:ascii="Arial" w:eastAsia="Arial" w:hAnsi="Arial" w:cs="Arial"/>
          <w:b/>
          <w:sz w:val="28"/>
          <w:szCs w:val="28"/>
        </w:rPr>
      </w:pPr>
      <w:r w:rsidRPr="05DFF8D1">
        <w:rPr>
          <w:rFonts w:ascii="Arial" w:eastAsia="Arial" w:hAnsi="Arial" w:cs="Arial"/>
          <w:b/>
          <w:sz w:val="28"/>
          <w:szCs w:val="28"/>
        </w:rPr>
        <w:lastRenderedPageBreak/>
        <w:t>The mandatory</w:t>
      </w:r>
      <w:r w:rsidR="67ACAA4A" w:rsidRPr="05DFF8D1">
        <w:rPr>
          <w:rFonts w:ascii="Arial" w:eastAsia="Arial" w:hAnsi="Arial" w:cs="Arial"/>
          <w:b/>
          <w:sz w:val="28"/>
          <w:szCs w:val="28"/>
        </w:rPr>
        <w:t xml:space="preserve"> HHP Plus Activities</w:t>
      </w:r>
      <w:r w:rsidRPr="05DFF8D1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FE6008B" w14:textId="015ACEB2" w:rsidR="2624942E" w:rsidRDefault="2624942E" w:rsidP="1658A2BC">
      <w:r w:rsidRPr="74F81B69">
        <w:rPr>
          <w:rFonts w:ascii="Arial" w:eastAsia="Arial" w:hAnsi="Arial" w:cs="Arial"/>
          <w:b/>
          <w:sz w:val="28"/>
          <w:szCs w:val="28"/>
        </w:rPr>
        <w:t xml:space="preserve">Activity 1: Believe </w:t>
      </w:r>
      <w:r w:rsidR="00CF1603">
        <w:rPr>
          <w:rFonts w:ascii="Arial" w:eastAsia="Arial" w:hAnsi="Arial" w:cs="Arial"/>
          <w:b/>
          <w:sz w:val="28"/>
          <w:szCs w:val="28"/>
        </w:rPr>
        <w:t>t</w:t>
      </w:r>
      <w:r w:rsidRPr="74F81B69">
        <w:rPr>
          <w:rFonts w:ascii="Arial" w:eastAsia="Arial" w:hAnsi="Arial" w:cs="Arial"/>
          <w:b/>
          <w:sz w:val="28"/>
          <w:szCs w:val="28"/>
        </w:rPr>
        <w:t>ask:</w:t>
      </w:r>
      <w:r w:rsidRPr="1658A2BC">
        <w:rPr>
          <w:rFonts w:ascii="Arial" w:eastAsia="Arial" w:hAnsi="Arial" w:cs="Arial"/>
          <w:sz w:val="28"/>
          <w:szCs w:val="28"/>
        </w:rPr>
        <w:t xml:space="preserve"> Visit a higher education institution and talk to a current student. </w:t>
      </w:r>
      <w:r w:rsidR="00CF1603">
        <w:rPr>
          <w:rFonts w:ascii="Arial" w:eastAsia="Arial" w:hAnsi="Arial" w:cs="Arial"/>
          <w:sz w:val="28"/>
          <w:szCs w:val="28"/>
        </w:rPr>
        <w:t>Think about w</w:t>
      </w:r>
      <w:r w:rsidRPr="1658A2BC">
        <w:rPr>
          <w:rFonts w:ascii="Arial" w:eastAsia="Arial" w:hAnsi="Arial" w:cs="Arial"/>
          <w:sz w:val="28"/>
          <w:szCs w:val="28"/>
        </w:rPr>
        <w:t>hat you want to know</w:t>
      </w:r>
      <w:r w:rsidR="00CF1603">
        <w:rPr>
          <w:rFonts w:ascii="Arial" w:eastAsia="Arial" w:hAnsi="Arial" w:cs="Arial"/>
          <w:sz w:val="28"/>
          <w:szCs w:val="28"/>
        </w:rPr>
        <w:t>.</w:t>
      </w:r>
      <w:r w:rsidRPr="1658A2BC">
        <w:rPr>
          <w:rFonts w:ascii="Arial" w:eastAsia="Arial" w:hAnsi="Arial" w:cs="Arial"/>
          <w:sz w:val="28"/>
          <w:szCs w:val="28"/>
        </w:rPr>
        <w:t xml:space="preserve"> Ask yourself ‘where’, ‘when’, ‘how’ and ‘who’.</w:t>
      </w:r>
    </w:p>
    <w:p w14:paraId="65161A45" w14:textId="55A075A9" w:rsidR="05DFF8D1" w:rsidRDefault="05DFF8D1" w:rsidP="05DFF8D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EDC66E2" w14:textId="1AC5CE7D" w:rsidR="2624942E" w:rsidRDefault="2624942E" w:rsidP="1658A2BC">
      <w:r w:rsidRPr="4201FA60">
        <w:rPr>
          <w:rFonts w:ascii="Arial" w:eastAsia="Arial" w:hAnsi="Arial" w:cs="Arial"/>
          <w:b/>
          <w:sz w:val="28"/>
          <w:szCs w:val="28"/>
        </w:rPr>
        <w:t xml:space="preserve">Activity 2: Discover </w:t>
      </w:r>
      <w:r w:rsidR="00CF1603">
        <w:rPr>
          <w:rFonts w:ascii="Arial" w:eastAsia="Arial" w:hAnsi="Arial" w:cs="Arial"/>
          <w:b/>
          <w:sz w:val="28"/>
          <w:szCs w:val="28"/>
        </w:rPr>
        <w:t>t</w:t>
      </w:r>
      <w:r w:rsidRPr="4201FA60">
        <w:rPr>
          <w:rFonts w:ascii="Arial" w:eastAsia="Arial" w:hAnsi="Arial" w:cs="Arial"/>
          <w:b/>
          <w:sz w:val="28"/>
          <w:szCs w:val="28"/>
        </w:rPr>
        <w:t>ask:</w:t>
      </w:r>
      <w:r w:rsidRPr="1658A2BC">
        <w:rPr>
          <w:rFonts w:ascii="Arial" w:eastAsia="Arial" w:hAnsi="Arial" w:cs="Arial"/>
          <w:sz w:val="28"/>
          <w:szCs w:val="28"/>
        </w:rPr>
        <w:t xml:space="preserve"> Record what you’ve learned in the best way for you: video, audio, written etc. You can use this reflective learning log to capture </w:t>
      </w:r>
      <w:r w:rsidR="00CF1603">
        <w:rPr>
          <w:rFonts w:ascii="Arial" w:eastAsia="Arial" w:hAnsi="Arial" w:cs="Arial"/>
          <w:sz w:val="28"/>
          <w:szCs w:val="28"/>
        </w:rPr>
        <w:t xml:space="preserve">your </w:t>
      </w:r>
      <w:r w:rsidRPr="1658A2BC">
        <w:rPr>
          <w:rFonts w:ascii="Arial" w:eastAsia="Arial" w:hAnsi="Arial" w:cs="Arial"/>
          <w:sz w:val="28"/>
          <w:szCs w:val="28"/>
        </w:rPr>
        <w:t xml:space="preserve">ideas and keep track of your HHP Plus experiences. </w:t>
      </w:r>
    </w:p>
    <w:p w14:paraId="5C3F6161" w14:textId="17726BE5" w:rsidR="695BE091" w:rsidRDefault="695BE091" w:rsidP="695BE09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E94AE1A" w14:textId="318F5E66" w:rsidR="62B7521E" w:rsidRDefault="62B7521E" w:rsidP="1658A2BC">
      <w:pPr>
        <w:rPr>
          <w:rFonts w:ascii="Arial" w:eastAsia="Arial" w:hAnsi="Arial" w:cs="Arial"/>
          <w:sz w:val="28"/>
          <w:szCs w:val="28"/>
        </w:rPr>
      </w:pPr>
      <w:r w:rsidRPr="05DFF8D1">
        <w:rPr>
          <w:rFonts w:ascii="Arial" w:eastAsia="Arial" w:hAnsi="Arial" w:cs="Arial"/>
          <w:b/>
          <w:sz w:val="28"/>
          <w:szCs w:val="28"/>
        </w:rPr>
        <w:t xml:space="preserve">Activity 3: </w:t>
      </w:r>
      <w:r w:rsidR="2624942E" w:rsidRPr="05DFF8D1">
        <w:rPr>
          <w:rFonts w:ascii="Arial" w:eastAsia="Arial" w:hAnsi="Arial" w:cs="Arial"/>
          <w:b/>
          <w:sz w:val="28"/>
          <w:szCs w:val="28"/>
        </w:rPr>
        <w:t xml:space="preserve">Succeed </w:t>
      </w:r>
      <w:r w:rsidR="00CF1603">
        <w:rPr>
          <w:rFonts w:ascii="Arial" w:eastAsia="Arial" w:hAnsi="Arial" w:cs="Arial"/>
          <w:b/>
          <w:sz w:val="28"/>
          <w:szCs w:val="28"/>
        </w:rPr>
        <w:t>t</w:t>
      </w:r>
      <w:r w:rsidR="2624942E" w:rsidRPr="05DFF8D1">
        <w:rPr>
          <w:rFonts w:ascii="Arial" w:eastAsia="Arial" w:hAnsi="Arial" w:cs="Arial"/>
          <w:b/>
          <w:sz w:val="28"/>
          <w:szCs w:val="28"/>
        </w:rPr>
        <w:t>ask:</w:t>
      </w:r>
      <w:r w:rsidR="2624942E" w:rsidRPr="1658A2BC">
        <w:rPr>
          <w:rFonts w:ascii="Arial" w:eastAsia="Arial" w:hAnsi="Arial" w:cs="Arial"/>
          <w:sz w:val="28"/>
          <w:szCs w:val="28"/>
        </w:rPr>
        <w:t xml:space="preserve"> Complete two higher education study skills challenges, for example: Academic reading, Effective note making, Why reference? What is plagiarism? How to work in a group, or Presentations with impact. </w:t>
      </w:r>
    </w:p>
    <w:p w14:paraId="53F09B85" w14:textId="7C68A220" w:rsidR="26879B4F" w:rsidRDefault="26879B4F" w:rsidP="26879B4F">
      <w:pPr>
        <w:rPr>
          <w:rFonts w:ascii="Arial" w:eastAsia="Arial" w:hAnsi="Arial" w:cs="Arial"/>
          <w:sz w:val="28"/>
          <w:szCs w:val="28"/>
        </w:rPr>
      </w:pPr>
    </w:p>
    <w:p w14:paraId="1DED3531" w14:textId="64254E19" w:rsidR="695BE091" w:rsidRDefault="781F31B7" w:rsidP="695BE091">
      <w:pPr>
        <w:rPr>
          <w:rFonts w:ascii="Arial" w:eastAsia="Arial" w:hAnsi="Arial" w:cs="Arial"/>
          <w:sz w:val="28"/>
          <w:szCs w:val="28"/>
        </w:rPr>
      </w:pPr>
      <w:r w:rsidRPr="6042DB42">
        <w:rPr>
          <w:rFonts w:ascii="Arial" w:eastAsia="Arial" w:hAnsi="Arial" w:cs="Arial"/>
          <w:sz w:val="28"/>
          <w:szCs w:val="28"/>
        </w:rPr>
        <w:t xml:space="preserve">Completing this </w:t>
      </w:r>
      <w:r w:rsidRPr="7BA1732F">
        <w:rPr>
          <w:rFonts w:ascii="Arial" w:eastAsia="Arial" w:hAnsi="Arial" w:cs="Arial"/>
          <w:sz w:val="28"/>
          <w:szCs w:val="28"/>
        </w:rPr>
        <w:t xml:space="preserve">Reflective Learning Logbook meets </w:t>
      </w:r>
      <w:r w:rsidRPr="7FE5E29B">
        <w:rPr>
          <w:rFonts w:ascii="Arial" w:eastAsia="Arial" w:hAnsi="Arial" w:cs="Arial"/>
          <w:sz w:val="28"/>
          <w:szCs w:val="28"/>
        </w:rPr>
        <w:t xml:space="preserve">HHP Plus Activity </w:t>
      </w:r>
      <w:r w:rsidRPr="1930EB06">
        <w:rPr>
          <w:rFonts w:ascii="Arial" w:eastAsia="Arial" w:hAnsi="Arial" w:cs="Arial"/>
          <w:sz w:val="28"/>
          <w:szCs w:val="28"/>
        </w:rPr>
        <w:t xml:space="preserve">2. </w:t>
      </w:r>
      <w:r w:rsidRPr="695BE091">
        <w:rPr>
          <w:rFonts w:ascii="Arial" w:eastAsia="Arial" w:hAnsi="Arial" w:cs="Arial"/>
          <w:sz w:val="28"/>
          <w:szCs w:val="28"/>
        </w:rPr>
        <w:t xml:space="preserve"> </w:t>
      </w:r>
      <w:r w:rsidRPr="1EC9715D">
        <w:rPr>
          <w:rFonts w:ascii="Arial" w:eastAsia="Arial" w:hAnsi="Arial" w:cs="Arial"/>
          <w:sz w:val="28"/>
          <w:szCs w:val="28"/>
        </w:rPr>
        <w:t>Just keep a record</w:t>
      </w:r>
      <w:r w:rsidRPr="695BE091">
        <w:rPr>
          <w:rFonts w:ascii="Arial" w:eastAsia="Arial" w:hAnsi="Arial" w:cs="Arial"/>
          <w:sz w:val="28"/>
          <w:szCs w:val="28"/>
        </w:rPr>
        <w:t xml:space="preserve"> as you go</w:t>
      </w:r>
      <w:r w:rsidR="2A2D4098" w:rsidRPr="3D9712BC">
        <w:rPr>
          <w:rFonts w:ascii="Arial" w:eastAsia="Arial" w:hAnsi="Arial" w:cs="Arial"/>
          <w:sz w:val="28"/>
          <w:szCs w:val="28"/>
        </w:rPr>
        <w:t xml:space="preserve"> and you’ll have </w:t>
      </w:r>
      <w:r w:rsidR="2A2D4098" w:rsidRPr="289F0162">
        <w:rPr>
          <w:rFonts w:ascii="Arial" w:eastAsia="Arial" w:hAnsi="Arial" w:cs="Arial"/>
          <w:sz w:val="28"/>
          <w:szCs w:val="28"/>
        </w:rPr>
        <w:t>that one</w:t>
      </w:r>
      <w:r w:rsidRPr="695BE091">
        <w:rPr>
          <w:rFonts w:ascii="Arial" w:eastAsia="Arial" w:hAnsi="Arial" w:cs="Arial"/>
          <w:sz w:val="28"/>
          <w:szCs w:val="28"/>
        </w:rPr>
        <w:t xml:space="preserve"> covered</w:t>
      </w:r>
      <w:r w:rsidR="00CF1603">
        <w:rPr>
          <w:rFonts w:ascii="Arial" w:eastAsia="Arial" w:hAnsi="Arial" w:cs="Arial"/>
          <w:sz w:val="28"/>
          <w:szCs w:val="28"/>
        </w:rPr>
        <w:t>.</w:t>
      </w:r>
    </w:p>
    <w:p w14:paraId="0848E957" w14:textId="374C23BA" w:rsidR="032E6009" w:rsidRDefault="032E6009" w:rsidP="032E6009">
      <w:pPr>
        <w:rPr>
          <w:rFonts w:ascii="Arial" w:eastAsia="Arial" w:hAnsi="Arial" w:cs="Arial"/>
          <w:sz w:val="28"/>
          <w:szCs w:val="28"/>
        </w:rPr>
      </w:pPr>
    </w:p>
    <w:p w14:paraId="038F500D" w14:textId="063211E1" w:rsidR="5F6EFD49" w:rsidRDefault="5F6EFD49" w:rsidP="1658A2BC">
      <w:pPr>
        <w:rPr>
          <w:rFonts w:ascii="Arial" w:eastAsia="Arial" w:hAnsi="Arial" w:cs="Arial"/>
          <w:sz w:val="28"/>
          <w:szCs w:val="28"/>
        </w:rPr>
      </w:pPr>
      <w:r w:rsidRPr="1658A2BC">
        <w:rPr>
          <w:rFonts w:ascii="Arial" w:eastAsia="Arial" w:hAnsi="Arial" w:cs="Arial"/>
          <w:sz w:val="28"/>
          <w:szCs w:val="28"/>
        </w:rPr>
        <w:t>The links below take you to UWE Bristol online activities to help you complete all t</w:t>
      </w:r>
      <w:r w:rsidR="5E3FC6BB" w:rsidRPr="1658A2BC">
        <w:rPr>
          <w:rFonts w:ascii="Arial" w:eastAsia="Arial" w:hAnsi="Arial" w:cs="Arial"/>
          <w:sz w:val="28"/>
          <w:szCs w:val="28"/>
        </w:rPr>
        <w:t>hree HHP Plus mandatory modules</w:t>
      </w:r>
      <w:r w:rsidR="00CF1603">
        <w:rPr>
          <w:rFonts w:ascii="Arial" w:eastAsia="Arial" w:hAnsi="Arial" w:cs="Arial"/>
          <w:sz w:val="28"/>
          <w:szCs w:val="28"/>
        </w:rPr>
        <w:t>:</w:t>
      </w:r>
    </w:p>
    <w:p w14:paraId="48843F5B" w14:textId="142775D7" w:rsidR="5F6EFD49" w:rsidRDefault="00F117CB" w:rsidP="1658A2BC">
      <w:hyperlink r:id="rId10">
        <w:r w:rsidR="5F6EFD49" w:rsidRPr="1658A2BC">
          <w:rPr>
            <w:rStyle w:val="Hyperlink"/>
            <w:rFonts w:ascii="Arial" w:eastAsia="Arial" w:hAnsi="Arial" w:cs="Arial"/>
            <w:sz w:val="28"/>
            <w:szCs w:val="28"/>
          </w:rPr>
          <w:t>https://www.uwe.ac.uk/business/schools-and-colleges/online-resources-for-year-12-students</w:t>
        </w:r>
      </w:hyperlink>
    </w:p>
    <w:p w14:paraId="27F22176" w14:textId="4732D29F" w:rsidR="5F6EFD49" w:rsidRDefault="00F117CB" w:rsidP="1658A2BC">
      <w:hyperlink r:id="rId11">
        <w:r w:rsidR="5F6EFD49" w:rsidRPr="1658A2BC">
          <w:rPr>
            <w:rStyle w:val="Hyperlink"/>
            <w:rFonts w:ascii="Arial" w:eastAsia="Arial" w:hAnsi="Arial" w:cs="Arial"/>
            <w:sz w:val="28"/>
            <w:szCs w:val="28"/>
          </w:rPr>
          <w:t>https://www.uwe.ac.uk/business/schools-and-colleges/online-resources-for-year-13-students</w:t>
        </w:r>
      </w:hyperlink>
    </w:p>
    <w:p w14:paraId="3DBE3147" w14:textId="61CFE63A" w:rsidR="2624942E" w:rsidRDefault="2624942E" w:rsidP="1658A2BC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t>Optional activities</w:t>
      </w:r>
      <w:r w:rsidR="1A70992C" w:rsidRPr="1CCF68BF">
        <w:rPr>
          <w:rFonts w:ascii="Arial" w:eastAsia="Arial" w:hAnsi="Arial" w:cs="Arial"/>
          <w:b/>
          <w:bCs/>
          <w:sz w:val="28"/>
          <w:szCs w:val="28"/>
        </w:rPr>
        <w:t>:</w:t>
      </w:r>
      <w:r w:rsidRPr="1CCF68BF">
        <w:rPr>
          <w:rFonts w:ascii="Arial" w:eastAsia="Arial" w:hAnsi="Arial" w:cs="Arial"/>
          <w:sz w:val="28"/>
          <w:szCs w:val="28"/>
        </w:rPr>
        <w:t xml:space="preserve"> You will also pick four optional ones</w:t>
      </w:r>
      <w:r w:rsidR="00CF1603">
        <w:rPr>
          <w:rFonts w:ascii="Arial" w:eastAsia="Arial" w:hAnsi="Arial" w:cs="Arial"/>
          <w:sz w:val="28"/>
          <w:szCs w:val="28"/>
        </w:rPr>
        <w:t xml:space="preserve"> and t</w:t>
      </w:r>
      <w:r w:rsidRPr="1CCF68BF">
        <w:rPr>
          <w:rFonts w:ascii="Arial" w:eastAsia="Arial" w:hAnsi="Arial" w:cs="Arial"/>
          <w:sz w:val="28"/>
          <w:szCs w:val="28"/>
        </w:rPr>
        <w:t xml:space="preserve">he self-assessment will help you find which </w:t>
      </w:r>
      <w:r w:rsidR="00CF1603">
        <w:rPr>
          <w:rFonts w:ascii="Arial" w:eastAsia="Arial" w:hAnsi="Arial" w:cs="Arial"/>
          <w:sz w:val="28"/>
          <w:szCs w:val="28"/>
        </w:rPr>
        <w:t xml:space="preserve">ones </w:t>
      </w:r>
      <w:r w:rsidRPr="1CCF68BF">
        <w:rPr>
          <w:rFonts w:ascii="Arial" w:eastAsia="Arial" w:hAnsi="Arial" w:cs="Arial"/>
          <w:sz w:val="28"/>
          <w:szCs w:val="28"/>
        </w:rPr>
        <w:t>are best for you. But talk your ideas over with your tutor just to make sure.</w:t>
      </w:r>
    </w:p>
    <w:p w14:paraId="1F76D786" w14:textId="18958237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7A67E75" w14:textId="1F21B30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F59B857" w14:textId="7FC037DA" w:rsidR="475544C8" w:rsidRDefault="475544C8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lastRenderedPageBreak/>
        <w:t xml:space="preserve">When thinking about university, there are all kinds of things you need to consider. As well as working out what subject you want to study, </w:t>
      </w:r>
      <w:r w:rsidR="00CF1603">
        <w:rPr>
          <w:rFonts w:ascii="Arial" w:eastAsia="Arial" w:hAnsi="Arial" w:cs="Arial"/>
          <w:sz w:val="28"/>
          <w:szCs w:val="28"/>
        </w:rPr>
        <w:t>you’ll also want to think about</w:t>
      </w:r>
      <w:r w:rsidRPr="1CCF68BF">
        <w:rPr>
          <w:rFonts w:ascii="Arial" w:eastAsia="Arial" w:hAnsi="Arial" w:cs="Arial"/>
          <w:sz w:val="28"/>
          <w:szCs w:val="28"/>
        </w:rPr>
        <w:t xml:space="preserve"> finances, where you’ll live, and who you’ll be studying with</w:t>
      </w:r>
      <w:r w:rsidR="70D4B7E8" w:rsidRPr="1CCF68BF">
        <w:rPr>
          <w:rFonts w:ascii="Arial" w:eastAsia="Arial" w:hAnsi="Arial" w:cs="Arial"/>
          <w:sz w:val="28"/>
          <w:szCs w:val="28"/>
        </w:rPr>
        <w:t xml:space="preserve">, </w:t>
      </w:r>
      <w:r w:rsidR="00CF1603">
        <w:rPr>
          <w:rFonts w:ascii="Arial" w:eastAsia="Arial" w:hAnsi="Arial" w:cs="Arial"/>
          <w:sz w:val="28"/>
          <w:szCs w:val="28"/>
        </w:rPr>
        <w:t xml:space="preserve">and </w:t>
      </w:r>
      <w:r w:rsidR="70D4B7E8" w:rsidRPr="1CCF68BF">
        <w:rPr>
          <w:rFonts w:ascii="Arial" w:eastAsia="Arial" w:hAnsi="Arial" w:cs="Arial"/>
          <w:sz w:val="28"/>
          <w:szCs w:val="28"/>
        </w:rPr>
        <w:t>what else the university has to offer</w:t>
      </w:r>
      <w:r w:rsidR="00CF1603">
        <w:rPr>
          <w:rFonts w:ascii="Arial" w:eastAsia="Arial" w:hAnsi="Arial" w:cs="Arial"/>
          <w:sz w:val="28"/>
          <w:szCs w:val="28"/>
        </w:rPr>
        <w:t xml:space="preserve"> you</w:t>
      </w:r>
      <w:r w:rsidR="70D4B7E8" w:rsidRPr="1CCF68BF">
        <w:rPr>
          <w:rFonts w:ascii="Arial" w:eastAsia="Arial" w:hAnsi="Arial" w:cs="Arial"/>
          <w:sz w:val="28"/>
          <w:szCs w:val="28"/>
        </w:rPr>
        <w:t xml:space="preserve"> in addition to academic study</w:t>
      </w:r>
      <w:r w:rsidRPr="1CCF68BF">
        <w:rPr>
          <w:rFonts w:ascii="Arial" w:eastAsia="Arial" w:hAnsi="Arial" w:cs="Arial"/>
          <w:sz w:val="28"/>
          <w:szCs w:val="28"/>
        </w:rPr>
        <w:t xml:space="preserve">. </w:t>
      </w:r>
    </w:p>
    <w:p w14:paraId="379111AA" w14:textId="2B8E4B96" w:rsidR="1CCF68BF" w:rsidRDefault="475544C8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So</w:t>
      </w:r>
      <w:r w:rsidR="312932A7" w:rsidRPr="1CCF68BF">
        <w:rPr>
          <w:rFonts w:ascii="Arial" w:eastAsia="Arial" w:hAnsi="Arial" w:cs="Arial"/>
          <w:sz w:val="28"/>
          <w:szCs w:val="28"/>
        </w:rPr>
        <w:t>,</w:t>
      </w:r>
      <w:r w:rsidRPr="1CCF68BF">
        <w:rPr>
          <w:rFonts w:ascii="Arial" w:eastAsia="Arial" w:hAnsi="Arial" w:cs="Arial"/>
          <w:sz w:val="28"/>
          <w:szCs w:val="28"/>
        </w:rPr>
        <w:t xml:space="preserve"> what about you? What do you need to know</w:t>
      </w:r>
      <w:r w:rsidR="13EA2207" w:rsidRPr="1CCF68BF">
        <w:rPr>
          <w:rFonts w:ascii="Arial" w:eastAsia="Arial" w:hAnsi="Arial" w:cs="Arial"/>
          <w:sz w:val="28"/>
          <w:szCs w:val="28"/>
        </w:rPr>
        <w:t>,</w:t>
      </w:r>
      <w:r w:rsidRPr="1CCF68BF">
        <w:rPr>
          <w:rFonts w:ascii="Arial" w:eastAsia="Arial" w:hAnsi="Arial" w:cs="Arial"/>
          <w:sz w:val="28"/>
          <w:szCs w:val="28"/>
        </w:rPr>
        <w:t xml:space="preserve"> or do</w:t>
      </w:r>
      <w:r w:rsidR="5DF31D57" w:rsidRPr="1CCF68BF">
        <w:rPr>
          <w:rFonts w:ascii="Arial" w:eastAsia="Arial" w:hAnsi="Arial" w:cs="Arial"/>
          <w:sz w:val="28"/>
          <w:szCs w:val="28"/>
        </w:rPr>
        <w:t>,</w:t>
      </w:r>
      <w:r w:rsidRPr="1CCF68BF">
        <w:rPr>
          <w:rFonts w:ascii="Arial" w:eastAsia="Arial" w:hAnsi="Arial" w:cs="Arial"/>
          <w:sz w:val="28"/>
          <w:szCs w:val="28"/>
        </w:rPr>
        <w:t xml:space="preserve"> </w:t>
      </w:r>
      <w:r w:rsidR="14080BA6" w:rsidRPr="1CCF68BF">
        <w:rPr>
          <w:rFonts w:ascii="Arial" w:eastAsia="Arial" w:hAnsi="Arial" w:cs="Arial"/>
          <w:sz w:val="28"/>
          <w:szCs w:val="28"/>
        </w:rPr>
        <w:t>to</w:t>
      </w:r>
      <w:r w:rsidRPr="1CCF68BF">
        <w:rPr>
          <w:rFonts w:ascii="Arial" w:eastAsia="Arial" w:hAnsi="Arial" w:cs="Arial"/>
          <w:sz w:val="28"/>
          <w:szCs w:val="28"/>
        </w:rPr>
        <w:t xml:space="preserve"> make the right choices about your future? The following quiz will help you work out where you</w:t>
      </w:r>
      <w:r w:rsidR="5A06BD96" w:rsidRPr="1CCF68BF">
        <w:rPr>
          <w:rFonts w:ascii="Arial" w:eastAsia="Arial" w:hAnsi="Arial" w:cs="Arial"/>
          <w:sz w:val="28"/>
          <w:szCs w:val="28"/>
        </w:rPr>
        <w:t>’re confident a</w:t>
      </w:r>
      <w:r w:rsidR="00CF1603">
        <w:rPr>
          <w:rFonts w:ascii="Arial" w:eastAsia="Arial" w:hAnsi="Arial" w:cs="Arial"/>
          <w:sz w:val="28"/>
          <w:szCs w:val="28"/>
        </w:rPr>
        <w:t>s well as any</w:t>
      </w:r>
      <w:r w:rsidR="00D40791">
        <w:rPr>
          <w:rFonts w:ascii="Arial" w:eastAsia="Arial" w:hAnsi="Arial" w:cs="Arial"/>
          <w:sz w:val="28"/>
          <w:szCs w:val="28"/>
        </w:rPr>
        <w:t xml:space="preserve"> </w:t>
      </w:r>
      <w:r w:rsidR="3B9882AD" w:rsidRPr="1CCF68BF">
        <w:rPr>
          <w:rFonts w:ascii="Arial" w:eastAsia="Arial" w:hAnsi="Arial" w:cs="Arial"/>
          <w:sz w:val="28"/>
          <w:szCs w:val="28"/>
        </w:rPr>
        <w:t>area</w:t>
      </w:r>
      <w:r w:rsidR="5A06BD96" w:rsidRPr="1CCF68BF">
        <w:rPr>
          <w:rFonts w:ascii="Arial" w:eastAsia="Arial" w:hAnsi="Arial" w:cs="Arial"/>
          <w:sz w:val="28"/>
          <w:szCs w:val="28"/>
        </w:rPr>
        <w:t>s</w:t>
      </w:r>
      <w:r w:rsidRPr="1CCF68BF">
        <w:rPr>
          <w:rFonts w:ascii="Arial" w:eastAsia="Arial" w:hAnsi="Arial" w:cs="Arial"/>
          <w:sz w:val="28"/>
          <w:szCs w:val="28"/>
        </w:rPr>
        <w:t xml:space="preserve"> you</w:t>
      </w:r>
      <w:r w:rsidR="4C094CCD" w:rsidRPr="1CCF68BF">
        <w:rPr>
          <w:rFonts w:ascii="Arial" w:eastAsia="Arial" w:hAnsi="Arial" w:cs="Arial"/>
          <w:sz w:val="28"/>
          <w:szCs w:val="28"/>
        </w:rPr>
        <w:t>’d</w:t>
      </w:r>
      <w:r w:rsidRPr="1CCF68BF">
        <w:rPr>
          <w:rFonts w:ascii="Arial" w:eastAsia="Arial" w:hAnsi="Arial" w:cs="Arial"/>
          <w:sz w:val="28"/>
          <w:szCs w:val="28"/>
        </w:rPr>
        <w:t xml:space="preserve"> </w:t>
      </w:r>
      <w:r w:rsidR="7D2CBAD3" w:rsidRPr="1CCF68BF">
        <w:rPr>
          <w:rFonts w:ascii="Arial" w:eastAsia="Arial" w:hAnsi="Arial" w:cs="Arial"/>
          <w:sz w:val="28"/>
          <w:szCs w:val="28"/>
        </w:rPr>
        <w:t>like to</w:t>
      </w:r>
      <w:r w:rsidR="49166F4D" w:rsidRPr="1CCF68BF">
        <w:rPr>
          <w:rFonts w:ascii="Arial" w:eastAsia="Arial" w:hAnsi="Arial" w:cs="Arial"/>
          <w:sz w:val="28"/>
          <w:szCs w:val="28"/>
        </w:rPr>
        <w:t xml:space="preserve"> develop more</w:t>
      </w:r>
      <w:r w:rsidRPr="1CCF68BF">
        <w:rPr>
          <w:rFonts w:ascii="Arial" w:eastAsia="Arial" w:hAnsi="Arial" w:cs="Arial"/>
          <w:sz w:val="28"/>
          <w:szCs w:val="28"/>
        </w:rPr>
        <w:t>.</w:t>
      </w:r>
    </w:p>
    <w:p w14:paraId="36E0E951" w14:textId="4DA44C54" w:rsidR="53023538" w:rsidRDefault="53023538" w:rsidP="1CCF68BF">
      <w:pPr>
        <w:rPr>
          <w:rFonts w:ascii="Arial" w:eastAsia="Arial" w:hAnsi="Arial" w:cs="Arial"/>
          <w:sz w:val="24"/>
          <w:szCs w:val="24"/>
        </w:rPr>
      </w:pPr>
      <w:r w:rsidRPr="7682BF1F">
        <w:rPr>
          <w:rFonts w:ascii="Arial" w:eastAsia="Arial" w:hAnsi="Arial" w:cs="Arial"/>
          <w:b/>
          <w:sz w:val="24"/>
          <w:szCs w:val="24"/>
        </w:rPr>
        <w:t>Answer yes (Y) or no (N) to the following questions.</w:t>
      </w:r>
      <w:r w:rsidRPr="7682BF1F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770"/>
        <w:gridCol w:w="1590"/>
      </w:tblGrid>
      <w:tr w:rsidR="1CCF68BF" w14:paraId="2A436493" w14:textId="77777777" w:rsidTr="1CCF68BF">
        <w:tc>
          <w:tcPr>
            <w:tcW w:w="7770" w:type="dxa"/>
          </w:tcPr>
          <w:p w14:paraId="4A40719E" w14:textId="7DD5BB56" w:rsidR="53023538" w:rsidRDefault="53023538" w:rsidP="1CCF68B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1590" w:type="dxa"/>
          </w:tcPr>
          <w:p w14:paraId="4F8BCD7E" w14:textId="6396D4C2" w:rsidR="53023538" w:rsidRDefault="53023538" w:rsidP="1CCF68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Y/N</w:t>
            </w:r>
          </w:p>
        </w:tc>
      </w:tr>
      <w:tr w:rsidR="1CCF68BF" w14:paraId="3E808073" w14:textId="77777777" w:rsidTr="1CCF68BF">
        <w:tc>
          <w:tcPr>
            <w:tcW w:w="7770" w:type="dxa"/>
          </w:tcPr>
          <w:p w14:paraId="2935D933" w14:textId="091FB027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I want from higher education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108F3284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7ED8CA5" w14:textId="77777777" w:rsidTr="1CCF68BF">
        <w:tc>
          <w:tcPr>
            <w:tcW w:w="7770" w:type="dxa"/>
          </w:tcPr>
          <w:p w14:paraId="1773FEC8" w14:textId="1FB57F2B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motivates me to apply for higher education; subject; job; independence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675A0BF7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569A54A0" w14:textId="77777777" w:rsidTr="1CCF68BF">
        <w:tc>
          <w:tcPr>
            <w:tcW w:w="7770" w:type="dxa"/>
          </w:tcPr>
          <w:p w14:paraId="5D0DFA5A" w14:textId="10DC600A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am confident taking a path that may be different to my family, friends, or community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13A99854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7A389E16" w14:textId="77777777" w:rsidTr="1CCF68BF">
        <w:tc>
          <w:tcPr>
            <w:tcW w:w="7770" w:type="dxa"/>
          </w:tcPr>
          <w:p w14:paraId="5949E230" w14:textId="392744FC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I want out of the next 5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>10 years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77D3967A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62CB4D5" w14:textId="77777777" w:rsidTr="1CCF68BF">
        <w:tc>
          <w:tcPr>
            <w:tcW w:w="7770" w:type="dxa"/>
          </w:tcPr>
          <w:p w14:paraId="6CFADE84" w14:textId="328E544F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believe that university will help me achieve my long-term lifestyle goals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1C66760F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570422D6" w14:textId="77777777" w:rsidTr="1CCF68BF">
        <w:tc>
          <w:tcPr>
            <w:tcW w:w="7770" w:type="dxa"/>
          </w:tcPr>
          <w:p w14:paraId="6F20003F" w14:textId="19452F98" w:rsidR="53023538" w:rsidRDefault="5302353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am confident that the direction I am taking will help me achieve my career goals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54CC4E4F" w14:textId="7FF906B1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127E683" w14:textId="6FD73C55" w:rsidR="1CCF68BF" w:rsidRDefault="1CCF68BF"/>
    <w:p w14:paraId="7D8A491D" w14:textId="03F9FFD6" w:rsidR="23859F33" w:rsidRDefault="23859F33" w:rsidP="23859F3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785"/>
        <w:gridCol w:w="1575"/>
      </w:tblGrid>
      <w:tr w:rsidR="1CCF68BF" w14:paraId="68B8AC58" w14:textId="77777777" w:rsidTr="1CCF68BF">
        <w:tc>
          <w:tcPr>
            <w:tcW w:w="7785" w:type="dxa"/>
          </w:tcPr>
          <w:p w14:paraId="482EEDC7" w14:textId="76E4F689" w:rsidR="3DE51DDB" w:rsidRDefault="3DE51DDB" w:rsidP="1CCF68B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575" w:type="dxa"/>
          </w:tcPr>
          <w:p w14:paraId="0270DA9B" w14:textId="0FA6F39F" w:rsidR="3DE51DDB" w:rsidRDefault="3DE51DDB" w:rsidP="1CCF68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Y/N</w:t>
            </w:r>
          </w:p>
        </w:tc>
      </w:tr>
      <w:tr w:rsidR="1CCF68BF" w14:paraId="255F6EC6" w14:textId="77777777" w:rsidTr="1CCF68BF">
        <w:tc>
          <w:tcPr>
            <w:tcW w:w="7785" w:type="dxa"/>
          </w:tcPr>
          <w:p w14:paraId="5C2F0DF5" w14:textId="2849F6CC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find it easy to mix with other students.</w:t>
            </w:r>
          </w:p>
        </w:tc>
        <w:tc>
          <w:tcPr>
            <w:tcW w:w="1575" w:type="dxa"/>
          </w:tcPr>
          <w:p w14:paraId="40CD623B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061FFD98" w14:textId="77777777" w:rsidTr="1CCF68BF">
        <w:tc>
          <w:tcPr>
            <w:tcW w:w="7785" w:type="dxa"/>
          </w:tcPr>
          <w:p w14:paraId="43AB53BF" w14:textId="0E3FAC58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am confident about new social activities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741173EF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6CE2289F" w14:textId="77777777" w:rsidTr="1CCF68BF">
        <w:tc>
          <w:tcPr>
            <w:tcW w:w="7785" w:type="dxa"/>
          </w:tcPr>
          <w:p w14:paraId="2106402E" w14:textId="55B64D5E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am capable of looking after myself.</w:t>
            </w:r>
          </w:p>
        </w:tc>
        <w:tc>
          <w:tcPr>
            <w:tcW w:w="1575" w:type="dxa"/>
          </w:tcPr>
          <w:p w14:paraId="467DD927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34574DBD" w14:textId="77777777" w:rsidTr="1CCF68BF">
        <w:tc>
          <w:tcPr>
            <w:tcW w:w="7785" w:type="dxa"/>
          </w:tcPr>
          <w:p w14:paraId="37C6A3A2" w14:textId="3BC36271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accommodation will be best for me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2FB88ABC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53C3BA17" w14:textId="77777777" w:rsidTr="1CCF68BF">
        <w:tc>
          <w:tcPr>
            <w:tcW w:w="7785" w:type="dxa"/>
          </w:tcPr>
          <w:p w14:paraId="61EA9FF3" w14:textId="51A464EA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I’m confident I can manage on a budget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5F41EC22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009010CF" w14:textId="77777777" w:rsidTr="1CCF68BF">
        <w:tc>
          <w:tcPr>
            <w:tcW w:w="7785" w:type="dxa"/>
          </w:tcPr>
          <w:p w14:paraId="1B43514C" w14:textId="2AC03303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to do next to get university funding sorted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68F66D5A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B3A3AF1" w14:textId="77777777" w:rsidTr="1CCF68BF">
        <w:tc>
          <w:tcPr>
            <w:tcW w:w="7785" w:type="dxa"/>
          </w:tcPr>
          <w:p w14:paraId="6829B337" w14:textId="2A71B0F0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find it easy to recognise when I need to ask for help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3194CA63" w14:textId="27BD4A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A07A66F" w14:textId="77777777" w:rsidTr="1CCF68BF">
        <w:tc>
          <w:tcPr>
            <w:tcW w:w="7785" w:type="dxa"/>
          </w:tcPr>
          <w:p w14:paraId="4F443E83" w14:textId="2E8F03C4" w:rsidR="3DE51DDB" w:rsidRDefault="3DE51DDB" w:rsidP="00CF160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I’m </w:t>
            </w:r>
            <w:r w:rsidR="768D0717" w:rsidRPr="1CCF68BF">
              <w:rPr>
                <w:rFonts w:ascii="Arial" w:eastAsia="Arial" w:hAnsi="Arial" w:cs="Arial"/>
                <w:sz w:val="24"/>
                <w:szCs w:val="24"/>
              </w:rPr>
              <w:t>ok about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 asking for help:</w:t>
            </w:r>
            <w:r w:rsidR="1914D068" w:rsidRPr="1CCF68BF">
              <w:rPr>
                <w:rFonts w:ascii="Arial" w:eastAsia="Arial" w:hAnsi="Arial" w:cs="Arial"/>
                <w:sz w:val="24"/>
                <w:szCs w:val="24"/>
              </w:rPr>
              <w:t xml:space="preserve"> e.g. </w:t>
            </w:r>
            <w:r w:rsidR="5CC2843E" w:rsidRPr="1CCF68BF">
              <w:rPr>
                <w:rFonts w:ascii="Arial" w:eastAsia="Arial" w:hAnsi="Arial" w:cs="Arial"/>
                <w:sz w:val="24"/>
                <w:szCs w:val="24"/>
              </w:rPr>
              <w:t xml:space="preserve">Wellbeing 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5CC2843E" w:rsidRPr="1CCF68BF">
              <w:rPr>
                <w:rFonts w:ascii="Arial" w:eastAsia="Arial" w:hAnsi="Arial" w:cs="Arial"/>
                <w:sz w:val="24"/>
                <w:szCs w:val="24"/>
              </w:rPr>
              <w:t xml:space="preserve"> health, money, 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>study pressures</w:t>
            </w:r>
            <w:r w:rsidR="74AE1950" w:rsidRPr="1CCF68BF">
              <w:rPr>
                <w:rFonts w:ascii="Arial" w:eastAsia="Arial" w:hAnsi="Arial" w:cs="Arial"/>
                <w:sz w:val="24"/>
                <w:szCs w:val="24"/>
              </w:rPr>
              <w:t>, a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>ccommodation issues</w:t>
            </w:r>
            <w:r w:rsidR="3B53A9B7" w:rsidRPr="1CCF68BF">
              <w:rPr>
                <w:rFonts w:ascii="Arial" w:eastAsia="Arial" w:hAnsi="Arial" w:cs="Arial"/>
                <w:sz w:val="24"/>
                <w:szCs w:val="24"/>
              </w:rPr>
              <w:t>, personal r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>elationships with friends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F1603" w:rsidRPr="1CCF68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2D2E79DA" w14:textId="125C12C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7EB5BCF3" w14:textId="77777777" w:rsidTr="1CCF68BF">
        <w:tc>
          <w:tcPr>
            <w:tcW w:w="7785" w:type="dxa"/>
          </w:tcPr>
          <w:p w14:paraId="2328DB83" w14:textId="6035B183" w:rsidR="0C5FBCCA" w:rsidRDefault="0C5FBCCA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3DE51DDB" w:rsidRPr="1CCF68BF">
              <w:rPr>
                <w:rFonts w:ascii="Arial" w:eastAsia="Arial" w:hAnsi="Arial" w:cs="Arial"/>
                <w:sz w:val="24"/>
                <w:szCs w:val="24"/>
              </w:rPr>
              <w:t>’m confident I can choose a course that’s right for me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544146FE" w14:textId="1861EABA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3966E5E" w14:textId="77777777" w:rsidTr="1CCF68BF">
        <w:tc>
          <w:tcPr>
            <w:tcW w:w="7785" w:type="dxa"/>
          </w:tcPr>
          <w:p w14:paraId="0E478D94" w14:textId="06E7D76B" w:rsidR="3DE51DDB" w:rsidRDefault="3DE51DDB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I’m confident I can choose </w:t>
            </w:r>
            <w:r w:rsidR="0AF73310" w:rsidRPr="1CCF68BF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university </w:t>
            </w:r>
            <w:r w:rsidR="0466A983" w:rsidRPr="1CCF68BF">
              <w:rPr>
                <w:rFonts w:ascii="Arial" w:eastAsia="Arial" w:hAnsi="Arial" w:cs="Arial"/>
                <w:sz w:val="24"/>
                <w:szCs w:val="24"/>
              </w:rPr>
              <w:t>that is a good fit for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 me</w:t>
            </w:r>
            <w:r w:rsidR="4AE9573A" w:rsidRPr="1CCF68BF">
              <w:rPr>
                <w:rFonts w:ascii="Arial" w:eastAsia="Arial" w:hAnsi="Arial" w:cs="Arial"/>
                <w:sz w:val="24"/>
                <w:szCs w:val="24"/>
              </w:rPr>
              <w:t xml:space="preserve"> and the way I learn best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273EC998" w14:textId="4BEC4F5B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AAB3351" w14:textId="79E486D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15"/>
        <w:gridCol w:w="2145"/>
      </w:tblGrid>
      <w:tr w:rsidR="1CCF68BF" w14:paraId="2FB6DD51" w14:textId="77777777" w:rsidTr="1CCF68BF">
        <w:tc>
          <w:tcPr>
            <w:tcW w:w="7215" w:type="dxa"/>
          </w:tcPr>
          <w:p w14:paraId="3B497F13" w14:textId="199B5E2F" w:rsidR="3D64B464" w:rsidRDefault="3D64B464" w:rsidP="1CCF68B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Succeed (Skills for HE)</w:t>
            </w:r>
          </w:p>
        </w:tc>
        <w:tc>
          <w:tcPr>
            <w:tcW w:w="2145" w:type="dxa"/>
          </w:tcPr>
          <w:p w14:paraId="2CDAF910" w14:textId="4940B68C" w:rsidR="3D64B464" w:rsidRDefault="3D64B464" w:rsidP="1CCF68B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CCF68B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Y/N</w:t>
            </w:r>
          </w:p>
        </w:tc>
      </w:tr>
      <w:tr w:rsidR="1CCF68BF" w14:paraId="4E481AE0" w14:textId="77777777" w:rsidTr="1CCF68BF">
        <w:tc>
          <w:tcPr>
            <w:tcW w:w="7215" w:type="dxa"/>
          </w:tcPr>
          <w:p w14:paraId="78EEE596" w14:textId="52173853" w:rsidR="111BA501" w:rsidRDefault="111BA501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Working in groups</w:t>
            </w:r>
          </w:p>
        </w:tc>
        <w:tc>
          <w:tcPr>
            <w:tcW w:w="2145" w:type="dxa"/>
          </w:tcPr>
          <w:p w14:paraId="2F3A05BB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BF7D368" w14:textId="77777777" w:rsidTr="1CCF68BF">
        <w:tc>
          <w:tcPr>
            <w:tcW w:w="7215" w:type="dxa"/>
          </w:tcPr>
          <w:p w14:paraId="210397B1" w14:textId="1C226CC7" w:rsidR="111BA501" w:rsidRDefault="111BA501" w:rsidP="00CF160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Discussing subjects</w:t>
            </w:r>
          </w:p>
        </w:tc>
        <w:tc>
          <w:tcPr>
            <w:tcW w:w="2145" w:type="dxa"/>
          </w:tcPr>
          <w:p w14:paraId="0E7CF167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0923A19E" w14:textId="77777777" w:rsidTr="1CCF68BF">
        <w:tc>
          <w:tcPr>
            <w:tcW w:w="7215" w:type="dxa"/>
          </w:tcPr>
          <w:p w14:paraId="25885507" w14:textId="467E1C5B" w:rsidR="697877F0" w:rsidRDefault="697877F0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Having a point of view</w:t>
            </w:r>
            <w:r w:rsidR="00CF1603">
              <w:rPr>
                <w:rFonts w:ascii="Arial" w:eastAsia="Arial" w:hAnsi="Arial" w:cs="Arial"/>
                <w:sz w:val="24"/>
                <w:szCs w:val="24"/>
              </w:rPr>
              <w:t>/ Having an opinion</w:t>
            </w:r>
          </w:p>
        </w:tc>
        <w:tc>
          <w:tcPr>
            <w:tcW w:w="2145" w:type="dxa"/>
          </w:tcPr>
          <w:p w14:paraId="782F07AB" w14:textId="66FF042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6DC2547" w14:textId="77777777" w:rsidTr="1CCF68BF">
        <w:tc>
          <w:tcPr>
            <w:tcW w:w="7215" w:type="dxa"/>
          </w:tcPr>
          <w:p w14:paraId="3CB4E028" w14:textId="22CB7A7E" w:rsidR="111BA501" w:rsidRDefault="111BA501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Referencing</w:t>
            </w:r>
          </w:p>
        </w:tc>
        <w:tc>
          <w:tcPr>
            <w:tcW w:w="2145" w:type="dxa"/>
          </w:tcPr>
          <w:p w14:paraId="3299D101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3BE52DAE" w14:textId="77777777" w:rsidTr="1CCF68BF">
        <w:tc>
          <w:tcPr>
            <w:tcW w:w="7215" w:type="dxa"/>
          </w:tcPr>
          <w:p w14:paraId="12696B39" w14:textId="540EF7ED" w:rsidR="111BA501" w:rsidRDefault="111BA501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Coming up with ideas</w:t>
            </w:r>
          </w:p>
        </w:tc>
        <w:tc>
          <w:tcPr>
            <w:tcW w:w="2145" w:type="dxa"/>
          </w:tcPr>
          <w:p w14:paraId="7E6C29A7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DE93EA2" w14:textId="77777777" w:rsidTr="1CCF68BF">
        <w:tc>
          <w:tcPr>
            <w:tcW w:w="7215" w:type="dxa"/>
          </w:tcPr>
          <w:p w14:paraId="763A0374" w14:textId="61D70A64" w:rsidR="111BA501" w:rsidRDefault="111BA501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Writing</w:t>
            </w:r>
          </w:p>
        </w:tc>
        <w:tc>
          <w:tcPr>
            <w:tcW w:w="2145" w:type="dxa"/>
          </w:tcPr>
          <w:p w14:paraId="5AE45DA5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3DB07A57" w14:textId="77777777" w:rsidTr="1CCF68BF">
        <w:tc>
          <w:tcPr>
            <w:tcW w:w="7215" w:type="dxa"/>
          </w:tcPr>
          <w:p w14:paraId="65211594" w14:textId="365B478E" w:rsidR="4AE9573A" w:rsidRDefault="4AE9573A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Taking notes</w:t>
            </w:r>
          </w:p>
        </w:tc>
        <w:tc>
          <w:tcPr>
            <w:tcW w:w="2145" w:type="dxa"/>
          </w:tcPr>
          <w:p w14:paraId="129DA85B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3AA61C56" w14:textId="77777777" w:rsidTr="1CCF68BF">
        <w:tc>
          <w:tcPr>
            <w:tcW w:w="7215" w:type="dxa"/>
          </w:tcPr>
          <w:p w14:paraId="58CD555F" w14:textId="2BB23568" w:rsidR="4AE9573A" w:rsidRDefault="4AE9573A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Reading</w:t>
            </w:r>
          </w:p>
        </w:tc>
        <w:tc>
          <w:tcPr>
            <w:tcW w:w="2145" w:type="dxa"/>
          </w:tcPr>
          <w:p w14:paraId="2E5A10C8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090C951D" w14:textId="77777777" w:rsidTr="1CCF68BF">
        <w:tc>
          <w:tcPr>
            <w:tcW w:w="7215" w:type="dxa"/>
          </w:tcPr>
          <w:p w14:paraId="152AD2C8" w14:textId="16BDC649" w:rsidR="4AE9573A" w:rsidRDefault="4AE9573A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Finding information</w:t>
            </w:r>
          </w:p>
        </w:tc>
        <w:tc>
          <w:tcPr>
            <w:tcW w:w="2145" w:type="dxa"/>
          </w:tcPr>
          <w:p w14:paraId="76882D9C" w14:textId="653766B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3173B81" w14:textId="77777777" w:rsidTr="1CCF68BF">
        <w:tc>
          <w:tcPr>
            <w:tcW w:w="7215" w:type="dxa"/>
          </w:tcPr>
          <w:p w14:paraId="709FE3E1" w14:textId="5FB2A167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Solving problems</w:t>
            </w:r>
          </w:p>
        </w:tc>
        <w:tc>
          <w:tcPr>
            <w:tcW w:w="2145" w:type="dxa"/>
          </w:tcPr>
          <w:p w14:paraId="3B113F0C" w14:textId="2C1B4E3F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3025E5E" w14:textId="77777777" w:rsidTr="1CCF68BF">
        <w:tc>
          <w:tcPr>
            <w:tcW w:w="7215" w:type="dxa"/>
          </w:tcPr>
          <w:p w14:paraId="5A2DB84D" w14:textId="5DEF0717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Deciding what’s important</w:t>
            </w:r>
          </w:p>
        </w:tc>
        <w:tc>
          <w:tcPr>
            <w:tcW w:w="2145" w:type="dxa"/>
          </w:tcPr>
          <w:p w14:paraId="600CAA84" w14:textId="2D754A7A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09C993D" w14:textId="77777777" w:rsidTr="1CCF68BF">
        <w:tc>
          <w:tcPr>
            <w:tcW w:w="7215" w:type="dxa"/>
          </w:tcPr>
          <w:p w14:paraId="3F281026" w14:textId="463BA18C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1CCF68BF">
              <w:rPr>
                <w:rFonts w:ascii="Arial" w:eastAsia="Arial" w:hAnsi="Arial" w:cs="Arial"/>
                <w:sz w:val="24"/>
                <w:szCs w:val="24"/>
              </w:rPr>
              <w:t>Memorising</w:t>
            </w:r>
            <w:proofErr w:type="spellEnd"/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 information</w:t>
            </w:r>
          </w:p>
        </w:tc>
        <w:tc>
          <w:tcPr>
            <w:tcW w:w="2145" w:type="dxa"/>
          </w:tcPr>
          <w:p w14:paraId="420873B2" w14:textId="1D4179D6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D747A41" w14:textId="77777777" w:rsidTr="1CCF68BF">
        <w:tc>
          <w:tcPr>
            <w:tcW w:w="7215" w:type="dxa"/>
          </w:tcPr>
          <w:p w14:paraId="6DB01B1F" w14:textId="6F50678B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Presenting topics</w:t>
            </w:r>
          </w:p>
        </w:tc>
        <w:tc>
          <w:tcPr>
            <w:tcW w:w="2145" w:type="dxa"/>
          </w:tcPr>
          <w:p w14:paraId="388E77F1" w14:textId="496C7695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1352F893" w14:textId="77777777" w:rsidTr="1CCF68BF">
        <w:tc>
          <w:tcPr>
            <w:tcW w:w="7215" w:type="dxa"/>
          </w:tcPr>
          <w:p w14:paraId="3C49503B" w14:textId="61B63A73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Reflecting on what I’ve learnt</w:t>
            </w:r>
          </w:p>
        </w:tc>
        <w:tc>
          <w:tcPr>
            <w:tcW w:w="2145" w:type="dxa"/>
          </w:tcPr>
          <w:p w14:paraId="387393BB" w14:textId="57025C4C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7EA2AE29" w14:textId="77777777" w:rsidTr="1CCF68BF">
        <w:tc>
          <w:tcPr>
            <w:tcW w:w="7215" w:type="dxa"/>
          </w:tcPr>
          <w:p w14:paraId="3B3FAB84" w14:textId="6289BA7A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1CCF68BF">
              <w:rPr>
                <w:rFonts w:ascii="Arial" w:eastAsia="Arial" w:hAnsi="Arial" w:cs="Arial"/>
                <w:sz w:val="24"/>
                <w:szCs w:val="24"/>
              </w:rPr>
              <w:t>Analysing</w:t>
            </w:r>
            <w:proofErr w:type="spellEnd"/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 information</w:t>
            </w:r>
          </w:p>
        </w:tc>
        <w:tc>
          <w:tcPr>
            <w:tcW w:w="2145" w:type="dxa"/>
          </w:tcPr>
          <w:p w14:paraId="32E9614E" w14:textId="2AF11C9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24B76EED" w14:textId="77777777" w:rsidTr="1CCF68BF">
        <w:tc>
          <w:tcPr>
            <w:tcW w:w="7215" w:type="dxa"/>
          </w:tcPr>
          <w:p w14:paraId="7B203C53" w14:textId="6FB3DA45" w:rsidR="77277268" w:rsidRDefault="77277268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</w:t>
            </w:r>
            <w:r w:rsidR="00F67969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1CCF68BF">
              <w:rPr>
                <w:rFonts w:ascii="Arial" w:eastAsia="Arial" w:hAnsi="Arial" w:cs="Arial"/>
                <w:sz w:val="24"/>
                <w:szCs w:val="24"/>
              </w:rPr>
              <w:t xml:space="preserve"> course I want to study and why</w:t>
            </w:r>
            <w:r w:rsidR="00F6796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14:paraId="5393E592" w14:textId="58544B4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EC7B451" w14:textId="77777777" w:rsidTr="1CCF68BF">
        <w:tc>
          <w:tcPr>
            <w:tcW w:w="7215" w:type="dxa"/>
          </w:tcPr>
          <w:p w14:paraId="21A14D0C" w14:textId="61C969F2" w:rsidR="77277268" w:rsidRDefault="00F67969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I’m</w:t>
            </w:r>
            <w:r w:rsidR="77277268" w:rsidRPr="1CCF68BF">
              <w:rPr>
                <w:rFonts w:ascii="Arial" w:eastAsia="Arial" w:hAnsi="Arial" w:cs="Arial"/>
                <w:sz w:val="24"/>
                <w:szCs w:val="24"/>
              </w:rPr>
              <w:t xml:space="preserve"> confident I’ll manage my learning at a university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14:paraId="5961E175" w14:textId="22F59936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007F98A8" w14:textId="77777777" w:rsidTr="1CCF68BF">
        <w:tc>
          <w:tcPr>
            <w:tcW w:w="7215" w:type="dxa"/>
          </w:tcPr>
          <w:p w14:paraId="56FD2237" w14:textId="57106E2C" w:rsidR="11161090" w:rsidRDefault="11161090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 know what I need to do next for my UCAS application</w:t>
            </w:r>
            <w:r w:rsidR="00F6796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14:paraId="799E7407" w14:textId="4DD04D1E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CCF68BF" w14:paraId="4D13E803" w14:textId="77777777" w:rsidTr="1CCF68BF">
        <w:tc>
          <w:tcPr>
            <w:tcW w:w="7215" w:type="dxa"/>
          </w:tcPr>
          <w:p w14:paraId="421A86E5" w14:textId="2C5F783D" w:rsidR="11161090" w:rsidRDefault="11161090" w:rsidP="1CCF68B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CF68BF">
              <w:rPr>
                <w:rFonts w:ascii="Arial" w:eastAsia="Arial" w:hAnsi="Arial" w:cs="Arial"/>
                <w:sz w:val="24"/>
                <w:szCs w:val="24"/>
              </w:rPr>
              <w:t>I’m confident I have a persuasive Personal Statement</w:t>
            </w:r>
            <w:r w:rsidR="00F6796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14:paraId="4068F901" w14:textId="4BB1DFF0" w:rsidR="1CCF68BF" w:rsidRDefault="1CCF68BF" w:rsidP="1CCF68B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3EFF593" w14:textId="54802FE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CCA71BA" w14:textId="79D8A873" w:rsidR="1CCF68BF" w:rsidRDefault="136B50A5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This checklist will help track your progress as you work through the scheme. Think carefully about each stage and discuss it with your HHP Plus Coordinator.</w:t>
      </w:r>
    </w:p>
    <w:p w14:paraId="12D80C3C" w14:textId="6810211A" w:rsidR="136B50A5" w:rsidRDefault="136B50A5" w:rsidP="1CCF68B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meet the eligibility criteria and can take part in HHP Plus.</w:t>
      </w:r>
    </w:p>
    <w:p w14:paraId="0B06BE08" w14:textId="37753434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have the potential to succeed at degree or foundation degree level.</w:t>
      </w:r>
    </w:p>
    <w:p w14:paraId="60004A4D" w14:textId="06F263E0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am studying at an HHP Plus approved school/college.</w:t>
      </w:r>
    </w:p>
    <w:p w14:paraId="22D8F3D5" w14:textId="5E70BE9F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know who my HHP Plus Coordinator is.</w:t>
      </w:r>
    </w:p>
    <w:p w14:paraId="48B9F4DB" w14:textId="3678B45F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have found out about HHP Plus activities at my school/college.</w:t>
      </w:r>
    </w:p>
    <w:p w14:paraId="13439274" w14:textId="5E6C94CC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have chosen a university course and checked that I meet the minimum entry requirements.</w:t>
      </w:r>
    </w:p>
    <w:p w14:paraId="5C4D965A" w14:textId="19E2EA89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I have completed three mandatory activities.</w:t>
      </w:r>
    </w:p>
    <w:p w14:paraId="58D69F31" w14:textId="42C8CD1F" w:rsidR="136B50A5" w:rsidRDefault="136B50A5" w:rsidP="1CCF6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 xml:space="preserve">I have </w:t>
      </w:r>
      <w:r w:rsidR="733047D0" w:rsidRPr="1CCF68BF">
        <w:rPr>
          <w:rFonts w:ascii="Arial" w:eastAsia="Arial" w:hAnsi="Arial" w:cs="Arial"/>
          <w:sz w:val="28"/>
          <w:szCs w:val="28"/>
        </w:rPr>
        <w:t xml:space="preserve">planned and </w:t>
      </w:r>
      <w:r w:rsidRPr="1CCF68BF">
        <w:rPr>
          <w:rFonts w:ascii="Arial" w:eastAsia="Arial" w:hAnsi="Arial" w:cs="Arial"/>
          <w:sz w:val="28"/>
          <w:szCs w:val="28"/>
        </w:rPr>
        <w:t>completed four optional activities.</w:t>
      </w:r>
    </w:p>
    <w:p w14:paraId="679A90E1" w14:textId="6ADFA4E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BFF6888" w14:textId="44C9B390" w:rsidR="6011CA94" w:rsidRDefault="6011CA94" w:rsidP="1CCF68BF">
      <w:r w:rsidRPr="1CCF68BF">
        <w:rPr>
          <w:rFonts w:ascii="Arial" w:eastAsia="Arial" w:hAnsi="Arial" w:cs="Arial"/>
          <w:sz w:val="28"/>
          <w:szCs w:val="28"/>
        </w:rPr>
        <w:lastRenderedPageBreak/>
        <w:t xml:space="preserve">Reflecting on </w:t>
      </w:r>
      <w:r w:rsidR="00F67969">
        <w:rPr>
          <w:rFonts w:ascii="Arial" w:eastAsia="Arial" w:hAnsi="Arial" w:cs="Arial"/>
          <w:sz w:val="28"/>
          <w:szCs w:val="28"/>
        </w:rPr>
        <w:t xml:space="preserve">an </w:t>
      </w:r>
      <w:r w:rsidRPr="1CCF68BF">
        <w:rPr>
          <w:rFonts w:ascii="Arial" w:eastAsia="Arial" w:hAnsi="Arial" w:cs="Arial"/>
          <w:sz w:val="28"/>
          <w:szCs w:val="28"/>
        </w:rPr>
        <w:t xml:space="preserve">activity and recording what you’ve learned is important. It helps you build a fuller picture and make better decisions. </w:t>
      </w:r>
    </w:p>
    <w:p w14:paraId="313D0EE9" w14:textId="1BEE3EA0" w:rsidR="6011CA94" w:rsidRDefault="6011CA94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 xml:space="preserve">In the following pages you can record your HHP Plus activity learning log. </w:t>
      </w:r>
      <w:r w:rsidR="76B92859" w:rsidRPr="1CCF68BF">
        <w:rPr>
          <w:rFonts w:ascii="Arial" w:eastAsia="Arial" w:hAnsi="Arial" w:cs="Arial"/>
          <w:sz w:val="28"/>
          <w:szCs w:val="28"/>
        </w:rPr>
        <w:t>I</w:t>
      </w:r>
      <w:r w:rsidRPr="1CCF68BF">
        <w:rPr>
          <w:rFonts w:ascii="Arial" w:eastAsia="Arial" w:hAnsi="Arial" w:cs="Arial"/>
          <w:sz w:val="28"/>
          <w:szCs w:val="28"/>
        </w:rPr>
        <w:t>n fact, this is one of your mandatory activities</w:t>
      </w:r>
      <w:r w:rsidR="00F67969">
        <w:rPr>
          <w:rFonts w:ascii="Arial" w:eastAsia="Arial" w:hAnsi="Arial" w:cs="Arial"/>
          <w:sz w:val="28"/>
          <w:szCs w:val="28"/>
        </w:rPr>
        <w:t>.</w:t>
      </w:r>
      <w:r w:rsidRPr="1CCF68BF">
        <w:rPr>
          <w:rFonts w:ascii="Arial" w:eastAsia="Arial" w:hAnsi="Arial" w:cs="Arial"/>
          <w:sz w:val="28"/>
          <w:szCs w:val="28"/>
        </w:rPr>
        <w:t xml:space="preserve"> The following pages can be used to record your ideas. </w:t>
      </w:r>
      <w:r w:rsidR="080204CC" w:rsidRPr="1CCF68BF">
        <w:rPr>
          <w:rFonts w:ascii="Arial" w:eastAsia="Arial" w:hAnsi="Arial" w:cs="Arial"/>
          <w:sz w:val="28"/>
          <w:szCs w:val="28"/>
        </w:rPr>
        <w:t>Y</w:t>
      </w:r>
      <w:r w:rsidRPr="1CCF68BF">
        <w:rPr>
          <w:rFonts w:ascii="Arial" w:eastAsia="Arial" w:hAnsi="Arial" w:cs="Arial"/>
          <w:sz w:val="28"/>
          <w:szCs w:val="28"/>
        </w:rPr>
        <w:t xml:space="preserve">ou can share </w:t>
      </w:r>
      <w:r w:rsidR="7D8AAB24" w:rsidRPr="1CCF68BF">
        <w:rPr>
          <w:rFonts w:ascii="Arial" w:eastAsia="Arial" w:hAnsi="Arial" w:cs="Arial"/>
          <w:sz w:val="28"/>
          <w:szCs w:val="28"/>
        </w:rPr>
        <w:t xml:space="preserve">your evidence log </w:t>
      </w:r>
      <w:r w:rsidRPr="1CCF68BF">
        <w:rPr>
          <w:rFonts w:ascii="Arial" w:eastAsia="Arial" w:hAnsi="Arial" w:cs="Arial"/>
          <w:sz w:val="28"/>
          <w:szCs w:val="28"/>
        </w:rPr>
        <w:t xml:space="preserve">with your </w:t>
      </w:r>
      <w:r w:rsidR="0D487D30" w:rsidRPr="1CCF68BF">
        <w:rPr>
          <w:rFonts w:ascii="Arial" w:eastAsia="Arial" w:hAnsi="Arial" w:cs="Arial"/>
          <w:sz w:val="28"/>
          <w:szCs w:val="28"/>
        </w:rPr>
        <w:t>Tutor/</w:t>
      </w:r>
      <w:r w:rsidRPr="1CCF68BF">
        <w:rPr>
          <w:rFonts w:ascii="Arial" w:eastAsia="Arial" w:hAnsi="Arial" w:cs="Arial"/>
          <w:sz w:val="28"/>
          <w:szCs w:val="28"/>
        </w:rPr>
        <w:t>HHP Plus Coordinator</w:t>
      </w:r>
      <w:r w:rsidR="2254772E" w:rsidRPr="1CCF68BF">
        <w:rPr>
          <w:rFonts w:ascii="Arial" w:eastAsia="Arial" w:hAnsi="Arial" w:cs="Arial"/>
          <w:sz w:val="28"/>
          <w:szCs w:val="28"/>
        </w:rPr>
        <w:t xml:space="preserve"> to show you have met the conditions for registration as an HHP Plus applicant to UWE Bristol</w:t>
      </w:r>
      <w:r w:rsidRPr="1CCF68BF">
        <w:rPr>
          <w:rFonts w:ascii="Arial" w:eastAsia="Arial" w:hAnsi="Arial" w:cs="Arial"/>
          <w:sz w:val="28"/>
          <w:szCs w:val="28"/>
        </w:rPr>
        <w:t xml:space="preserve">. </w:t>
      </w:r>
      <w:r w:rsidR="33F7528E" w:rsidRPr="1CCF68BF">
        <w:rPr>
          <w:rFonts w:ascii="Arial" w:eastAsia="Arial" w:hAnsi="Arial" w:cs="Arial"/>
          <w:sz w:val="28"/>
          <w:szCs w:val="28"/>
        </w:rPr>
        <w:t xml:space="preserve">Wherever you decide to apply to </w:t>
      </w:r>
      <w:proofErr w:type="spellStart"/>
      <w:r w:rsidR="33F7528E" w:rsidRPr="1CCF68BF">
        <w:rPr>
          <w:rFonts w:ascii="Arial" w:eastAsia="Arial" w:hAnsi="Arial" w:cs="Arial"/>
          <w:sz w:val="28"/>
          <w:szCs w:val="28"/>
        </w:rPr>
        <w:t>uni</w:t>
      </w:r>
      <w:proofErr w:type="spellEnd"/>
      <w:r w:rsidR="33F7528E" w:rsidRPr="1CCF68BF">
        <w:rPr>
          <w:rFonts w:ascii="Arial" w:eastAsia="Arial" w:hAnsi="Arial" w:cs="Arial"/>
          <w:sz w:val="28"/>
          <w:szCs w:val="28"/>
        </w:rPr>
        <w:t>, the</w:t>
      </w:r>
      <w:r w:rsidRPr="1CCF68BF">
        <w:rPr>
          <w:rFonts w:ascii="Arial" w:eastAsia="Arial" w:hAnsi="Arial" w:cs="Arial"/>
          <w:sz w:val="28"/>
          <w:szCs w:val="28"/>
        </w:rPr>
        <w:t xml:space="preserve"> information </w:t>
      </w:r>
      <w:r w:rsidR="25581270" w:rsidRPr="1CCF68BF">
        <w:rPr>
          <w:rFonts w:ascii="Arial" w:eastAsia="Arial" w:hAnsi="Arial" w:cs="Arial"/>
          <w:sz w:val="28"/>
          <w:szCs w:val="28"/>
        </w:rPr>
        <w:t xml:space="preserve">you record here </w:t>
      </w:r>
      <w:r w:rsidRPr="1CCF68BF">
        <w:rPr>
          <w:rFonts w:ascii="Arial" w:eastAsia="Arial" w:hAnsi="Arial" w:cs="Arial"/>
          <w:sz w:val="28"/>
          <w:szCs w:val="28"/>
        </w:rPr>
        <w:t xml:space="preserve">be useful when you </w:t>
      </w:r>
      <w:r w:rsidR="07F0A33A" w:rsidRPr="1CCF68BF">
        <w:rPr>
          <w:rFonts w:ascii="Arial" w:eastAsia="Arial" w:hAnsi="Arial" w:cs="Arial"/>
          <w:sz w:val="28"/>
          <w:szCs w:val="28"/>
        </w:rPr>
        <w:t xml:space="preserve">come to </w:t>
      </w:r>
      <w:r w:rsidRPr="1CCF68BF">
        <w:rPr>
          <w:rFonts w:ascii="Arial" w:eastAsia="Arial" w:hAnsi="Arial" w:cs="Arial"/>
          <w:sz w:val="28"/>
          <w:szCs w:val="28"/>
        </w:rPr>
        <w:t>write your personal statement for your UCAS application</w:t>
      </w:r>
      <w:r w:rsidR="02110AFC" w:rsidRPr="1CCF68BF">
        <w:rPr>
          <w:rFonts w:ascii="Arial" w:eastAsia="Arial" w:hAnsi="Arial" w:cs="Arial"/>
          <w:sz w:val="28"/>
          <w:szCs w:val="28"/>
        </w:rPr>
        <w:t>.</w:t>
      </w:r>
    </w:p>
    <w:p w14:paraId="68E953CB" w14:textId="2D059BC8" w:rsidR="1CCF68BF" w:rsidRDefault="1CCF68BF">
      <w:r>
        <w:br w:type="page"/>
      </w:r>
    </w:p>
    <w:p w14:paraId="2993B555" w14:textId="04343162" w:rsidR="0245635F" w:rsidRDefault="0245635F" w:rsidP="1CCF68BF"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Learning log: </w:t>
      </w:r>
      <w:r w:rsidR="723076AD" w:rsidRPr="1CCF68BF">
        <w:rPr>
          <w:rFonts w:ascii="Arial" w:eastAsia="Arial" w:hAnsi="Arial" w:cs="Arial"/>
          <w:b/>
          <w:bCs/>
          <w:sz w:val="28"/>
          <w:szCs w:val="28"/>
        </w:rPr>
        <w:t xml:space="preserve">Mandatory 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Activity 1 </w:t>
      </w:r>
    </w:p>
    <w:p w14:paraId="3A75015D" w14:textId="58FC6B0A" w:rsidR="0245635F" w:rsidRDefault="0245635F" w:rsidP="1CCF68BF">
      <w:r w:rsidRPr="1CCF68BF">
        <w:rPr>
          <w:rFonts w:ascii="Arial" w:eastAsia="Arial" w:hAnsi="Arial" w:cs="Arial"/>
          <w:b/>
          <w:bCs/>
          <w:sz w:val="28"/>
          <w:szCs w:val="28"/>
        </w:rPr>
        <w:t>Visit a higher education institution (</w:t>
      </w:r>
      <w:r w:rsidR="05C12BED" w:rsidRPr="1CCF68BF">
        <w:rPr>
          <w:rFonts w:ascii="Arial" w:eastAsia="Arial" w:hAnsi="Arial" w:cs="Arial"/>
          <w:b/>
          <w:bCs/>
          <w:sz w:val="28"/>
          <w:szCs w:val="28"/>
        </w:rPr>
        <w:t>T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ask 1</w:t>
      </w:r>
      <w:r w:rsidR="5B136672" w:rsidRPr="1CCF68BF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="04EFB08B" w:rsidRPr="1CCF68BF">
        <w:rPr>
          <w:rFonts w:ascii="Arial" w:eastAsia="Arial" w:hAnsi="Arial" w:cs="Arial"/>
          <w:b/>
          <w:bCs/>
          <w:sz w:val="28"/>
          <w:szCs w:val="28"/>
        </w:rPr>
        <w:t>can be done virtually)</w:t>
      </w:r>
    </w:p>
    <w:p w14:paraId="547AB73F" w14:textId="77DF627F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>This activity should help you:</w:t>
      </w:r>
    </w:p>
    <w:p w14:paraId="06267B28" w14:textId="7AE34174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>• Develop confidence in your ability to do well and fit in at university.</w:t>
      </w:r>
    </w:p>
    <w:p w14:paraId="6B4FEB46" w14:textId="455BF6BA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>• Find out what’s involved studying for a degree.</w:t>
      </w:r>
    </w:p>
    <w:p w14:paraId="0EABB4F0" w14:textId="74EBA7D5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 xml:space="preserve">• Understand the difference between studying at school or college and at university. </w:t>
      </w:r>
    </w:p>
    <w:p w14:paraId="5CBBD146" w14:textId="4C366C2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6271294" w14:textId="1DE54716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02AFE43A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78EEB78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C18D858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63AA83D" w14:textId="6BD03DA8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72EB3B4C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CA3A2F4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6A72025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A3C15DF" w14:textId="25A3138C" w:rsidR="0245635F" w:rsidRDefault="0245635F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50BB67B5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11FDBA4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6E9D733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4E0D12C" w14:textId="081DF01C" w:rsidR="0245635F" w:rsidRDefault="0245635F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</w:t>
      </w:r>
      <w:r w:rsidR="31002ED7" w:rsidRPr="1CCF68BF">
        <w:rPr>
          <w:rFonts w:ascii="Arial" w:eastAsia="Arial" w:hAnsi="Arial" w:cs="Arial"/>
          <w:sz w:val="28"/>
          <w:szCs w:val="28"/>
        </w:rPr>
        <w:t xml:space="preserve"> experience</w:t>
      </w:r>
      <w:r w:rsidRPr="1CCF68BF">
        <w:rPr>
          <w:rFonts w:ascii="Arial" w:eastAsia="Arial" w:hAnsi="Arial" w:cs="Arial"/>
          <w:sz w:val="28"/>
          <w:szCs w:val="28"/>
        </w:rPr>
        <w:t>,</w:t>
      </w:r>
      <w:r w:rsidR="68C58B7D" w:rsidRPr="1CCF68BF">
        <w:rPr>
          <w:rFonts w:ascii="Arial" w:eastAsia="Arial" w:hAnsi="Arial" w:cs="Arial"/>
          <w:sz w:val="28"/>
          <w:szCs w:val="28"/>
        </w:rPr>
        <w:t xml:space="preserve"> next</w:t>
      </w:r>
      <w:r w:rsidRPr="1CCF68BF">
        <w:rPr>
          <w:rFonts w:ascii="Arial" w:eastAsia="Arial" w:hAnsi="Arial" w:cs="Arial"/>
          <w:sz w:val="28"/>
          <w:szCs w:val="28"/>
        </w:rPr>
        <w:t xml:space="preserve"> I would like to explore</w:t>
      </w:r>
      <w:r w:rsidR="492FC158" w:rsidRPr="1CCF68BF">
        <w:rPr>
          <w:rFonts w:ascii="Arial" w:eastAsia="Arial" w:hAnsi="Arial" w:cs="Arial"/>
          <w:sz w:val="28"/>
          <w:szCs w:val="28"/>
        </w:rPr>
        <w:t>...</w:t>
      </w:r>
    </w:p>
    <w:p w14:paraId="0CC8FCBB" w14:textId="41A75BBA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D3DB56C" w14:textId="17568E4A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A2297D2" w14:textId="5A87E1D8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5798580" w14:textId="347390CA" w:rsidR="45F04E73" w:rsidRDefault="45F04E73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Learning log: Mandatory Activity 2 </w:t>
      </w:r>
    </w:p>
    <w:p w14:paraId="1840EB6A" w14:textId="4FAF720F" w:rsidR="45F04E73" w:rsidRDefault="45F04E73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t>Talk to a current HE student (Task 2</w:t>
      </w:r>
      <w:r w:rsidR="52194C26" w:rsidRPr="1CCF68BF">
        <w:rPr>
          <w:rFonts w:ascii="Arial" w:eastAsia="Arial" w:hAnsi="Arial" w:cs="Arial"/>
          <w:b/>
          <w:bCs/>
          <w:sz w:val="28"/>
          <w:szCs w:val="28"/>
        </w:rPr>
        <w:t>, can be done virtually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) </w:t>
      </w:r>
    </w:p>
    <w:p w14:paraId="3E0A279C" w14:textId="4F3DAB66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>This activity should help you:</w:t>
      </w:r>
    </w:p>
    <w:p w14:paraId="4BF7E393" w14:textId="7BEE35D5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>• Develop confidence in your ability to do well and fit in at university.</w:t>
      </w:r>
    </w:p>
    <w:p w14:paraId="658C8FE3" w14:textId="0A849C25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>• Find out what’s involved studying for a degree.</w:t>
      </w:r>
    </w:p>
    <w:p w14:paraId="6E9B0270" w14:textId="2CA1D3E2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 xml:space="preserve">• Understand the difference between studying at school or college and at university. </w:t>
      </w:r>
    </w:p>
    <w:p w14:paraId="43429D33" w14:textId="4EEEF500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995F6AF" w14:textId="7FE4CAFD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22B40A29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E027BF3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5CF64C1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3965A14" w14:textId="6BD03DA8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3A2EC932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0EF261D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70C1669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E7D8318" w14:textId="25A3138C" w:rsidR="45F04E73" w:rsidRDefault="45F04E73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5D3D3127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AC94D54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3EDA7FD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69E761E" w14:textId="081DF01C" w:rsidR="45F04E73" w:rsidRDefault="45F04E73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0C005EAD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3189BD5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E4C1E8A" w14:textId="2CE47A82" w:rsidR="1CCF68BF" w:rsidRPr="0064207A" w:rsidRDefault="1CCF68BF" w:rsidP="1CCF68B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F93F140" w14:textId="1EBA1F18" w:rsidR="0D7CFF37" w:rsidRPr="0064207A" w:rsidRDefault="0D7CFF37" w:rsidP="1CCF68BF">
      <w:pPr>
        <w:rPr>
          <w:b/>
          <w:bCs/>
        </w:rPr>
      </w:pPr>
      <w:r w:rsidRPr="0064207A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Learning log: Activity 3 </w:t>
      </w:r>
    </w:p>
    <w:p w14:paraId="37757F97" w14:textId="15670268" w:rsidR="0D7CFF37" w:rsidRDefault="0D7CFF37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Complete two </w:t>
      </w:r>
      <w:r w:rsidR="00F67969">
        <w:rPr>
          <w:rFonts w:ascii="Arial" w:eastAsia="Arial" w:hAnsi="Arial" w:cs="Arial"/>
          <w:b/>
          <w:bCs/>
          <w:sz w:val="28"/>
          <w:szCs w:val="28"/>
        </w:rPr>
        <w:t>higher education</w:t>
      </w:r>
      <w:r w:rsidR="00F67969" w:rsidRPr="1CCF68B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study skill challenges</w:t>
      </w:r>
      <w:r w:rsidRPr="1CCF68BF">
        <w:rPr>
          <w:rFonts w:ascii="Arial" w:eastAsia="Arial" w:hAnsi="Arial" w:cs="Arial"/>
          <w:sz w:val="28"/>
          <w:szCs w:val="28"/>
        </w:rPr>
        <w:t xml:space="preserve"> 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(</w:t>
      </w:r>
      <w:r w:rsidR="00F67969">
        <w:rPr>
          <w:rFonts w:ascii="Arial" w:eastAsia="Arial" w:hAnsi="Arial" w:cs="Arial"/>
          <w:b/>
          <w:bCs/>
          <w:sz w:val="28"/>
          <w:szCs w:val="28"/>
        </w:rPr>
        <w:t>c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an be done </w:t>
      </w:r>
      <w:r w:rsidR="34DB474B" w:rsidRPr="1CCF68BF">
        <w:rPr>
          <w:rFonts w:ascii="Arial" w:eastAsia="Arial" w:hAnsi="Arial" w:cs="Arial"/>
          <w:b/>
          <w:bCs/>
          <w:sz w:val="28"/>
          <w:szCs w:val="28"/>
        </w:rPr>
        <w:t>using online resources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1A8DAF01" w14:textId="2BD4013C" w:rsidR="0D7CFF37" w:rsidRDefault="0D7CFF37" w:rsidP="1CCF68BF">
      <w:r w:rsidRPr="1CCF68BF">
        <w:rPr>
          <w:rFonts w:ascii="Arial" w:eastAsia="Arial" w:hAnsi="Arial" w:cs="Arial"/>
          <w:sz w:val="28"/>
          <w:szCs w:val="28"/>
        </w:rPr>
        <w:t xml:space="preserve">This activity </w:t>
      </w:r>
      <w:r w:rsidR="00F67969">
        <w:rPr>
          <w:rFonts w:ascii="Arial" w:eastAsia="Arial" w:hAnsi="Arial" w:cs="Arial"/>
          <w:sz w:val="28"/>
          <w:szCs w:val="28"/>
        </w:rPr>
        <w:t>will</w:t>
      </w:r>
      <w:r w:rsidR="00F67969" w:rsidRPr="1CCF68BF">
        <w:rPr>
          <w:rFonts w:ascii="Arial" w:eastAsia="Arial" w:hAnsi="Arial" w:cs="Arial"/>
          <w:sz w:val="28"/>
          <w:szCs w:val="28"/>
        </w:rPr>
        <w:t xml:space="preserve"> </w:t>
      </w:r>
      <w:r w:rsidRPr="1CCF68BF">
        <w:rPr>
          <w:rFonts w:ascii="Arial" w:eastAsia="Arial" w:hAnsi="Arial" w:cs="Arial"/>
          <w:sz w:val="28"/>
          <w:szCs w:val="28"/>
        </w:rPr>
        <w:t>help you:</w:t>
      </w:r>
    </w:p>
    <w:p w14:paraId="7B86F424" w14:textId="0D4EB2C5" w:rsidR="0D7CFF37" w:rsidRDefault="0D7CFF37" w:rsidP="1CCF68BF">
      <w:r w:rsidRPr="1CCF68BF">
        <w:rPr>
          <w:rFonts w:ascii="Arial" w:eastAsia="Arial" w:hAnsi="Arial" w:cs="Arial"/>
          <w:sz w:val="28"/>
          <w:szCs w:val="28"/>
        </w:rPr>
        <w:t>• Discover your strengths and work out what will help you become a better learner.</w:t>
      </w:r>
    </w:p>
    <w:p w14:paraId="5F8AD7E2" w14:textId="45C9DD34" w:rsidR="0D7CFF37" w:rsidRDefault="0D7CFF37" w:rsidP="1CCF68BF">
      <w:r w:rsidRPr="1CCF68BF">
        <w:rPr>
          <w:rFonts w:ascii="Arial" w:eastAsia="Arial" w:hAnsi="Arial" w:cs="Arial"/>
          <w:sz w:val="28"/>
          <w:szCs w:val="28"/>
        </w:rPr>
        <w:t>• Improve your learning skills, so you can start university as a more independent learner.</w:t>
      </w:r>
    </w:p>
    <w:p w14:paraId="257493CA" w14:textId="1CD63125" w:rsidR="0D7CFF37" w:rsidRDefault="0D7CFF37" w:rsidP="1CCF68BF">
      <w:r w:rsidRPr="1CCF68BF">
        <w:rPr>
          <w:rFonts w:ascii="Arial" w:eastAsia="Arial" w:hAnsi="Arial" w:cs="Arial"/>
          <w:sz w:val="28"/>
          <w:szCs w:val="28"/>
        </w:rPr>
        <w:t xml:space="preserve">• Develop your skills in time management, note-taking, independent thinking, research, planning workloads and group work. </w:t>
      </w:r>
    </w:p>
    <w:p w14:paraId="3B02F76E" w14:textId="2BFE3DF2" w:rsidR="0D7CFF37" w:rsidRDefault="0D7CFF37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t>Challenge 1</w:t>
      </w:r>
    </w:p>
    <w:p w14:paraId="78FE0490" w14:textId="7F403023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2D3BA561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EA1395A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7FB6DD8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EEB6B77" w14:textId="6BD03DA8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2E944EDF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611AB0E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51A019A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15EBEA6" w14:textId="25A3138C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30A2DC4B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0D4A02B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021D7F2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C806FF6" w14:textId="081DF01C" w:rsidR="5E38F7D6" w:rsidRDefault="5E38F7D6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46BE843D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D93FB7F" w14:textId="5169CD24" w:rsidR="5E38F7D6" w:rsidRDefault="5E38F7D6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>HE Study Skills Challenge 2</w:t>
      </w:r>
    </w:p>
    <w:p w14:paraId="53D5BE44" w14:textId="1ECB5D38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BD5838B" w14:textId="5C83AAA5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1A229648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1FD442F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5F2A484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577C85D" w14:textId="6BD03DA8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61F86EFE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28BC071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BB53060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3C5162C" w14:textId="25A3138C" w:rsidR="5E38F7D6" w:rsidRDefault="5E38F7D6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2CBDCF5B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7512C88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5D771D9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E6413C4" w14:textId="081DF01C" w:rsidR="5E38F7D6" w:rsidRDefault="5E38F7D6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7122F44F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B968869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8B7F9BC" w14:textId="66568DE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E346D60" w14:textId="43224D4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74FC5EB" w14:textId="6BE61D80" w:rsidR="1CCF68BF" w:rsidRDefault="1CCF68BF">
      <w:r>
        <w:br w:type="page"/>
      </w:r>
    </w:p>
    <w:p w14:paraId="55D5706B" w14:textId="42366691" w:rsidR="286C7AC0" w:rsidRDefault="286C7AC0" w:rsidP="1CCF68BF"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Optional activities </w:t>
      </w:r>
      <w:r w:rsidR="00F67969">
        <w:rPr>
          <w:rFonts w:ascii="Arial" w:eastAsia="Arial" w:hAnsi="Arial" w:cs="Arial"/>
          <w:b/>
          <w:bCs/>
          <w:sz w:val="28"/>
          <w:szCs w:val="28"/>
        </w:rPr>
        <w:t>l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earning log:</w:t>
      </w:r>
      <w:r w:rsidRPr="1CCF68BF">
        <w:rPr>
          <w:rFonts w:ascii="Arial" w:eastAsia="Arial" w:hAnsi="Arial" w:cs="Arial"/>
          <w:sz w:val="28"/>
          <w:szCs w:val="28"/>
        </w:rPr>
        <w:t xml:space="preserve"> </w:t>
      </w:r>
    </w:p>
    <w:p w14:paraId="53184DD4" w14:textId="4783BE21" w:rsidR="286C7AC0" w:rsidRDefault="286C7AC0" w:rsidP="1CCF68BF">
      <w:r w:rsidRPr="1CCF68BF">
        <w:rPr>
          <w:rFonts w:ascii="Arial" w:eastAsia="Arial" w:hAnsi="Arial" w:cs="Arial"/>
          <w:sz w:val="28"/>
          <w:szCs w:val="28"/>
        </w:rPr>
        <w:t>You must complete a minimum four optional activities</w:t>
      </w:r>
      <w:r w:rsidR="41DFB84D" w:rsidRPr="1CCF68BF">
        <w:rPr>
          <w:rFonts w:ascii="Arial" w:eastAsia="Arial" w:hAnsi="Arial" w:cs="Arial"/>
          <w:sz w:val="28"/>
          <w:szCs w:val="28"/>
        </w:rPr>
        <w:t xml:space="preserve"> to meet the requirements of HHP Plus</w:t>
      </w:r>
      <w:r w:rsidR="00F67969">
        <w:rPr>
          <w:rFonts w:ascii="Arial" w:eastAsia="Arial" w:hAnsi="Arial" w:cs="Arial"/>
          <w:sz w:val="28"/>
          <w:szCs w:val="28"/>
        </w:rPr>
        <w:t>.</w:t>
      </w:r>
    </w:p>
    <w:p w14:paraId="72417E34" w14:textId="0C5D5A9C" w:rsidR="286C7AC0" w:rsidRDefault="286C7AC0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t>Activity 1</w:t>
      </w:r>
      <w:r w:rsidR="0064207A">
        <w:rPr>
          <w:rFonts w:ascii="Arial" w:eastAsia="Arial" w:hAnsi="Arial" w:cs="Arial"/>
          <w:b/>
          <w:bCs/>
          <w:sz w:val="28"/>
          <w:szCs w:val="28"/>
        </w:rPr>
        <w:t>: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 I chose</w:t>
      </w:r>
      <w:r w:rsidR="0064207A">
        <w:rPr>
          <w:rFonts w:ascii="Arial" w:eastAsia="Arial" w:hAnsi="Arial" w:cs="Arial"/>
          <w:b/>
          <w:bCs/>
          <w:sz w:val="28"/>
          <w:szCs w:val="28"/>
        </w:rPr>
        <w:t xml:space="preserve"> to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…</w:t>
      </w:r>
    </w:p>
    <w:p w14:paraId="127994C8" w14:textId="30053C70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BA9C1E1" w14:textId="7C0099F0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30AAA88" w14:textId="3C098E5C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2CFC8C9F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352CD5A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F98BC9F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7FA46CA" w14:textId="6BD03DA8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134A3A6C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7B586BD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BA8894A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05A1BD0" w14:textId="25A3138C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5FD70612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ED9CDEF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D0B9131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77F95CE" w14:textId="081DF01C" w:rsidR="5FCEC88E" w:rsidRDefault="5FCEC88E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36E28AA2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FD67E5E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825F198" w14:textId="66568DE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DA7EA9C" w14:textId="64DA12A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B46E3FF" w14:textId="0E144A4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A95E826" w14:textId="2160A733" w:rsidR="5FCEC88E" w:rsidRDefault="5FCEC88E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>Activity 2</w:t>
      </w:r>
      <w:r w:rsidR="0064207A">
        <w:rPr>
          <w:rFonts w:ascii="Arial" w:eastAsia="Arial" w:hAnsi="Arial" w:cs="Arial"/>
          <w:b/>
          <w:bCs/>
          <w:sz w:val="28"/>
          <w:szCs w:val="28"/>
        </w:rPr>
        <w:t>: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 I chose</w:t>
      </w:r>
      <w:r w:rsidR="0064207A">
        <w:rPr>
          <w:rFonts w:ascii="Arial" w:eastAsia="Arial" w:hAnsi="Arial" w:cs="Arial"/>
          <w:b/>
          <w:bCs/>
          <w:sz w:val="28"/>
          <w:szCs w:val="28"/>
        </w:rPr>
        <w:t xml:space="preserve"> to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…</w:t>
      </w:r>
    </w:p>
    <w:p w14:paraId="47DF54FA" w14:textId="73745047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B6003E1" w14:textId="051617A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9C0B63F" w14:textId="55A7366A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275E7ED2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0AD5B98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837B051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2D64458" w14:textId="6BD03DA8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2643DFDA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DDB8F2B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E678541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D7AE1D8" w14:textId="25A3138C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08E2C1D3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86F23F5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E3A8DD6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1C6A187" w14:textId="081DF01C" w:rsidR="5FCEC88E" w:rsidRDefault="5FCEC88E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14155C0C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5C7BF69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3FE9C00" w14:textId="66568DE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5C93CFA" w14:textId="64DA12A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A17775B" w14:textId="0E144A4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66A6E62" w14:textId="5562E41D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BA828F0" w14:textId="38DF90B7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3447BF7" w14:textId="1474D97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56E8AC5" w14:textId="76786EDC" w:rsidR="5FCEC88E" w:rsidRDefault="5FCEC88E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>Activity 3</w:t>
      </w:r>
      <w:r w:rsidR="0064207A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I chose</w:t>
      </w:r>
      <w:r w:rsidR="0064207A">
        <w:rPr>
          <w:rFonts w:ascii="Arial" w:eastAsia="Arial" w:hAnsi="Arial" w:cs="Arial"/>
          <w:b/>
          <w:bCs/>
          <w:sz w:val="28"/>
          <w:szCs w:val="28"/>
        </w:rPr>
        <w:t xml:space="preserve"> to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…</w:t>
      </w:r>
    </w:p>
    <w:p w14:paraId="3172EA91" w14:textId="51E3874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6127E50" w14:textId="23068A28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B22D71D" w14:textId="0ADF55EE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0E68ACDC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E6F1862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5DCFB78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FFD5B59" w14:textId="6BD03DA8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65986571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0DFE80A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688CBC4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1C0CF40" w14:textId="25A3138C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11CFDAD7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D416874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3B9579E" w14:textId="0541E34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BB84633" w14:textId="7769E997" w:rsidR="0064207A" w:rsidRDefault="0064207A" w:rsidP="1CCF68BF">
      <w:pPr>
        <w:rPr>
          <w:rFonts w:ascii="Arial" w:eastAsia="Arial" w:hAnsi="Arial" w:cs="Arial"/>
          <w:sz w:val="28"/>
          <w:szCs w:val="28"/>
        </w:rPr>
      </w:pPr>
    </w:p>
    <w:p w14:paraId="3533489B" w14:textId="77777777" w:rsidR="0064207A" w:rsidRDefault="0064207A" w:rsidP="1CCF68BF">
      <w:pPr>
        <w:rPr>
          <w:rFonts w:ascii="Arial" w:eastAsia="Arial" w:hAnsi="Arial" w:cs="Arial"/>
          <w:sz w:val="28"/>
          <w:szCs w:val="28"/>
        </w:rPr>
      </w:pPr>
    </w:p>
    <w:p w14:paraId="26BE0E7F" w14:textId="081DF01C" w:rsidR="5FCEC88E" w:rsidRDefault="5FCEC88E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03E58A3A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6E6302B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A6844B8" w14:textId="66568DE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E8B2988" w14:textId="64DA12A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BB8DCC7" w14:textId="0E144A4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358A8D8" w14:textId="5562E41D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AA71CB2" w14:textId="01B3D7DF" w:rsidR="5FCEC88E" w:rsidRDefault="5FCEC88E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>Activity 4</w:t>
      </w:r>
      <w:r w:rsidR="0064207A">
        <w:rPr>
          <w:rFonts w:ascii="Arial" w:eastAsia="Arial" w:hAnsi="Arial" w:cs="Arial"/>
          <w:b/>
          <w:bCs/>
          <w:sz w:val="28"/>
          <w:szCs w:val="28"/>
        </w:rPr>
        <w:t>: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 I chose</w:t>
      </w:r>
      <w:r w:rsidR="0064207A">
        <w:rPr>
          <w:rFonts w:ascii="Arial" w:eastAsia="Arial" w:hAnsi="Arial" w:cs="Arial"/>
          <w:b/>
          <w:bCs/>
          <w:sz w:val="28"/>
          <w:szCs w:val="28"/>
        </w:rPr>
        <w:t xml:space="preserve"> to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>…</w:t>
      </w:r>
    </w:p>
    <w:p w14:paraId="554AF7D5" w14:textId="5BD9077D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71CFB79" w14:textId="731CDF6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3449CAF" w14:textId="34F041A3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 xml:space="preserve">By doing this activity I </w:t>
      </w:r>
      <w:r w:rsidR="00F67969" w:rsidRPr="1CCF68BF">
        <w:rPr>
          <w:rFonts w:ascii="Arial" w:eastAsia="Arial" w:hAnsi="Arial" w:cs="Arial"/>
          <w:sz w:val="28"/>
          <w:szCs w:val="28"/>
        </w:rPr>
        <w:t>learn</w:t>
      </w:r>
      <w:r w:rsidR="00F67969">
        <w:rPr>
          <w:rFonts w:ascii="Arial" w:eastAsia="Arial" w:hAnsi="Arial" w:cs="Arial"/>
          <w:sz w:val="28"/>
          <w:szCs w:val="28"/>
        </w:rPr>
        <w:t>t</w:t>
      </w:r>
      <w:r w:rsidRPr="1CCF68BF">
        <w:rPr>
          <w:rFonts w:ascii="Arial" w:eastAsia="Arial" w:hAnsi="Arial" w:cs="Arial"/>
          <w:sz w:val="28"/>
          <w:szCs w:val="28"/>
        </w:rPr>
        <w:t>...</w:t>
      </w:r>
    </w:p>
    <w:p w14:paraId="6A47AA80" w14:textId="56B610FC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3F1052B" w14:textId="7B391AB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3DC90F3" w14:textId="649BC26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C503D97" w14:textId="6BD03DA8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can use this information or experience to...</w:t>
      </w:r>
    </w:p>
    <w:p w14:paraId="60773DA8" w14:textId="319F2A7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9301843" w14:textId="36F990A9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2B7074DA" w14:textId="0E974114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43E031DF" w14:textId="25A3138C" w:rsidR="5FCEC88E" w:rsidRDefault="5FCEC88E" w:rsidP="1CCF68BF">
      <w:r w:rsidRPr="1CCF68BF">
        <w:rPr>
          <w:rFonts w:ascii="Arial" w:eastAsia="Arial" w:hAnsi="Arial" w:cs="Arial"/>
          <w:sz w:val="28"/>
          <w:szCs w:val="28"/>
        </w:rPr>
        <w:t>I will benefit or change as a result of this activity...</w:t>
      </w:r>
    </w:p>
    <w:p w14:paraId="29C22BBD" w14:textId="56872B25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36FB3D1C" w14:textId="4496516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0B5BA69B" w14:textId="703ECEB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5C10133" w14:textId="081DF01C" w:rsidR="5FCEC88E" w:rsidRDefault="5FCEC88E" w:rsidP="1CCF68BF">
      <w:pPr>
        <w:rPr>
          <w:rFonts w:ascii="Arial" w:eastAsia="Arial" w:hAnsi="Arial" w:cs="Arial"/>
          <w:sz w:val="28"/>
          <w:szCs w:val="28"/>
        </w:rPr>
      </w:pPr>
      <w:r w:rsidRPr="1CCF68BF">
        <w:rPr>
          <w:rFonts w:ascii="Arial" w:eastAsia="Arial" w:hAnsi="Arial" w:cs="Arial"/>
          <w:sz w:val="28"/>
          <w:szCs w:val="28"/>
        </w:rPr>
        <w:t>As a result of this experience, next I would like to explore...</w:t>
      </w:r>
    </w:p>
    <w:p w14:paraId="0EDA5E2F" w14:textId="4C4E3523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6BBFE44" w14:textId="3A165A9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7C6AF2D9" w14:textId="66568DE2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4A96F19" w14:textId="6B6D452D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5A03ADE9" w14:textId="5A33970A" w:rsidR="0064207A" w:rsidRDefault="0064207A" w:rsidP="1CCF68BF">
      <w:pPr>
        <w:rPr>
          <w:rFonts w:ascii="Arial" w:eastAsia="Arial" w:hAnsi="Arial" w:cs="Arial"/>
          <w:sz w:val="28"/>
          <w:szCs w:val="28"/>
        </w:rPr>
      </w:pPr>
    </w:p>
    <w:p w14:paraId="08363AD8" w14:textId="77777777" w:rsidR="0064207A" w:rsidRDefault="0064207A" w:rsidP="1CCF68BF">
      <w:pPr>
        <w:rPr>
          <w:rFonts w:ascii="Arial" w:eastAsia="Arial" w:hAnsi="Arial" w:cs="Arial"/>
          <w:sz w:val="28"/>
          <w:szCs w:val="28"/>
        </w:rPr>
      </w:pPr>
    </w:p>
    <w:p w14:paraId="3921C059" w14:textId="0E144A4F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6DC93D95" w14:textId="77777777" w:rsidR="0064207A" w:rsidRDefault="60642345" w:rsidP="1CCF68BF">
      <w:pPr>
        <w:rPr>
          <w:rFonts w:ascii="Arial" w:eastAsia="Arial" w:hAnsi="Arial" w:cs="Arial"/>
          <w:b/>
          <w:bCs/>
          <w:sz w:val="28"/>
          <w:szCs w:val="28"/>
        </w:rPr>
      </w:pPr>
      <w:r w:rsidRPr="1CCF68BF">
        <w:rPr>
          <w:rFonts w:ascii="Arial" w:eastAsia="Arial" w:hAnsi="Arial" w:cs="Arial"/>
          <w:b/>
          <w:bCs/>
          <w:sz w:val="28"/>
          <w:szCs w:val="28"/>
        </w:rPr>
        <w:lastRenderedPageBreak/>
        <w:t>Useful websites</w:t>
      </w:r>
      <w:r w:rsidR="00371693" w:rsidRPr="1CCF68BF">
        <w:rPr>
          <w:rFonts w:ascii="Arial" w:eastAsia="Arial" w:hAnsi="Arial" w:cs="Arial"/>
          <w:b/>
          <w:bCs/>
          <w:sz w:val="28"/>
          <w:szCs w:val="28"/>
        </w:rPr>
        <w:t xml:space="preserve"> to help complete</w:t>
      </w:r>
      <w:r w:rsidRPr="1CCF68BF">
        <w:rPr>
          <w:rFonts w:ascii="Arial" w:eastAsia="Arial" w:hAnsi="Arial" w:cs="Arial"/>
          <w:b/>
          <w:bCs/>
          <w:sz w:val="28"/>
          <w:szCs w:val="28"/>
        </w:rPr>
        <w:t xml:space="preserve"> UWE Bristol and Heading Higher Passport Plus:</w:t>
      </w:r>
      <w:r w:rsidR="1F9D2A52" w:rsidRPr="1CCF68BF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FB7A7BB" w14:textId="466897B5" w:rsidR="60642345" w:rsidRDefault="0064207A" w:rsidP="1CCF68BF">
      <w:pPr>
        <w:rPr>
          <w:sz w:val="24"/>
          <w:szCs w:val="24"/>
        </w:rPr>
      </w:pPr>
      <w:r w:rsidRPr="00C2693C">
        <w:rPr>
          <w:rFonts w:ascii="Arial" w:eastAsia="Arial" w:hAnsi="Arial" w:cs="Arial"/>
          <w:b/>
          <w:bCs/>
          <w:sz w:val="24"/>
          <w:szCs w:val="24"/>
        </w:rPr>
        <w:t>HHP Plus</w:t>
      </w:r>
      <w:r w:rsidR="00F67969">
        <w:rPr>
          <w:rFonts w:ascii="Arial" w:eastAsia="Arial" w:hAnsi="Arial" w:cs="Arial"/>
          <w:b/>
          <w:bCs/>
          <w:sz w:val="24"/>
          <w:szCs w:val="24"/>
        </w:rPr>
        <w:t>:</w:t>
      </w:r>
      <w:hyperlink r:id="rId12">
        <w:r w:rsidR="60642345" w:rsidRPr="1CCF68BF">
          <w:rPr>
            <w:rStyle w:val="Hyperlink"/>
            <w:rFonts w:ascii="Arial" w:eastAsia="Arial" w:hAnsi="Arial" w:cs="Arial"/>
            <w:sz w:val="24"/>
            <w:szCs w:val="24"/>
          </w:rPr>
          <w:t>www.uwe.ac.uk/hhpp</w:t>
        </w:r>
      </w:hyperlink>
    </w:p>
    <w:p w14:paraId="526AE4CD" w14:textId="3590CA07" w:rsidR="58691643" w:rsidRDefault="58691643" w:rsidP="1CCF68BF">
      <w:pPr>
        <w:rPr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>UWE Bristol Courses</w:t>
      </w:r>
      <w:r w:rsidR="00F67969">
        <w:rPr>
          <w:rFonts w:ascii="Arial" w:eastAsia="Arial" w:hAnsi="Arial" w:cs="Arial"/>
          <w:b/>
          <w:bCs/>
          <w:sz w:val="24"/>
          <w:szCs w:val="24"/>
        </w:rPr>
        <w:t>:</w:t>
      </w:r>
      <w:r w:rsidR="00F67969" w:rsidRPr="1CCF68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3">
        <w:r w:rsidR="60642345" w:rsidRPr="1CCF68BF">
          <w:rPr>
            <w:rStyle w:val="Hyperlink"/>
            <w:rFonts w:ascii="Arial" w:eastAsia="Arial" w:hAnsi="Arial" w:cs="Arial"/>
            <w:sz w:val="24"/>
            <w:szCs w:val="24"/>
          </w:rPr>
          <w:t>www.uwe.ac.uk</w:t>
        </w:r>
      </w:hyperlink>
    </w:p>
    <w:p w14:paraId="05335F4F" w14:textId="0B2DF19E" w:rsidR="398B45C4" w:rsidRDefault="398B45C4" w:rsidP="1CCF68BF">
      <w:pPr>
        <w:rPr>
          <w:rFonts w:ascii="Arial" w:eastAsia="Arial" w:hAnsi="Arial" w:cs="Arial"/>
          <w:b/>
          <w:bCs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>Getting started with Why go to Uni?</w:t>
      </w:r>
      <w:r w:rsidR="00F67969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20633B3" w14:textId="02685E8C" w:rsidR="398B45C4" w:rsidRDefault="00F117CB" w:rsidP="1CCF68BF">
      <w:pPr>
        <w:rPr>
          <w:sz w:val="24"/>
          <w:szCs w:val="24"/>
        </w:rPr>
      </w:pPr>
      <w:hyperlink r:id="rId14">
        <w:r w:rsidR="398B45C4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https://www.uwe.ac.uk/business/schools-and-colleges/online-resources-for-year-12-students</w:t>
        </w:r>
      </w:hyperlink>
    </w:p>
    <w:p w14:paraId="5A2585C3" w14:textId="2A1F5DA3" w:rsidR="608FA263" w:rsidRDefault="608FA263" w:rsidP="1CCF68BF">
      <w:pPr>
        <w:rPr>
          <w:rFonts w:ascii="Arial" w:eastAsia="Arial" w:hAnsi="Arial" w:cs="Arial"/>
          <w:b/>
          <w:bCs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>Talk to a</w:t>
      </w:r>
      <w:r w:rsidR="11BDF632" w:rsidRPr="1CCF68BF">
        <w:rPr>
          <w:rFonts w:ascii="Arial" w:eastAsia="Arial" w:hAnsi="Arial" w:cs="Arial"/>
          <w:b/>
          <w:bCs/>
          <w:sz w:val="24"/>
          <w:szCs w:val="24"/>
        </w:rPr>
        <w:t xml:space="preserve"> current UWE Bristol </w:t>
      </w:r>
      <w:r w:rsidR="00F67969">
        <w:rPr>
          <w:rFonts w:ascii="Arial" w:eastAsia="Arial" w:hAnsi="Arial" w:cs="Arial"/>
          <w:b/>
          <w:bCs/>
          <w:sz w:val="24"/>
          <w:szCs w:val="24"/>
        </w:rPr>
        <w:t>s</w:t>
      </w:r>
      <w:r w:rsidR="00F67969" w:rsidRPr="1CCF68BF">
        <w:rPr>
          <w:rFonts w:ascii="Arial" w:eastAsia="Arial" w:hAnsi="Arial" w:cs="Arial"/>
          <w:b/>
          <w:bCs/>
          <w:sz w:val="24"/>
          <w:szCs w:val="24"/>
        </w:rPr>
        <w:t>tudent</w:t>
      </w:r>
      <w:r w:rsidR="00F67969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830C330" w14:textId="639AE39D" w:rsidR="67471A6D" w:rsidRDefault="00F117CB" w:rsidP="1CCF68BF">
      <w:pPr>
        <w:rPr>
          <w:sz w:val="24"/>
          <w:szCs w:val="24"/>
        </w:rPr>
      </w:pPr>
      <w:hyperlink r:id="rId15">
        <w:r w:rsidR="67471A6D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https://www.uwe.ac.uk/courses/ask-a-student</w:t>
        </w:r>
      </w:hyperlink>
    </w:p>
    <w:p w14:paraId="2942979F" w14:textId="1057F5FB" w:rsidR="60642345" w:rsidRDefault="60642345" w:rsidP="1CCF68BF">
      <w:pPr>
        <w:rPr>
          <w:rFonts w:ascii="Arial" w:eastAsia="Arial" w:hAnsi="Arial" w:cs="Arial"/>
          <w:b/>
          <w:bCs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 xml:space="preserve">Compare </w:t>
      </w:r>
      <w:r w:rsidR="00F67969">
        <w:rPr>
          <w:rFonts w:ascii="Arial" w:eastAsia="Arial" w:hAnsi="Arial" w:cs="Arial"/>
          <w:b/>
          <w:bCs/>
          <w:sz w:val="24"/>
          <w:szCs w:val="24"/>
        </w:rPr>
        <w:t>higher education</w:t>
      </w:r>
      <w:r w:rsidR="00F67969" w:rsidRPr="1CCF68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CCF68BF">
        <w:rPr>
          <w:rFonts w:ascii="Arial" w:eastAsia="Arial" w:hAnsi="Arial" w:cs="Arial"/>
          <w:b/>
          <w:bCs/>
          <w:sz w:val="24"/>
          <w:szCs w:val="24"/>
        </w:rPr>
        <w:t>courses:</w:t>
      </w:r>
    </w:p>
    <w:p w14:paraId="12C0840E" w14:textId="5D684E0C" w:rsidR="37AA0709" w:rsidRDefault="00F117CB" w:rsidP="1CCF68BF">
      <w:pPr>
        <w:rPr>
          <w:sz w:val="24"/>
          <w:szCs w:val="24"/>
        </w:rPr>
      </w:pPr>
      <w:hyperlink r:id="rId16">
        <w:r w:rsidR="37AA0709" w:rsidRPr="1CCF68BF">
          <w:rPr>
            <w:rStyle w:val="Hyperlink"/>
            <w:rFonts w:ascii="Arial" w:eastAsia="Arial" w:hAnsi="Arial" w:cs="Arial"/>
            <w:sz w:val="24"/>
            <w:szCs w:val="24"/>
          </w:rPr>
          <w:t>https://discoveruni.gov.uk/</w:t>
        </w:r>
      </w:hyperlink>
    </w:p>
    <w:p w14:paraId="7FA9991E" w14:textId="198467C4" w:rsidR="00D721BB" w:rsidRDefault="00D721BB" w:rsidP="00D721BB">
      <w:pPr>
        <w:rPr>
          <w:rFonts w:ascii="Arial" w:eastAsia="Arial" w:hAnsi="Arial" w:cs="Arial"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 xml:space="preserve">UCAS and UCAS </w:t>
      </w:r>
      <w:r w:rsidR="00F67969">
        <w:rPr>
          <w:rFonts w:ascii="Arial" w:eastAsia="Arial" w:hAnsi="Arial" w:cs="Arial"/>
          <w:b/>
          <w:bCs/>
          <w:sz w:val="24"/>
          <w:szCs w:val="24"/>
        </w:rPr>
        <w:t>t</w:t>
      </w:r>
      <w:r w:rsidRPr="1CCF68BF">
        <w:rPr>
          <w:rFonts w:ascii="Arial" w:eastAsia="Arial" w:hAnsi="Arial" w:cs="Arial"/>
          <w:b/>
          <w:bCs/>
          <w:sz w:val="24"/>
          <w:szCs w:val="24"/>
        </w:rPr>
        <w:t>ariff:</w:t>
      </w:r>
      <w:r w:rsidRPr="1CCF68BF">
        <w:rPr>
          <w:rFonts w:ascii="Arial" w:eastAsia="Arial" w:hAnsi="Arial" w:cs="Arial"/>
          <w:sz w:val="24"/>
          <w:szCs w:val="24"/>
        </w:rPr>
        <w:t xml:space="preserve"> </w:t>
      </w:r>
    </w:p>
    <w:p w14:paraId="2863FEE6" w14:textId="04A26DE1" w:rsidR="00D721BB" w:rsidRDefault="00F117CB" w:rsidP="00D721BB">
      <w:hyperlink r:id="rId17">
        <w:r w:rsidR="00D721BB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https://www.ucas.com/</w:t>
        </w:r>
      </w:hyperlink>
      <w:r w:rsidR="08EBF0DC" w:rsidRPr="26FAC557">
        <w:rPr>
          <w:rFonts w:ascii="Arial" w:eastAsia="Arial" w:hAnsi="Arial" w:cs="Arial"/>
          <w:sz w:val="24"/>
          <w:szCs w:val="24"/>
        </w:rPr>
        <w:t xml:space="preserve">  </w:t>
      </w:r>
    </w:p>
    <w:p w14:paraId="13514A87" w14:textId="5C3D754F" w:rsidR="60642345" w:rsidRDefault="60642345" w:rsidP="1CCF68BF">
      <w:pPr>
        <w:rPr>
          <w:rFonts w:ascii="Arial" w:eastAsia="Arial" w:hAnsi="Arial" w:cs="Arial"/>
          <w:b/>
          <w:bCs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>H</w:t>
      </w:r>
      <w:r w:rsidR="00F67969">
        <w:rPr>
          <w:rFonts w:ascii="Arial" w:eastAsia="Arial" w:hAnsi="Arial" w:cs="Arial"/>
          <w:b/>
          <w:bCs/>
          <w:sz w:val="24"/>
          <w:szCs w:val="24"/>
        </w:rPr>
        <w:t>igher education</w:t>
      </w:r>
      <w:r w:rsidRPr="1CCF68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67969">
        <w:rPr>
          <w:rFonts w:ascii="Arial" w:eastAsia="Arial" w:hAnsi="Arial" w:cs="Arial"/>
          <w:b/>
          <w:bCs/>
          <w:sz w:val="24"/>
          <w:szCs w:val="24"/>
        </w:rPr>
        <w:t>f</w:t>
      </w:r>
      <w:r w:rsidRPr="1CCF68BF">
        <w:rPr>
          <w:rFonts w:ascii="Arial" w:eastAsia="Arial" w:hAnsi="Arial" w:cs="Arial"/>
          <w:b/>
          <w:bCs/>
          <w:sz w:val="24"/>
          <w:szCs w:val="24"/>
        </w:rPr>
        <w:t xml:space="preserve">inance: </w:t>
      </w:r>
    </w:p>
    <w:p w14:paraId="0E418440" w14:textId="2AE952E3" w:rsidR="6EABB88C" w:rsidRDefault="00F117CB" w:rsidP="1CCF68BF">
      <w:pPr>
        <w:rPr>
          <w:rFonts w:ascii="Arial" w:eastAsia="Arial" w:hAnsi="Arial" w:cs="Arial"/>
          <w:sz w:val="24"/>
          <w:szCs w:val="24"/>
        </w:rPr>
      </w:pPr>
      <w:hyperlink r:id="rId18">
        <w:r w:rsidR="6EABB88C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https://www.gov.uk/student-finance</w:t>
        </w:r>
      </w:hyperlink>
      <w:r w:rsidR="60642345" w:rsidRPr="1CCF68BF">
        <w:rPr>
          <w:rFonts w:ascii="Arial" w:eastAsia="Arial" w:hAnsi="Arial" w:cs="Arial"/>
          <w:sz w:val="24"/>
          <w:szCs w:val="24"/>
        </w:rPr>
        <w:t xml:space="preserve"> </w:t>
      </w:r>
    </w:p>
    <w:p w14:paraId="42C322C2" w14:textId="167225DE" w:rsidR="3DA954DB" w:rsidRDefault="00F117CB" w:rsidP="1CCF68BF">
      <w:pPr>
        <w:rPr>
          <w:sz w:val="24"/>
          <w:szCs w:val="24"/>
        </w:rPr>
      </w:pPr>
      <w:hyperlink r:id="rId19">
        <w:r w:rsidR="3DA954DB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https://www.moneysavingexpert.com/students/</w:t>
        </w:r>
      </w:hyperlink>
    </w:p>
    <w:p w14:paraId="31EDC700" w14:textId="3CCA47B8" w:rsidR="7E510B5E" w:rsidRDefault="7E510B5E" w:rsidP="1CCF68BF">
      <w:pPr>
        <w:rPr>
          <w:rFonts w:ascii="Arial" w:eastAsia="Arial" w:hAnsi="Arial" w:cs="Arial"/>
          <w:b/>
          <w:bCs/>
          <w:sz w:val="24"/>
          <w:szCs w:val="24"/>
        </w:rPr>
      </w:pPr>
      <w:r w:rsidRPr="1CCF68BF">
        <w:rPr>
          <w:rFonts w:ascii="Arial" w:eastAsia="Arial" w:hAnsi="Arial" w:cs="Arial"/>
          <w:b/>
          <w:bCs/>
          <w:sz w:val="24"/>
          <w:szCs w:val="24"/>
        </w:rPr>
        <w:t>Career/</w:t>
      </w:r>
      <w:r w:rsidR="60642345" w:rsidRPr="1CCF68BF">
        <w:rPr>
          <w:rFonts w:ascii="Arial" w:eastAsia="Arial" w:hAnsi="Arial" w:cs="Arial"/>
          <w:b/>
          <w:bCs/>
          <w:sz w:val="24"/>
          <w:szCs w:val="24"/>
        </w:rPr>
        <w:t xml:space="preserve">Job information: </w:t>
      </w:r>
    </w:p>
    <w:p w14:paraId="6D59D158" w14:textId="372E2686" w:rsidR="00D721BB" w:rsidRPr="00D721BB" w:rsidRDefault="00D721BB" w:rsidP="1CCF6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Careers </w:t>
      </w:r>
      <w:r w:rsidR="00F6796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uiz; </w:t>
      </w:r>
      <w:hyperlink r:id="rId20" w:history="1">
        <w:r w:rsidRPr="00D721BB">
          <w:rPr>
            <w:rStyle w:val="Hyperlink"/>
            <w:rFonts w:ascii="Arial" w:hAnsi="Arial" w:cs="Arial"/>
            <w:sz w:val="24"/>
            <w:szCs w:val="24"/>
          </w:rPr>
          <w:t>https://sacu-student.com/</w:t>
        </w:r>
      </w:hyperlink>
    </w:p>
    <w:p w14:paraId="26507C2F" w14:textId="0088C3DE" w:rsidR="7D20EE17" w:rsidRDefault="00D7492C" w:rsidP="1CCF68BF">
      <w:pPr>
        <w:rPr>
          <w:rFonts w:ascii="Arial" w:eastAsia="Arial" w:hAnsi="Arial" w:cs="Arial"/>
          <w:sz w:val="24"/>
          <w:szCs w:val="24"/>
        </w:rPr>
      </w:pPr>
      <w:r w:rsidRPr="00D749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D7492C">
        <w:rPr>
          <w:rFonts w:ascii="Arial" w:hAnsi="Arial" w:cs="Arial"/>
          <w:sz w:val="24"/>
          <w:szCs w:val="24"/>
        </w:rPr>
        <w:t>reer</w:t>
      </w:r>
      <w:r w:rsidR="00F67969">
        <w:rPr>
          <w:rFonts w:ascii="Arial" w:hAnsi="Arial" w:cs="Arial"/>
          <w:sz w:val="24"/>
          <w:szCs w:val="24"/>
        </w:rPr>
        <w:t>s</w:t>
      </w:r>
      <w:r w:rsidRPr="00D7492C">
        <w:rPr>
          <w:rFonts w:ascii="Arial" w:hAnsi="Arial" w:cs="Arial"/>
          <w:sz w:val="24"/>
          <w:szCs w:val="24"/>
        </w:rPr>
        <w:t xml:space="preserve"> </w:t>
      </w:r>
      <w:r w:rsidR="00F67969">
        <w:rPr>
          <w:rFonts w:ascii="Arial" w:hAnsi="Arial" w:cs="Arial"/>
          <w:sz w:val="24"/>
          <w:szCs w:val="24"/>
        </w:rPr>
        <w:t>i</w:t>
      </w:r>
      <w:r w:rsidRPr="00D7492C">
        <w:rPr>
          <w:rFonts w:ascii="Arial" w:hAnsi="Arial" w:cs="Arial"/>
          <w:sz w:val="24"/>
          <w:szCs w:val="24"/>
        </w:rPr>
        <w:t>nformation</w:t>
      </w:r>
      <w:r>
        <w:t xml:space="preserve">: </w:t>
      </w:r>
      <w:hyperlink r:id="rId21" w:history="1">
        <w:r w:rsidRPr="00AE136F">
          <w:rPr>
            <w:rStyle w:val="Hyperlink"/>
            <w:rFonts w:ascii="Arial" w:eastAsia="Arial" w:hAnsi="Arial" w:cs="Arial"/>
            <w:sz w:val="24"/>
            <w:szCs w:val="24"/>
          </w:rPr>
          <w:t>www.nationalcareersservice.direct.gov.uk</w:t>
        </w:r>
      </w:hyperlink>
      <w:r w:rsidR="49EE4650" w:rsidRPr="1CCF68BF">
        <w:rPr>
          <w:rFonts w:ascii="Arial" w:eastAsia="Arial" w:hAnsi="Arial" w:cs="Arial"/>
          <w:sz w:val="24"/>
          <w:szCs w:val="24"/>
        </w:rPr>
        <w:t xml:space="preserve"> </w:t>
      </w:r>
    </w:p>
    <w:p w14:paraId="0F19C2E1" w14:textId="73437290" w:rsidR="60642345" w:rsidRDefault="60642345" w:rsidP="1CCF68BF">
      <w:pPr>
        <w:rPr>
          <w:sz w:val="24"/>
          <w:szCs w:val="24"/>
        </w:rPr>
      </w:pPr>
      <w:r w:rsidRPr="1CCF68BF">
        <w:rPr>
          <w:rFonts w:ascii="Arial" w:eastAsia="Arial" w:hAnsi="Arial" w:cs="Arial"/>
          <w:sz w:val="24"/>
          <w:szCs w:val="24"/>
        </w:rPr>
        <w:t xml:space="preserve">Plan your future: </w:t>
      </w:r>
      <w:hyperlink r:id="rId22">
        <w:r w:rsidR="71684BAB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https://www.careerpilot.org.uk/</w:t>
        </w:r>
      </w:hyperlink>
    </w:p>
    <w:p w14:paraId="097E4E84" w14:textId="2DE8EAAD" w:rsidR="60642345" w:rsidRDefault="60642345" w:rsidP="1CCF68BF">
      <w:pPr>
        <w:rPr>
          <w:sz w:val="24"/>
          <w:szCs w:val="24"/>
        </w:rPr>
      </w:pPr>
      <w:r w:rsidRPr="1CCF68BF">
        <w:rPr>
          <w:rFonts w:ascii="Arial" w:eastAsia="Arial" w:hAnsi="Arial" w:cs="Arial"/>
          <w:sz w:val="24"/>
          <w:szCs w:val="24"/>
        </w:rPr>
        <w:t xml:space="preserve">Health-related work and training: </w:t>
      </w:r>
      <w:hyperlink r:id="rId23">
        <w:r w:rsidR="166B612E" w:rsidRPr="1CCF68BF">
          <w:rPr>
            <w:rStyle w:val="Hyperlink"/>
            <w:rFonts w:ascii="Arial" w:eastAsia="Arial" w:hAnsi="Arial" w:cs="Arial"/>
            <w:sz w:val="24"/>
            <w:szCs w:val="24"/>
          </w:rPr>
          <w:t>https://www.healthcareers.nhs.uk/career-planning</w:t>
        </w:r>
      </w:hyperlink>
    </w:p>
    <w:p w14:paraId="6D648053" w14:textId="77657E3D" w:rsidR="0059444E" w:rsidRPr="0059444E" w:rsidRDefault="0059444E" w:rsidP="1CCF68BF">
      <w:pPr>
        <w:rPr>
          <w:rFonts w:ascii="Arial" w:eastAsia="Arial" w:hAnsi="Arial" w:cs="Arial"/>
          <w:sz w:val="24"/>
          <w:szCs w:val="24"/>
        </w:rPr>
      </w:pPr>
      <w:r w:rsidRPr="0059444E">
        <w:rPr>
          <w:rFonts w:ascii="Arial" w:hAnsi="Arial" w:cs="Arial"/>
          <w:sz w:val="24"/>
          <w:szCs w:val="24"/>
        </w:rPr>
        <w:t>Alternatives to higher education</w:t>
      </w:r>
      <w:r w:rsidRPr="0059444E">
        <w:rPr>
          <w:rFonts w:ascii="Arial" w:hAnsi="Arial" w:cs="Arial"/>
        </w:rPr>
        <w:t xml:space="preserve">; </w:t>
      </w:r>
      <w:hyperlink r:id="rId24" w:history="1">
        <w:r w:rsidRPr="0059444E">
          <w:rPr>
            <w:rStyle w:val="Hyperlink"/>
            <w:rFonts w:ascii="Arial" w:hAnsi="Arial" w:cs="Arial"/>
            <w:sz w:val="24"/>
            <w:szCs w:val="24"/>
          </w:rPr>
          <w:t>https://www.notgoingtouni.co.uk/</w:t>
        </w:r>
      </w:hyperlink>
    </w:p>
    <w:p w14:paraId="01240A70" w14:textId="0128E766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p w14:paraId="1FC2FFCF" w14:textId="7076A801" w:rsidR="1CCF68BF" w:rsidRDefault="1CCF68BF" w:rsidP="1CCF68BF">
      <w:pPr>
        <w:rPr>
          <w:rFonts w:ascii="Arial" w:eastAsia="Arial" w:hAnsi="Arial" w:cs="Arial"/>
          <w:sz w:val="28"/>
          <w:szCs w:val="28"/>
        </w:rPr>
      </w:pPr>
    </w:p>
    <w:sectPr w:rsidR="1CCF68BF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594F" w14:textId="77777777" w:rsidR="00F117CB" w:rsidRDefault="00F117CB" w:rsidP="00650B8A">
      <w:pPr>
        <w:spacing w:after="0" w:line="240" w:lineRule="auto"/>
      </w:pPr>
      <w:r>
        <w:separator/>
      </w:r>
    </w:p>
  </w:endnote>
  <w:endnote w:type="continuationSeparator" w:id="0">
    <w:p w14:paraId="44BF6ECF" w14:textId="77777777" w:rsidR="00F117CB" w:rsidRDefault="00F117CB" w:rsidP="00650B8A">
      <w:pPr>
        <w:spacing w:after="0" w:line="240" w:lineRule="auto"/>
      </w:pPr>
      <w:r>
        <w:continuationSeparator/>
      </w:r>
    </w:p>
  </w:endnote>
  <w:endnote w:type="continuationNotice" w:id="1">
    <w:p w14:paraId="5D177841" w14:textId="77777777" w:rsidR="00F117CB" w:rsidRDefault="00F11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802D" w14:textId="18A219DB" w:rsidR="00650B8A" w:rsidRDefault="0064207A">
    <w:pPr>
      <w:pStyle w:val="Footer"/>
    </w:pPr>
    <w:r>
      <w:rPr>
        <w:noProof/>
      </w:rPr>
      <w:ptab w:relativeTo="margin" w:alignment="right" w:leader="none"/>
    </w:r>
    <w:r w:rsidR="00650B8A">
      <w:rPr>
        <w:noProof/>
        <w:lang w:val="en-GB" w:eastAsia="en-GB"/>
      </w:rPr>
      <w:drawing>
        <wp:inline distT="0" distB="0" distL="0" distR="0" wp14:anchorId="77CAFDB9" wp14:editId="41749F30">
          <wp:extent cx="1913255" cy="956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061" cy="98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1008" w14:textId="77777777" w:rsidR="00F117CB" w:rsidRDefault="00F117CB" w:rsidP="00650B8A">
      <w:pPr>
        <w:spacing w:after="0" w:line="240" w:lineRule="auto"/>
      </w:pPr>
      <w:r>
        <w:separator/>
      </w:r>
    </w:p>
  </w:footnote>
  <w:footnote w:type="continuationSeparator" w:id="0">
    <w:p w14:paraId="069B95E9" w14:textId="77777777" w:rsidR="00F117CB" w:rsidRDefault="00F117CB" w:rsidP="00650B8A">
      <w:pPr>
        <w:spacing w:after="0" w:line="240" w:lineRule="auto"/>
      </w:pPr>
      <w:r>
        <w:continuationSeparator/>
      </w:r>
    </w:p>
  </w:footnote>
  <w:footnote w:type="continuationNotice" w:id="1">
    <w:p w14:paraId="43C467E7" w14:textId="77777777" w:rsidR="00F117CB" w:rsidRDefault="00F117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56E8"/>
    <w:multiLevelType w:val="hybridMultilevel"/>
    <w:tmpl w:val="8DD4AA12"/>
    <w:lvl w:ilvl="0" w:tplc="267A8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BEF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28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0E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07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E8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C3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52C2F"/>
    <w:rsid w:val="0003337A"/>
    <w:rsid w:val="00077288"/>
    <w:rsid w:val="000C3316"/>
    <w:rsid w:val="000E51F4"/>
    <w:rsid w:val="00125B61"/>
    <w:rsid w:val="001752CA"/>
    <w:rsid w:val="002238CB"/>
    <w:rsid w:val="00281EC6"/>
    <w:rsid w:val="002C1356"/>
    <w:rsid w:val="002D79CE"/>
    <w:rsid w:val="00371693"/>
    <w:rsid w:val="00381B1B"/>
    <w:rsid w:val="003A2140"/>
    <w:rsid w:val="00421BC7"/>
    <w:rsid w:val="00441266"/>
    <w:rsid w:val="005374EE"/>
    <w:rsid w:val="0059444E"/>
    <w:rsid w:val="005B3925"/>
    <w:rsid w:val="00627090"/>
    <w:rsid w:val="0064207A"/>
    <w:rsid w:val="00650B8A"/>
    <w:rsid w:val="00664B52"/>
    <w:rsid w:val="0067509B"/>
    <w:rsid w:val="00692300"/>
    <w:rsid w:val="006C785F"/>
    <w:rsid w:val="006E7071"/>
    <w:rsid w:val="006F6AC1"/>
    <w:rsid w:val="007042D0"/>
    <w:rsid w:val="00713243"/>
    <w:rsid w:val="007159CF"/>
    <w:rsid w:val="007F4905"/>
    <w:rsid w:val="009C40E0"/>
    <w:rsid w:val="00AA0815"/>
    <w:rsid w:val="00AD4C90"/>
    <w:rsid w:val="00AF4391"/>
    <w:rsid w:val="00B20FB8"/>
    <w:rsid w:val="00B562FC"/>
    <w:rsid w:val="00BC3ED4"/>
    <w:rsid w:val="00BF4272"/>
    <w:rsid w:val="00C2693C"/>
    <w:rsid w:val="00C86DDE"/>
    <w:rsid w:val="00CD2763"/>
    <w:rsid w:val="00CF1603"/>
    <w:rsid w:val="00D17079"/>
    <w:rsid w:val="00D40791"/>
    <w:rsid w:val="00D721BB"/>
    <w:rsid w:val="00D7492C"/>
    <w:rsid w:val="00DF4E05"/>
    <w:rsid w:val="00E0129D"/>
    <w:rsid w:val="00E870E7"/>
    <w:rsid w:val="00F117CB"/>
    <w:rsid w:val="00F41158"/>
    <w:rsid w:val="00F67969"/>
    <w:rsid w:val="00FC487A"/>
    <w:rsid w:val="01749E70"/>
    <w:rsid w:val="02110AFC"/>
    <w:rsid w:val="0245635F"/>
    <w:rsid w:val="02931850"/>
    <w:rsid w:val="02B951FF"/>
    <w:rsid w:val="032E6009"/>
    <w:rsid w:val="04597F55"/>
    <w:rsid w:val="0466A983"/>
    <w:rsid w:val="04EFB08B"/>
    <w:rsid w:val="0553E8B9"/>
    <w:rsid w:val="05C12BED"/>
    <w:rsid w:val="05DFF8D1"/>
    <w:rsid w:val="0622059F"/>
    <w:rsid w:val="06816804"/>
    <w:rsid w:val="07150400"/>
    <w:rsid w:val="073CD27F"/>
    <w:rsid w:val="07F0A33A"/>
    <w:rsid w:val="080204CC"/>
    <w:rsid w:val="088CEEBE"/>
    <w:rsid w:val="08EBF0DC"/>
    <w:rsid w:val="08F40961"/>
    <w:rsid w:val="0AF73310"/>
    <w:rsid w:val="0B4807DF"/>
    <w:rsid w:val="0C5FBCCA"/>
    <w:rsid w:val="0D487D30"/>
    <w:rsid w:val="0D7CFF37"/>
    <w:rsid w:val="0DBA9BEA"/>
    <w:rsid w:val="0F326AFD"/>
    <w:rsid w:val="10F066C3"/>
    <w:rsid w:val="11161090"/>
    <w:rsid w:val="111BA501"/>
    <w:rsid w:val="11B7FE33"/>
    <w:rsid w:val="11BB2D2C"/>
    <w:rsid w:val="11BDF632"/>
    <w:rsid w:val="1225FF63"/>
    <w:rsid w:val="12C1ACAF"/>
    <w:rsid w:val="13129D34"/>
    <w:rsid w:val="13606DBC"/>
    <w:rsid w:val="136B50A5"/>
    <w:rsid w:val="136FB788"/>
    <w:rsid w:val="13EA2207"/>
    <w:rsid w:val="14080BA6"/>
    <w:rsid w:val="1471176F"/>
    <w:rsid w:val="15540A94"/>
    <w:rsid w:val="160A9A26"/>
    <w:rsid w:val="163AEF06"/>
    <w:rsid w:val="1658A2BC"/>
    <w:rsid w:val="166B612E"/>
    <w:rsid w:val="16E791BA"/>
    <w:rsid w:val="174184C7"/>
    <w:rsid w:val="17F01E13"/>
    <w:rsid w:val="1852F00F"/>
    <w:rsid w:val="1914D068"/>
    <w:rsid w:val="1930EB06"/>
    <w:rsid w:val="19C0816F"/>
    <w:rsid w:val="19EB41D4"/>
    <w:rsid w:val="1A33327B"/>
    <w:rsid w:val="1A70992C"/>
    <w:rsid w:val="1AA33B61"/>
    <w:rsid w:val="1AF815FE"/>
    <w:rsid w:val="1B0B0EF3"/>
    <w:rsid w:val="1B91EDE0"/>
    <w:rsid w:val="1CA7A452"/>
    <w:rsid w:val="1CCF68BF"/>
    <w:rsid w:val="1CE4E16E"/>
    <w:rsid w:val="1E370CCE"/>
    <w:rsid w:val="1EC9715D"/>
    <w:rsid w:val="1F9D2A52"/>
    <w:rsid w:val="1FBB6A27"/>
    <w:rsid w:val="2254772E"/>
    <w:rsid w:val="23859F33"/>
    <w:rsid w:val="25581270"/>
    <w:rsid w:val="2624942E"/>
    <w:rsid w:val="26879B4F"/>
    <w:rsid w:val="26FAC557"/>
    <w:rsid w:val="286C7AC0"/>
    <w:rsid w:val="289F0162"/>
    <w:rsid w:val="28D52691"/>
    <w:rsid w:val="28EB3890"/>
    <w:rsid w:val="29952C71"/>
    <w:rsid w:val="2A2D4098"/>
    <w:rsid w:val="2AF0950A"/>
    <w:rsid w:val="31002ED7"/>
    <w:rsid w:val="312932A7"/>
    <w:rsid w:val="31498365"/>
    <w:rsid w:val="316A62DB"/>
    <w:rsid w:val="3203B65A"/>
    <w:rsid w:val="33F7528E"/>
    <w:rsid w:val="3427A25B"/>
    <w:rsid w:val="345905EE"/>
    <w:rsid w:val="345DB9B2"/>
    <w:rsid w:val="349F1BDA"/>
    <w:rsid w:val="34BA252A"/>
    <w:rsid w:val="34DB474B"/>
    <w:rsid w:val="36CE75C1"/>
    <w:rsid w:val="36F5E2BB"/>
    <w:rsid w:val="376786D8"/>
    <w:rsid w:val="37AA0709"/>
    <w:rsid w:val="388F4D02"/>
    <w:rsid w:val="391943FC"/>
    <w:rsid w:val="398B45C4"/>
    <w:rsid w:val="3AB066EA"/>
    <w:rsid w:val="3AFC4510"/>
    <w:rsid w:val="3B213664"/>
    <w:rsid w:val="3B2CED6B"/>
    <w:rsid w:val="3B53A9B7"/>
    <w:rsid w:val="3B9882AD"/>
    <w:rsid w:val="3BFF6DD6"/>
    <w:rsid w:val="3C28A637"/>
    <w:rsid w:val="3C6CFE7B"/>
    <w:rsid w:val="3D64B464"/>
    <w:rsid w:val="3D900FDA"/>
    <w:rsid w:val="3D9712BC"/>
    <w:rsid w:val="3DA954DB"/>
    <w:rsid w:val="3DE51DDB"/>
    <w:rsid w:val="3DF777BB"/>
    <w:rsid w:val="3E451C8C"/>
    <w:rsid w:val="3F3D557F"/>
    <w:rsid w:val="3F68193C"/>
    <w:rsid w:val="3F8D7BEB"/>
    <w:rsid w:val="3FBC2333"/>
    <w:rsid w:val="41D012A1"/>
    <w:rsid w:val="41DFB84D"/>
    <w:rsid w:val="4201FA60"/>
    <w:rsid w:val="429985EC"/>
    <w:rsid w:val="435F85CE"/>
    <w:rsid w:val="444FC0AD"/>
    <w:rsid w:val="450F3010"/>
    <w:rsid w:val="45F04E73"/>
    <w:rsid w:val="463EF7B7"/>
    <w:rsid w:val="46744237"/>
    <w:rsid w:val="46E5A042"/>
    <w:rsid w:val="475544C8"/>
    <w:rsid w:val="47E00645"/>
    <w:rsid w:val="47E7FC1A"/>
    <w:rsid w:val="4884189F"/>
    <w:rsid w:val="48A0D6B1"/>
    <w:rsid w:val="49166F4D"/>
    <w:rsid w:val="492FC158"/>
    <w:rsid w:val="49EE4650"/>
    <w:rsid w:val="4AE9573A"/>
    <w:rsid w:val="4BA2C84E"/>
    <w:rsid w:val="4C094CCD"/>
    <w:rsid w:val="4C652E10"/>
    <w:rsid w:val="4C99CBBC"/>
    <w:rsid w:val="4DA6E4C5"/>
    <w:rsid w:val="4DB33705"/>
    <w:rsid w:val="4E1AB7CB"/>
    <w:rsid w:val="4E226DAB"/>
    <w:rsid w:val="4F86A0E5"/>
    <w:rsid w:val="500054ED"/>
    <w:rsid w:val="51279CAD"/>
    <w:rsid w:val="52194C26"/>
    <w:rsid w:val="53023538"/>
    <w:rsid w:val="531B19BD"/>
    <w:rsid w:val="53BF9D71"/>
    <w:rsid w:val="54AA7663"/>
    <w:rsid w:val="551B9971"/>
    <w:rsid w:val="5525A92D"/>
    <w:rsid w:val="5553CDA8"/>
    <w:rsid w:val="562B95C4"/>
    <w:rsid w:val="58691643"/>
    <w:rsid w:val="59DC3FC2"/>
    <w:rsid w:val="5A06BD96"/>
    <w:rsid w:val="5A1D6E50"/>
    <w:rsid w:val="5AF9236F"/>
    <w:rsid w:val="5B08D2E6"/>
    <w:rsid w:val="5B136672"/>
    <w:rsid w:val="5BD4644B"/>
    <w:rsid w:val="5CC2843E"/>
    <w:rsid w:val="5D21CFCE"/>
    <w:rsid w:val="5DF31D57"/>
    <w:rsid w:val="5E38F7D6"/>
    <w:rsid w:val="5E3FC6BB"/>
    <w:rsid w:val="5F0BE14D"/>
    <w:rsid w:val="5F6EFD49"/>
    <w:rsid w:val="5F76B8FC"/>
    <w:rsid w:val="5FCEC88E"/>
    <w:rsid w:val="5FF86678"/>
    <w:rsid w:val="6011CA94"/>
    <w:rsid w:val="6042DB42"/>
    <w:rsid w:val="60642345"/>
    <w:rsid w:val="608FA263"/>
    <w:rsid w:val="60D33B3C"/>
    <w:rsid w:val="61EC9332"/>
    <w:rsid w:val="62961BA4"/>
    <w:rsid w:val="62B7521E"/>
    <w:rsid w:val="62E894A5"/>
    <w:rsid w:val="65004DF0"/>
    <w:rsid w:val="667FA30F"/>
    <w:rsid w:val="671903F9"/>
    <w:rsid w:val="67471A6D"/>
    <w:rsid w:val="67908C89"/>
    <w:rsid w:val="67ACAA4A"/>
    <w:rsid w:val="68167566"/>
    <w:rsid w:val="68A14B96"/>
    <w:rsid w:val="68C58B7D"/>
    <w:rsid w:val="68E75E04"/>
    <w:rsid w:val="695BE091"/>
    <w:rsid w:val="696D8A9B"/>
    <w:rsid w:val="697877F0"/>
    <w:rsid w:val="6A8BD28C"/>
    <w:rsid w:val="6A9EE160"/>
    <w:rsid w:val="6AF89EB8"/>
    <w:rsid w:val="6BF19095"/>
    <w:rsid w:val="6C32F5C1"/>
    <w:rsid w:val="6D00DF77"/>
    <w:rsid w:val="6EABB88C"/>
    <w:rsid w:val="6F08558F"/>
    <w:rsid w:val="702CF83E"/>
    <w:rsid w:val="70D4B7E8"/>
    <w:rsid w:val="71684BAB"/>
    <w:rsid w:val="717B949E"/>
    <w:rsid w:val="71BE9B08"/>
    <w:rsid w:val="723076AD"/>
    <w:rsid w:val="7235E74F"/>
    <w:rsid w:val="725E8AF2"/>
    <w:rsid w:val="73197530"/>
    <w:rsid w:val="733047D0"/>
    <w:rsid w:val="74A84928"/>
    <w:rsid w:val="74AE1950"/>
    <w:rsid w:val="74F81B69"/>
    <w:rsid w:val="75252C2F"/>
    <w:rsid w:val="75B7B858"/>
    <w:rsid w:val="75BB8434"/>
    <w:rsid w:val="7682BF1F"/>
    <w:rsid w:val="768D0717"/>
    <w:rsid w:val="76B92859"/>
    <w:rsid w:val="77277268"/>
    <w:rsid w:val="77610467"/>
    <w:rsid w:val="777D6EBD"/>
    <w:rsid w:val="781F31B7"/>
    <w:rsid w:val="7A20A2A6"/>
    <w:rsid w:val="7BA1732F"/>
    <w:rsid w:val="7C636D0B"/>
    <w:rsid w:val="7D20EE17"/>
    <w:rsid w:val="7D2CBAD3"/>
    <w:rsid w:val="7D8AAB24"/>
    <w:rsid w:val="7D8C13EC"/>
    <w:rsid w:val="7E04C654"/>
    <w:rsid w:val="7E510B5E"/>
    <w:rsid w:val="7F01E22B"/>
    <w:rsid w:val="7FDD7923"/>
    <w:rsid w:val="7FE5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2C2F"/>
  <w15:chartTrackingRefBased/>
  <w15:docId w15:val="{96E2BE8D-3227-406E-AB5C-F17FDB31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8A"/>
  </w:style>
  <w:style w:type="paragraph" w:styleId="Footer">
    <w:name w:val="footer"/>
    <w:basedOn w:val="Normal"/>
    <w:link w:val="FooterChar"/>
    <w:uiPriority w:val="99"/>
    <w:unhideWhenUsed/>
    <w:rsid w:val="006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we.ac.uk" TargetMode="External"/><Relationship Id="rId18" Type="http://schemas.openxmlformats.org/officeDocument/2006/relationships/hyperlink" Target="https://www.gov.uk/student-finan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tionalcareersservice.direct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we.ac.uk/hhpp" TargetMode="External"/><Relationship Id="rId17" Type="http://schemas.openxmlformats.org/officeDocument/2006/relationships/hyperlink" Target="https://www.ucas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scoveruni.gov.uk/" TargetMode="External"/><Relationship Id="rId20" Type="http://schemas.openxmlformats.org/officeDocument/2006/relationships/hyperlink" Target="https://sacu-studen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e.ac.uk/business/schools-and-colleges/online-resources-for-year-13-students" TargetMode="External"/><Relationship Id="rId24" Type="http://schemas.openxmlformats.org/officeDocument/2006/relationships/hyperlink" Target="https://www.notgoingtouni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we.ac.uk/courses/ask-a-student" TargetMode="External"/><Relationship Id="rId23" Type="http://schemas.openxmlformats.org/officeDocument/2006/relationships/hyperlink" Target="https://www.healthcareers.nhs.uk/career-planning" TargetMode="External"/><Relationship Id="rId10" Type="http://schemas.openxmlformats.org/officeDocument/2006/relationships/hyperlink" Target="https://www.uwe.ac.uk/business/schools-and-colleges/online-resources-for-year-12-students" TargetMode="External"/><Relationship Id="rId19" Type="http://schemas.openxmlformats.org/officeDocument/2006/relationships/hyperlink" Target="https://www.moneysavingexpert.com/stu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e.ac.uk/business/schools-and-colleges/online-resources-for-year-12-students" TargetMode="External"/><Relationship Id="rId22" Type="http://schemas.openxmlformats.org/officeDocument/2006/relationships/hyperlink" Target="https://www.careerpilot.org.uk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87131C6E01149B92C08BDE3DAD285" ma:contentTypeVersion="13" ma:contentTypeDescription="Create a new document." ma:contentTypeScope="" ma:versionID="a689a34b4df7b189d3d9b929966e2f5d">
  <xsd:schema xmlns:xsd="http://www.w3.org/2001/XMLSchema" xmlns:xs="http://www.w3.org/2001/XMLSchema" xmlns:p="http://schemas.microsoft.com/office/2006/metadata/properties" xmlns:ns3="83464fbe-6045-496c-aadd-77a7be186b3d" xmlns:ns4="a6b74a24-0929-4331-b68d-6dc2f138fc9f" targetNamespace="http://schemas.microsoft.com/office/2006/metadata/properties" ma:root="true" ma:fieldsID="0ba52def7fb9a1a34d52c6ddb469d895" ns3:_="" ns4:_="">
    <xsd:import namespace="83464fbe-6045-496c-aadd-77a7be186b3d"/>
    <xsd:import namespace="a6b74a24-0929-4331-b68d-6dc2f138f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4fbe-6045-496c-aadd-77a7be18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4a24-0929-4331-b68d-6dc2f138f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7072B-33EA-40BD-AC2A-62ECD506B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4E27B-DB77-4313-B3F9-A4FD6B4DB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E2410-453A-4E65-8754-A4CA8BA1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64fbe-6045-496c-aadd-77a7be186b3d"/>
    <ds:schemaRef ds:uri="a6b74a24-0929-4331-b68d-6dc2f138f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Links>
    <vt:vector size="90" baseType="variant">
      <vt:variant>
        <vt:i4>5505045</vt:i4>
      </vt:variant>
      <vt:variant>
        <vt:i4>42</vt:i4>
      </vt:variant>
      <vt:variant>
        <vt:i4>0</vt:i4>
      </vt:variant>
      <vt:variant>
        <vt:i4>5</vt:i4>
      </vt:variant>
      <vt:variant>
        <vt:lpwstr>https://www.notgoingtouni.co.uk/</vt:lpwstr>
      </vt:variant>
      <vt:variant>
        <vt:lpwstr/>
      </vt:variant>
      <vt:variant>
        <vt:i4>589850</vt:i4>
      </vt:variant>
      <vt:variant>
        <vt:i4>39</vt:i4>
      </vt:variant>
      <vt:variant>
        <vt:i4>0</vt:i4>
      </vt:variant>
      <vt:variant>
        <vt:i4>5</vt:i4>
      </vt:variant>
      <vt:variant>
        <vt:lpwstr>https://www.healthcareers.nhs.uk/career-planning</vt:lpwstr>
      </vt:variant>
      <vt:variant>
        <vt:lpwstr/>
      </vt:variant>
      <vt:variant>
        <vt:i4>2162721</vt:i4>
      </vt:variant>
      <vt:variant>
        <vt:i4>36</vt:i4>
      </vt:variant>
      <vt:variant>
        <vt:i4>0</vt:i4>
      </vt:variant>
      <vt:variant>
        <vt:i4>5</vt:i4>
      </vt:variant>
      <vt:variant>
        <vt:lpwstr>https://www.careerpilot.org.uk/</vt:lpwstr>
      </vt:variant>
      <vt:variant>
        <vt:lpwstr/>
      </vt:variant>
      <vt:variant>
        <vt:i4>5570640</vt:i4>
      </vt:variant>
      <vt:variant>
        <vt:i4>33</vt:i4>
      </vt:variant>
      <vt:variant>
        <vt:i4>0</vt:i4>
      </vt:variant>
      <vt:variant>
        <vt:i4>5</vt:i4>
      </vt:variant>
      <vt:variant>
        <vt:lpwstr>http://www.nationalcareersservice.direct.gov.uk/</vt:lpwstr>
      </vt:variant>
      <vt:variant>
        <vt:lpwstr/>
      </vt:variant>
      <vt:variant>
        <vt:i4>1835074</vt:i4>
      </vt:variant>
      <vt:variant>
        <vt:i4>30</vt:i4>
      </vt:variant>
      <vt:variant>
        <vt:i4>0</vt:i4>
      </vt:variant>
      <vt:variant>
        <vt:i4>5</vt:i4>
      </vt:variant>
      <vt:variant>
        <vt:lpwstr>https://sacu-student.com/</vt:lpwstr>
      </vt:variant>
      <vt:variant>
        <vt:lpwstr/>
      </vt:variant>
      <vt:variant>
        <vt:i4>2949157</vt:i4>
      </vt:variant>
      <vt:variant>
        <vt:i4>27</vt:i4>
      </vt:variant>
      <vt:variant>
        <vt:i4>0</vt:i4>
      </vt:variant>
      <vt:variant>
        <vt:i4>5</vt:i4>
      </vt:variant>
      <vt:variant>
        <vt:lpwstr>https://www.moneysavingexpert.com/students/</vt:lpwstr>
      </vt:variant>
      <vt:variant>
        <vt:lpwstr/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https://www.gov.uk/student-finance</vt:lpwstr>
      </vt:variant>
      <vt:variant>
        <vt:lpwstr/>
      </vt:variant>
      <vt:variant>
        <vt:i4>5636117</vt:i4>
      </vt:variant>
      <vt:variant>
        <vt:i4>21</vt:i4>
      </vt:variant>
      <vt:variant>
        <vt:i4>0</vt:i4>
      </vt:variant>
      <vt:variant>
        <vt:i4>5</vt:i4>
      </vt:variant>
      <vt:variant>
        <vt:lpwstr>https://www.ucas.com/</vt:lpwstr>
      </vt:variant>
      <vt:variant>
        <vt:lpwstr/>
      </vt:variant>
      <vt:variant>
        <vt:i4>7667749</vt:i4>
      </vt:variant>
      <vt:variant>
        <vt:i4>18</vt:i4>
      </vt:variant>
      <vt:variant>
        <vt:i4>0</vt:i4>
      </vt:variant>
      <vt:variant>
        <vt:i4>5</vt:i4>
      </vt:variant>
      <vt:variant>
        <vt:lpwstr>https://discoveruni.gov.uk/</vt:lpwstr>
      </vt:variant>
      <vt:variant>
        <vt:lpwstr/>
      </vt:variant>
      <vt:variant>
        <vt:i4>7471210</vt:i4>
      </vt:variant>
      <vt:variant>
        <vt:i4>15</vt:i4>
      </vt:variant>
      <vt:variant>
        <vt:i4>0</vt:i4>
      </vt:variant>
      <vt:variant>
        <vt:i4>5</vt:i4>
      </vt:variant>
      <vt:variant>
        <vt:lpwstr>https://www.uwe.ac.uk/courses/ask-a-student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https://www.uwe.ac.uk/business/schools-and-colleges/online-resources-for-year-12-students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http://www.uwe.ac.uk/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http://www.uwe.ac.uk/hhpp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https://www.uwe.ac.uk/business/schools-and-colleges/online-resources-for-year-13-students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https://www.uwe.ac.uk/business/schools-and-colleges/online-resources-for-year-12-students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Birnie</dc:creator>
  <cp:keywords/>
  <dc:description/>
  <cp:lastModifiedBy>Eden Berrett</cp:lastModifiedBy>
  <cp:revision>2</cp:revision>
  <cp:lastPrinted>2020-06-02T18:44:00Z</cp:lastPrinted>
  <dcterms:created xsi:type="dcterms:W3CDTF">2020-06-16T09:59:00Z</dcterms:created>
  <dcterms:modified xsi:type="dcterms:W3CDTF">2020-06-16T09:59:00Z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0x01010036E87131C6E01149B92C08BDE3DAD285</vt:lpwstr>
  </property>
</Properties>
</file>