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75" w:rsidRDefault="00B06675">
      <w:pPr>
        <w:rPr>
          <w:b/>
        </w:rPr>
      </w:pPr>
      <w:r>
        <w:rPr>
          <w:b/>
        </w:rPr>
        <w:t>Joint Public Health Service/Academic meeting 5</w:t>
      </w:r>
      <w:r w:rsidRPr="00B06675">
        <w:rPr>
          <w:b/>
          <w:vertAlign w:val="superscript"/>
        </w:rPr>
        <w:t>th</w:t>
      </w:r>
      <w:r>
        <w:rPr>
          <w:b/>
        </w:rPr>
        <w:t xml:space="preserve"> December 2012</w:t>
      </w:r>
    </w:p>
    <w:p w:rsidR="00B06675" w:rsidRDefault="00B06675" w:rsidP="00B06675">
      <w:pPr>
        <w:rPr>
          <w:b/>
        </w:rPr>
      </w:pPr>
      <w:r>
        <w:t>Summary of f</w:t>
      </w:r>
      <w:r>
        <w:t>lip chart notes from discussion session</w:t>
      </w:r>
    </w:p>
    <w:p w:rsidR="00B06675" w:rsidRDefault="0085053F">
      <w:r>
        <w:rPr>
          <w:b/>
        </w:rPr>
        <w:t xml:space="preserve">Workshop question: discuss and where possible identify areas of joint working to benefit challenges </w:t>
      </w:r>
      <w:r w:rsidR="00B06675">
        <w:rPr>
          <w:b/>
        </w:rPr>
        <w:t>identified within JSNAs</w:t>
      </w:r>
    </w:p>
    <w:p w:rsidR="00601A9B" w:rsidRDefault="00601A9B">
      <w:r w:rsidRPr="00BA05E4">
        <w:rPr>
          <w:b/>
        </w:rPr>
        <w:t>Group 1</w:t>
      </w:r>
      <w:r>
        <w:t xml:space="preserve">: </w:t>
      </w:r>
    </w:p>
    <w:p w:rsidR="00601A9B" w:rsidRDefault="00601A9B">
      <w:r>
        <w:t>Wide brief for JSNAs but the DH supporting guidance is narrow.</w:t>
      </w:r>
    </w:p>
    <w:p w:rsidR="00601A9B" w:rsidRDefault="00601A9B">
      <w:r>
        <w:t xml:space="preserve">JSNAs need to be creative but you can’t legislate for creativity they need to be developed in a way that facilitates this. </w:t>
      </w:r>
    </w:p>
    <w:p w:rsidR="00601A9B" w:rsidRDefault="00601A9B">
      <w:r>
        <w:t xml:space="preserve">Can the JSNA at the local level be used as a means to drive advocacy (such as through linking to neighbourhood planning) or is there a danger it will be simply a large data set. </w:t>
      </w:r>
    </w:p>
    <w:p w:rsidR="00601A9B" w:rsidRDefault="00601A9B">
      <w:r>
        <w:t xml:space="preserve">The JSNA can be a vehicle to bring people together, therefore the role of the JSNA linking the strategic aims to the community.   There must be opportunities for communities to contribute. </w:t>
      </w:r>
    </w:p>
    <w:p w:rsidR="00BA05E4" w:rsidRDefault="00601A9B">
      <w:r>
        <w:t>Language used in both the JSNA and in the new public health systems is importa</w:t>
      </w:r>
      <w:r w:rsidR="0085053F">
        <w:t xml:space="preserve">nt – what is shaping services? </w:t>
      </w:r>
      <w:proofErr w:type="gramStart"/>
      <w:r w:rsidR="0085053F">
        <w:t>Healthcare or wider determinants?</w:t>
      </w:r>
      <w:proofErr w:type="gramEnd"/>
    </w:p>
    <w:p w:rsidR="00BA05E4" w:rsidRDefault="00BA05E4">
      <w:r w:rsidRPr="00BA05E4">
        <w:rPr>
          <w:b/>
        </w:rPr>
        <w:t>Group 2</w:t>
      </w:r>
      <w:r>
        <w:t xml:space="preserve">: </w:t>
      </w:r>
    </w:p>
    <w:p w:rsidR="008B0242" w:rsidRDefault="00BA05E4">
      <w:proofErr w:type="gramStart"/>
      <w:r>
        <w:t>A system for capturing research questions th</w:t>
      </w:r>
      <w:r w:rsidR="00B06675">
        <w:t>at arise during the JSNA process</w:t>
      </w:r>
      <w:r w:rsidR="0085053F">
        <w:t xml:space="preserve">, such as including </w:t>
      </w:r>
      <w:r>
        <w:t>data collection templates.</w:t>
      </w:r>
      <w:proofErr w:type="gramEnd"/>
      <w:r>
        <w:t xml:space="preserve"> </w:t>
      </w:r>
    </w:p>
    <w:p w:rsidR="00BA05E4" w:rsidRDefault="00BA05E4">
      <w:r>
        <w:t>There is a need to develop a culture towards more evaluation especially of new initiatives.</w:t>
      </w:r>
    </w:p>
    <w:p w:rsidR="00BA05E4" w:rsidRDefault="00BA05E4">
      <w:r>
        <w:t xml:space="preserve">A public health research network, similar or equivalent to the clinical research networks (as exists in Wales) would be beneficial for research development. Could a local informal network be initiated? </w:t>
      </w:r>
    </w:p>
    <w:p w:rsidR="00483C1C" w:rsidRDefault="00BA05E4">
      <w:r>
        <w:t>Would be great if JSNAs were compared nationally to identify common research themes and gaps in</w:t>
      </w:r>
      <w:r w:rsidR="00B06675">
        <w:t xml:space="preserve"> evidence – possibly a role of Public H</w:t>
      </w:r>
      <w:r>
        <w:t xml:space="preserve">ealth England? </w:t>
      </w:r>
    </w:p>
    <w:p w:rsidR="00483C1C" w:rsidRDefault="00483C1C">
      <w:pPr>
        <w:rPr>
          <w:b/>
        </w:rPr>
      </w:pPr>
      <w:r>
        <w:rPr>
          <w:b/>
        </w:rPr>
        <w:t>Group 3:</w:t>
      </w:r>
    </w:p>
    <w:p w:rsidR="00BA05E4" w:rsidRDefault="00B06675">
      <w:r>
        <w:t>Need for community data sources to be developed</w:t>
      </w:r>
    </w:p>
    <w:p w:rsidR="00B06675" w:rsidRDefault="00B06675">
      <w:r>
        <w:t>What are the existing resources/assets? Identify starting point.</w:t>
      </w:r>
    </w:p>
    <w:p w:rsidR="00B06675" w:rsidRDefault="00B06675">
      <w:r>
        <w:t xml:space="preserve">Remember that needs assessment is a technical exercise and that people need to be listened to – </w:t>
      </w:r>
      <w:proofErr w:type="spellStart"/>
      <w:r>
        <w:t>eg</w:t>
      </w:r>
      <w:proofErr w:type="spellEnd"/>
      <w:r>
        <w:t xml:space="preserve"> importance of community engagement.</w:t>
      </w:r>
    </w:p>
    <w:p w:rsidR="00B06675" w:rsidRDefault="00B06675">
      <w:bookmarkStart w:id="0" w:name="_GoBack"/>
      <w:bookmarkEnd w:id="0"/>
    </w:p>
    <w:sectPr w:rsidR="00B06675" w:rsidSect="008B0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9B"/>
    <w:rsid w:val="00483C1C"/>
    <w:rsid w:val="00601A9B"/>
    <w:rsid w:val="0085053F"/>
    <w:rsid w:val="008B0242"/>
    <w:rsid w:val="00B06675"/>
    <w:rsid w:val="00BA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3D2A929A02D4EA07960309E086962" ma:contentTypeVersion="4" ma:contentTypeDescription="Create a new document." ma:contentTypeScope="" ma:versionID="6eaffb44a47a8bbe814b05557cf628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13b0039997b518a311e060d882eb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0E39A212-6706-4635-9297-CD767981336E}"/>
</file>

<file path=customXml/itemProps2.xml><?xml version="1.0" encoding="utf-8"?>
<ds:datastoreItem xmlns:ds="http://schemas.openxmlformats.org/officeDocument/2006/customXml" ds:itemID="{9E9EC967-B69C-4CED-9AA3-BFD3A39641F6}"/>
</file>

<file path=customXml/itemProps3.xml><?xml version="1.0" encoding="utf-8"?>
<ds:datastoreItem xmlns:ds="http://schemas.openxmlformats.org/officeDocument/2006/customXml" ds:itemID="{F7CFD819-C0A8-48BA-BED6-3E7184DF2B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HPA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Jonathan.Roberts</dc:creator>
  <cp:lastModifiedBy>Sara Blackmore</cp:lastModifiedBy>
  <cp:revision>2</cp:revision>
  <dcterms:created xsi:type="dcterms:W3CDTF">2012-12-06T13:50:00Z</dcterms:created>
  <dcterms:modified xsi:type="dcterms:W3CDTF">2012-12-06T13:50:00Z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0x0101004D73D2A929A02D4EA07960309E086962</vt:lpwstr>
  </property>
</Properties>
</file>