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FE" w:rsidRPr="005373E1" w:rsidRDefault="007F3BFE" w:rsidP="007F3BFE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bookmarkStart w:id="0" w:name="_GoBack"/>
      <w:bookmarkEnd w:id="0"/>
      <w:r w:rsidRPr="005373E1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UWE Car Parking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Application </w:t>
      </w:r>
    </w:p>
    <w:p w:rsidR="007F3BFE" w:rsidRPr="005373E1" w:rsidRDefault="007F3BFE" w:rsidP="007F3BF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7F3BFE" w:rsidRDefault="00D54383" w:rsidP="007F3B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order to be able to park on UWE property you will require a</w:t>
      </w:r>
      <w:r w:rsidR="007F3BFE" w:rsidRPr="005373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parking permit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:rsidR="0039622F" w:rsidRPr="005373E1" w:rsidRDefault="0039622F" w:rsidP="007F3BF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7F3BFE" w:rsidRDefault="007F3BFE" w:rsidP="007F3BF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5373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Please</w:t>
      </w:r>
      <w:r w:rsidR="009E4A0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complete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this form and</w:t>
      </w:r>
      <w:r w:rsidRPr="005373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return </w:t>
      </w:r>
      <w:r w:rsidR="009E4A0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t</w:t>
      </w:r>
      <w:r w:rsidRPr="005373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o Human Resources, </w:t>
      </w:r>
      <w:r w:rsidR="009E4A05" w:rsidRPr="009E4A0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University of the West of England, </w:t>
      </w:r>
      <w:r w:rsidR="009E4A0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Northavon</w:t>
      </w:r>
      <w:r w:rsidR="009E4A05" w:rsidRPr="005373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House</w:t>
      </w:r>
      <w:r w:rsidR="009E4A0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, </w:t>
      </w:r>
      <w:proofErr w:type="spellStart"/>
      <w:r w:rsidR="009E4A05" w:rsidRPr="009E4A0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Frenchay</w:t>
      </w:r>
      <w:proofErr w:type="spellEnd"/>
      <w:r w:rsidR="009E4A05" w:rsidRPr="009E4A0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Campus, </w:t>
      </w:r>
      <w:proofErr w:type="gramStart"/>
      <w:r w:rsidR="009E4A05" w:rsidRPr="009E4A0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Coldharbour</w:t>
      </w:r>
      <w:proofErr w:type="gramEnd"/>
      <w:r w:rsidR="009E4A05" w:rsidRPr="009E4A0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Lane, Bristol, BS16 1QY.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:rsidR="007F3BFE" w:rsidRPr="005373E1" w:rsidRDefault="007F3BFE" w:rsidP="007F3BF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2764"/>
        <w:gridCol w:w="2339"/>
        <w:gridCol w:w="1559"/>
        <w:gridCol w:w="1418"/>
      </w:tblGrid>
      <w:tr w:rsidR="007F3BFE" w:rsidRPr="005373E1" w:rsidTr="004205BF">
        <w:trPr>
          <w:trHeight w:val="218"/>
        </w:trPr>
        <w:tc>
          <w:tcPr>
            <w:tcW w:w="10463" w:type="dxa"/>
            <w:gridSpan w:val="5"/>
            <w:shd w:val="clear" w:color="auto" w:fill="CCCCCC"/>
          </w:tcPr>
          <w:p w:rsidR="007F3BFE" w:rsidRPr="005373E1" w:rsidRDefault="007F3BFE" w:rsidP="0039622F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373E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Election Form - Car Parking Salary </w:t>
            </w:r>
            <w:r w:rsidR="003962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Deduction</w:t>
            </w:r>
          </w:p>
        </w:tc>
      </w:tr>
      <w:tr w:rsidR="007F3BFE" w:rsidRPr="005373E1" w:rsidTr="007F3BFE">
        <w:trPr>
          <w:trHeight w:val="1300"/>
        </w:trPr>
        <w:tc>
          <w:tcPr>
            <w:tcW w:w="2383" w:type="dxa"/>
          </w:tcPr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373E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Full Name: </w:t>
            </w:r>
          </w:p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4" w:type="dxa"/>
          </w:tcPr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Home address:</w:t>
            </w:r>
          </w:p>
        </w:tc>
        <w:tc>
          <w:tcPr>
            <w:tcW w:w="2339" w:type="dxa"/>
          </w:tcPr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373E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Job Title &amp; Department:</w:t>
            </w:r>
          </w:p>
        </w:tc>
        <w:tc>
          <w:tcPr>
            <w:tcW w:w="2977" w:type="dxa"/>
            <w:gridSpan w:val="2"/>
          </w:tcPr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373E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UWE employee number:</w:t>
            </w:r>
          </w:p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373E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(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HR to complete</w:t>
            </w:r>
            <w:r w:rsidRPr="005373E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) </w:t>
            </w:r>
          </w:p>
          <w:p w:rsidR="007F3BFE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7F3BFE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7F3BFE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7F3BFE" w:rsidRPr="005373E1" w:rsidTr="004205BF">
        <w:trPr>
          <w:trHeight w:val="354"/>
        </w:trPr>
        <w:tc>
          <w:tcPr>
            <w:tcW w:w="10463" w:type="dxa"/>
            <w:gridSpan w:val="5"/>
          </w:tcPr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373E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Contact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telephone </w:t>
            </w:r>
            <w:r w:rsidRPr="005373E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number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7F3BFE" w:rsidRPr="005373E1" w:rsidTr="004205BF">
        <w:trPr>
          <w:trHeight w:val="714"/>
        </w:trPr>
        <w:tc>
          <w:tcPr>
            <w:tcW w:w="10463" w:type="dxa"/>
            <w:gridSpan w:val="5"/>
            <w:tcBorders>
              <w:bottom w:val="single" w:sz="4" w:space="0" w:color="auto"/>
            </w:tcBorders>
          </w:tcPr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373E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Vehicle Registration(s):</w:t>
            </w:r>
          </w:p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373E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</w:t>
            </w:r>
          </w:p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373E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7F3BFE" w:rsidRPr="005373E1" w:rsidTr="004205BF">
        <w:trPr>
          <w:trHeight w:val="364"/>
        </w:trPr>
        <w:tc>
          <w:tcPr>
            <w:tcW w:w="10463" w:type="dxa"/>
            <w:gridSpan w:val="5"/>
            <w:shd w:val="pct20" w:color="auto" w:fill="auto"/>
            <w:vAlign w:val="center"/>
          </w:tcPr>
          <w:p w:rsidR="007F3BFE" w:rsidRPr="005373E1" w:rsidRDefault="007F3BFE" w:rsidP="004205BF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373E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Please tick box to confirm decision.</w:t>
            </w:r>
          </w:p>
        </w:tc>
      </w:tr>
      <w:tr w:rsidR="007F3BFE" w:rsidRPr="005373E1" w:rsidTr="004205BF">
        <w:trPr>
          <w:trHeight w:val="70"/>
        </w:trPr>
        <w:tc>
          <w:tcPr>
            <w:tcW w:w="9045" w:type="dxa"/>
            <w:gridSpan w:val="4"/>
            <w:tcBorders>
              <w:right w:val="double" w:sz="4" w:space="0" w:color="auto"/>
            </w:tcBorders>
          </w:tcPr>
          <w:p w:rsidR="00FF1875" w:rsidRPr="005373E1" w:rsidRDefault="00FF1875" w:rsidP="00FF1875">
            <w:pPr>
              <w:spacing w:after="0" w:line="264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373E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Salary Deduction</w:t>
            </w:r>
          </w:p>
          <w:p w:rsidR="00FF1875" w:rsidRDefault="00FF1875" w:rsidP="00FF1875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373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agree</w:t>
            </w:r>
            <w:r w:rsidRPr="005373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pay for my permit by a deduction from my </w:t>
            </w:r>
            <w:r w:rsidR="003962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salary</w:t>
            </w:r>
            <w:r w:rsidRPr="005373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Please tick box to </w:t>
            </w:r>
          </w:p>
          <w:p w:rsidR="00FF1875" w:rsidRDefault="00FF1875" w:rsidP="00FF1875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5373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confirm</w:t>
            </w:r>
            <w:proofErr w:type="gramEnd"/>
            <w:r w:rsidRPr="005373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this decision.</w:t>
            </w:r>
          </w:p>
          <w:p w:rsidR="007F3BFE" w:rsidRPr="005373E1" w:rsidRDefault="007F3BFE" w:rsidP="00FF1875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7F3BFE" w:rsidRPr="005373E1" w:rsidTr="004205BF">
        <w:trPr>
          <w:trHeight w:val="70"/>
        </w:trPr>
        <w:tc>
          <w:tcPr>
            <w:tcW w:w="9045" w:type="dxa"/>
            <w:gridSpan w:val="4"/>
            <w:tcBorders>
              <w:right w:val="double" w:sz="4" w:space="0" w:color="auto"/>
            </w:tcBorders>
          </w:tcPr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373E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Shift Workers</w:t>
            </w:r>
          </w:p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373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Staff that are contractually required to work prior to 7.30am or after 8.00pm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on any day </w:t>
            </w:r>
            <w:r w:rsidRPr="005373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Monday to Friday will receive a discount of 50% on the car parking permit charge due to the more limited availability of alternative modes of transport at these times.</w:t>
            </w:r>
          </w:p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373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If </w:t>
            </w:r>
            <w:proofErr w:type="gramStart"/>
            <w:r w:rsidRPr="005373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contractually</w:t>
            </w:r>
            <w:proofErr w:type="gramEnd"/>
            <w:r w:rsidRPr="005373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you are obliged to work before 7.30am or finish after 8.00pm Monday to Friday please provide hours worked and tick this box</w:t>
            </w:r>
            <w:r w:rsidR="00FF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7F3BFE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373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Start Time…………… Finish Time…………… </w:t>
            </w:r>
          </w:p>
          <w:p w:rsidR="007F3BFE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373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Line Managers email………………………….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7F3BFE" w:rsidRPr="005373E1" w:rsidTr="004205BF">
        <w:trPr>
          <w:trHeight w:val="70"/>
        </w:trPr>
        <w:tc>
          <w:tcPr>
            <w:tcW w:w="9045" w:type="dxa"/>
            <w:gridSpan w:val="4"/>
            <w:tcBorders>
              <w:right w:val="double" w:sz="4" w:space="0" w:color="auto"/>
            </w:tcBorders>
          </w:tcPr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373E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Staff on Grade A pay scale</w:t>
            </w:r>
          </w:p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373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line with UWE’s commitment to address the issue of low wages, staff on UWE contract at grade A will not be required to pay a charge-although will still be required to apply for a permit. Please tick this box if you wish to apply for a permit.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7F3BFE" w:rsidRPr="005373E1" w:rsidTr="004205BF">
        <w:trPr>
          <w:trHeight w:val="70"/>
        </w:trPr>
        <w:tc>
          <w:tcPr>
            <w:tcW w:w="9045" w:type="dxa"/>
            <w:gridSpan w:val="4"/>
            <w:tcBorders>
              <w:right w:val="double" w:sz="4" w:space="0" w:color="auto"/>
            </w:tcBorders>
          </w:tcPr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373E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isability</w:t>
            </w:r>
          </w:p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373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If you have a registered disability and are a Blue Badge holder there will be no charge to park at UWE. Please tick </w:t>
            </w:r>
            <w:r w:rsidR="00FF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this box</w:t>
            </w:r>
            <w:r w:rsidRPr="005373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7F3BFE" w:rsidRPr="005373E1" w:rsidRDefault="007F3BFE" w:rsidP="00FF1875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373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(Please attach a photocopy or scanned </w:t>
            </w:r>
            <w:proofErr w:type="gramStart"/>
            <w:r w:rsidRPr="005373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copy  of</w:t>
            </w:r>
            <w:proofErr w:type="gramEnd"/>
            <w:r w:rsidRPr="005373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both sides of your bl</w:t>
            </w:r>
            <w:r w:rsidR="00FF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ue badge to enable validation) 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7F3BFE" w:rsidRPr="005373E1" w:rsidTr="004205BF">
        <w:trPr>
          <w:trHeight w:val="70"/>
        </w:trPr>
        <w:tc>
          <w:tcPr>
            <w:tcW w:w="10463" w:type="dxa"/>
            <w:gridSpan w:val="5"/>
          </w:tcPr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7F3BFE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Signed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:………………………………………………………</w:t>
            </w:r>
            <w:proofErr w:type="gramEnd"/>
            <w:r w:rsidRPr="005373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Date</w:t>
            </w:r>
            <w:proofErr w:type="gramStart"/>
            <w:r w:rsidRPr="005373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:…………………………………….</w:t>
            </w:r>
            <w:proofErr w:type="gramEnd"/>
            <w:r w:rsidRPr="005373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</w:p>
          <w:p w:rsidR="007F3BFE" w:rsidRPr="005373E1" w:rsidRDefault="007F3BFE" w:rsidP="004205B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373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</w:t>
            </w:r>
          </w:p>
          <w:p w:rsidR="007F3BFE" w:rsidRPr="005373E1" w:rsidRDefault="007F3BFE" w:rsidP="00FF1875">
            <w:pPr>
              <w:spacing w:after="0" w:line="264" w:lineRule="auto"/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</w:pPr>
            <w:r w:rsidRPr="005373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By signing or submitting </w:t>
            </w:r>
            <w:proofErr w:type="gramStart"/>
            <w:r w:rsidRPr="005373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this</w:t>
            </w:r>
            <w:proofErr w:type="gramEnd"/>
            <w:r w:rsidRPr="005373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you also confirm acceptance of the University of the West of England’s Parking Policy (available on the UWE website)</w:t>
            </w:r>
            <w:r w:rsidR="00FF18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</w:tbl>
    <w:p w:rsidR="007F3BFE" w:rsidRPr="005373E1" w:rsidRDefault="007F3BFE" w:rsidP="007F3B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F3BFE" w:rsidRDefault="007F3BFE" w:rsidP="007F3BFE">
      <w:pPr>
        <w:rPr>
          <w:rFonts w:ascii="Arial" w:hAnsi="Arial" w:cs="Arial"/>
          <w:b/>
          <w:sz w:val="24"/>
          <w:szCs w:val="24"/>
        </w:rPr>
      </w:pPr>
      <w:r w:rsidRPr="00557107">
        <w:rPr>
          <w:rFonts w:ascii="Arial" w:hAnsi="Arial" w:cs="Arial"/>
          <w:b/>
          <w:sz w:val="24"/>
          <w:szCs w:val="24"/>
        </w:rPr>
        <w:t xml:space="preserve">Please return this form </w:t>
      </w:r>
      <w:proofErr w:type="gramStart"/>
      <w:r w:rsidRPr="00557107">
        <w:rPr>
          <w:rFonts w:ascii="Arial" w:hAnsi="Arial" w:cs="Arial"/>
          <w:b/>
          <w:sz w:val="24"/>
          <w:szCs w:val="24"/>
        </w:rPr>
        <w:t>either via the internal post</w:t>
      </w:r>
      <w:proofErr w:type="gramEnd"/>
      <w:r w:rsidRPr="00557107">
        <w:rPr>
          <w:rFonts w:ascii="Arial" w:hAnsi="Arial" w:cs="Arial"/>
          <w:b/>
          <w:sz w:val="24"/>
          <w:szCs w:val="24"/>
        </w:rPr>
        <w:t xml:space="preserve"> to Human Resources, </w:t>
      </w:r>
      <w:r w:rsidR="0048695E">
        <w:rPr>
          <w:rFonts w:ascii="Arial" w:hAnsi="Arial" w:cs="Arial"/>
          <w:b/>
          <w:sz w:val="24"/>
          <w:szCs w:val="24"/>
        </w:rPr>
        <w:t>Northavon</w:t>
      </w:r>
      <w:r w:rsidRPr="00557107">
        <w:rPr>
          <w:rFonts w:ascii="Arial" w:hAnsi="Arial" w:cs="Arial"/>
          <w:b/>
          <w:sz w:val="24"/>
          <w:szCs w:val="24"/>
        </w:rPr>
        <w:t xml:space="preserve"> House, or by Royal Mail to University of the West of England, Human Resources, </w:t>
      </w:r>
      <w:proofErr w:type="spellStart"/>
      <w:r w:rsidRPr="00557107">
        <w:rPr>
          <w:rFonts w:ascii="Arial" w:hAnsi="Arial" w:cs="Arial"/>
          <w:b/>
          <w:sz w:val="24"/>
          <w:szCs w:val="24"/>
        </w:rPr>
        <w:t>Frenchay</w:t>
      </w:r>
      <w:proofErr w:type="spellEnd"/>
      <w:r w:rsidRPr="00557107">
        <w:rPr>
          <w:rFonts w:ascii="Arial" w:hAnsi="Arial" w:cs="Arial"/>
          <w:b/>
          <w:sz w:val="24"/>
          <w:szCs w:val="24"/>
        </w:rPr>
        <w:t xml:space="preserve"> Campus, Coldharbour Lane, Bristol, BS16 1QY.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0490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F3BFE" w:rsidTr="004205BF">
        <w:trPr>
          <w:trHeight w:val="2363"/>
        </w:trPr>
        <w:tc>
          <w:tcPr>
            <w:tcW w:w="10490" w:type="dxa"/>
          </w:tcPr>
          <w:p w:rsidR="007F3BFE" w:rsidRDefault="007F3BFE" w:rsidP="004205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 office use only</w:t>
            </w:r>
          </w:p>
          <w:p w:rsidR="007F3BFE" w:rsidRDefault="007F3BFE" w:rsidP="004205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3BFE" w:rsidRDefault="007F3BFE" w:rsidP="0042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Contract status confirmed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5373768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3BFE" w:rsidRDefault="007F3BFE" w:rsidP="00420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BFE" w:rsidRDefault="007F3BFE" w:rsidP="0042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contract in force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8588445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3BFE" w:rsidRDefault="007F3BFE" w:rsidP="00420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BFE" w:rsidRPr="003451FF" w:rsidRDefault="007F3BFE" w:rsidP="0042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Permit sent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62020399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0465DC" w:rsidRDefault="00EA4202"/>
    <w:sectPr w:rsidR="000465DC" w:rsidSect="00B92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FE"/>
    <w:rsid w:val="00311E06"/>
    <w:rsid w:val="0039622F"/>
    <w:rsid w:val="0048695E"/>
    <w:rsid w:val="007532B3"/>
    <w:rsid w:val="007F3BFE"/>
    <w:rsid w:val="008342CD"/>
    <w:rsid w:val="009E4A05"/>
    <w:rsid w:val="00A57905"/>
    <w:rsid w:val="00B372C8"/>
    <w:rsid w:val="00CE5057"/>
    <w:rsid w:val="00D54383"/>
    <w:rsid w:val="00EA4202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57DB1-8E34-4648-A5BF-5D5E5846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0FDFD7C7F4588E4ABCC62650003" ma:contentTypeVersion="4" ma:contentTypeDescription="Create a new document." ma:contentTypeScope="" ma:versionID="5738637bcc7d47aec7ec32bdbffe35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9C9B73A-CC94-4448-8FFF-8EEF6E305C18}"/>
</file>

<file path=customXml/itemProps2.xml><?xml version="1.0" encoding="utf-8"?>
<ds:datastoreItem xmlns:ds="http://schemas.openxmlformats.org/officeDocument/2006/customXml" ds:itemID="{52FADF13-0CA4-44A2-AF92-0BFC8F5053B1}"/>
</file>

<file path=customXml/itemProps3.xml><?xml version="1.0" encoding="utf-8"?>
<ds:datastoreItem xmlns:ds="http://schemas.openxmlformats.org/officeDocument/2006/customXml" ds:itemID="{142F5453-D892-4077-8CE2-251212347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Stonelake</dc:creator>
  <cp:keywords/>
  <dc:description/>
  <cp:lastModifiedBy>Rob Alexander</cp:lastModifiedBy>
  <cp:revision>2</cp:revision>
  <cp:lastPrinted>2017-04-21T12:16:00Z</cp:lastPrinted>
  <dcterms:created xsi:type="dcterms:W3CDTF">2017-11-06T15:48:00Z</dcterms:created>
  <dcterms:modified xsi:type="dcterms:W3CDTF">2017-11-06T15:48:00Z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0x010100CEDB50FDFD7C7F4588E4ABCC62650003</vt:lpwstr>
  </property>
</Properties>
</file>