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5FD79" w14:textId="50C71EFB" w:rsidR="002C4632" w:rsidRDefault="000353D1" w:rsidP="002C4632">
      <w:pPr>
        <w:pStyle w:val="Heading1"/>
      </w:pPr>
      <w:r>
        <w:t xml:space="preserve">Accredited learning form for progression </w:t>
      </w:r>
      <w:r w:rsidR="00555B83">
        <w:t>and transfer applicants</w:t>
      </w:r>
    </w:p>
    <w:p w14:paraId="5395704B" w14:textId="42154BF3" w:rsidR="00E842EF" w:rsidRPr="00D5565B" w:rsidRDefault="00E842EF" w:rsidP="00D5565B">
      <w:pPr>
        <w:pStyle w:val="MainText"/>
      </w:pPr>
      <w:r w:rsidRPr="00D5565B">
        <w:t>If you are applying for a place at the University of the West of England</w:t>
      </w:r>
      <w:r w:rsidR="00555B83">
        <w:t xml:space="preserve"> (UWE Bristol)</w:t>
      </w:r>
      <w:r w:rsidRPr="00D5565B">
        <w:t xml:space="preserve"> from a College</w:t>
      </w:r>
      <w:r w:rsidR="002C02CD">
        <w:t xml:space="preserve"> within Canada or the USA</w:t>
      </w:r>
      <w:r w:rsidRPr="00D5565B">
        <w:t xml:space="preserve"> and</w:t>
      </w:r>
      <w:r w:rsidR="002C02CD">
        <w:t xml:space="preserve"> are</w:t>
      </w:r>
      <w:r w:rsidRPr="00D5565B">
        <w:t xml:space="preserve"> planning to transfer credit</w:t>
      </w:r>
      <w:r w:rsidR="002C02CD">
        <w:t xml:space="preserve"> from your existing college modules </w:t>
      </w:r>
      <w:r w:rsidRPr="00D5565B">
        <w:t xml:space="preserve">in order to gain advanced entry </w:t>
      </w:r>
      <w:r w:rsidR="002C02CD">
        <w:t>onto a UWE Bristol course (</w:t>
      </w:r>
      <w:r w:rsidR="00056DA9" w:rsidRPr="00D5565B">
        <w:t xml:space="preserve">Year </w:t>
      </w:r>
      <w:r w:rsidR="002C02CD">
        <w:t xml:space="preserve">2 </w:t>
      </w:r>
      <w:r w:rsidR="00056DA9" w:rsidRPr="00D5565B">
        <w:t>or above</w:t>
      </w:r>
      <w:r w:rsidR="002C02CD">
        <w:t>)</w:t>
      </w:r>
      <w:r w:rsidR="00056DA9" w:rsidRPr="00D5565B">
        <w:t>,</w:t>
      </w:r>
      <w:r w:rsidRPr="00D5565B">
        <w:t xml:space="preserve"> then you will need to complete the </w:t>
      </w:r>
      <w:r w:rsidR="00056DA9" w:rsidRPr="00D5565B">
        <w:t>a</w:t>
      </w:r>
      <w:r w:rsidRPr="00D5565B">
        <w:t xml:space="preserve">ccredited learning form </w:t>
      </w:r>
      <w:r w:rsidR="00056DA9" w:rsidRPr="00D5565B">
        <w:t xml:space="preserve">below </w:t>
      </w:r>
      <w:r w:rsidRPr="00D5565B">
        <w:t xml:space="preserve">and attach this to your </w:t>
      </w:r>
      <w:r w:rsidR="002C02CD">
        <w:t xml:space="preserve">online international </w:t>
      </w:r>
      <w:r w:rsidRPr="00D5565B">
        <w:t xml:space="preserve">application form to help </w:t>
      </w:r>
      <w:r w:rsidR="002C02CD">
        <w:t>our</w:t>
      </w:r>
      <w:r w:rsidRPr="00D5565B">
        <w:t xml:space="preserve"> admissions team asses</w:t>
      </w:r>
      <w:r w:rsidR="00056DA9" w:rsidRPr="00D5565B">
        <w:t>s</w:t>
      </w:r>
      <w:r w:rsidRPr="00D5565B">
        <w:t xml:space="preserve"> your eligibility.</w:t>
      </w:r>
    </w:p>
    <w:p w14:paraId="404CE7ED" w14:textId="77777777" w:rsidR="002C4632" w:rsidRPr="00D5565B" w:rsidRDefault="002C4632" w:rsidP="00D5565B">
      <w:pPr>
        <w:pStyle w:val="MainText"/>
      </w:pPr>
    </w:p>
    <w:p w14:paraId="64295AF4" w14:textId="460F8CC8" w:rsidR="00E842EF" w:rsidRPr="00D5565B" w:rsidRDefault="00E842EF" w:rsidP="00D5565B">
      <w:pPr>
        <w:pStyle w:val="MainText"/>
      </w:pPr>
      <w:r w:rsidRPr="00D5565B">
        <w:t>We may require further module</w:t>
      </w:r>
      <w:r w:rsidR="00D5565B" w:rsidRPr="00D5565B">
        <w:t xml:space="preserve"> (also known as a course or unit)</w:t>
      </w:r>
      <w:r w:rsidRPr="00D5565B">
        <w:t xml:space="preserve"> information relating to the syllabus content, so please provide the link to the syllabus content</w:t>
      </w:r>
      <w:r w:rsidR="00D5565B" w:rsidRPr="00D5565B">
        <w:t xml:space="preserve"> on this form</w:t>
      </w:r>
      <w:r w:rsidRPr="00D5565B">
        <w:t xml:space="preserve">, if possible. If coursework is included as a module, then please </w:t>
      </w:r>
      <w:r w:rsidR="00D5565B" w:rsidRPr="00D5565B">
        <w:t>include this under Title of module column</w:t>
      </w:r>
      <w:r w:rsidRPr="00D5565B">
        <w:t>.</w:t>
      </w:r>
    </w:p>
    <w:p w14:paraId="6E705497" w14:textId="77777777" w:rsidR="00D5565B" w:rsidRPr="00D5565B" w:rsidRDefault="00D5565B" w:rsidP="00D5565B">
      <w:pPr>
        <w:pStyle w:val="MainText"/>
      </w:pPr>
    </w:p>
    <w:p w14:paraId="385A7DE2" w14:textId="77777777" w:rsidR="002C4632" w:rsidRPr="00E842EF" w:rsidRDefault="002C4632" w:rsidP="00E842EF">
      <w:pPr>
        <w:rPr>
          <w:rFonts w:asciiTheme="minorHAnsi" w:eastAsia="Times New Roman" w:hAnsiTheme="minorHAnsi" w:cs="Times New Roman"/>
          <w:sz w:val="28"/>
          <w:szCs w:val="28"/>
          <w:lang w:eastAsia="en-GB"/>
        </w:rPr>
      </w:pPr>
    </w:p>
    <w:p w14:paraId="029C0705" w14:textId="77777777" w:rsidR="002C4632" w:rsidRDefault="002C4632" w:rsidP="002C4632"/>
    <w:p w14:paraId="36C5FBF8" w14:textId="77777777" w:rsidR="002C4632" w:rsidRPr="00DD39D8" w:rsidRDefault="002C4632" w:rsidP="002C4632"/>
    <w:tbl>
      <w:tblPr>
        <w:tblStyle w:val="TableGrid"/>
        <w:tblW w:w="13467" w:type="dxa"/>
        <w:tblInd w:w="-5" w:type="dxa"/>
        <w:tblLook w:val="04A0" w:firstRow="1" w:lastRow="0" w:firstColumn="1" w:lastColumn="0" w:noHBand="0" w:noVBand="1"/>
      </w:tblPr>
      <w:tblGrid>
        <w:gridCol w:w="6984"/>
        <w:gridCol w:w="6483"/>
      </w:tblGrid>
      <w:tr w:rsidR="00484DA9" w14:paraId="197C462B" w14:textId="77777777" w:rsidTr="00DC070D">
        <w:tc>
          <w:tcPr>
            <w:tcW w:w="6984" w:type="dxa"/>
          </w:tcPr>
          <w:p w14:paraId="653EEE46" w14:textId="77777777" w:rsidR="00484DA9" w:rsidRDefault="00484DA9" w:rsidP="00A83BD2">
            <w:pPr>
              <w:rPr>
                <w:rFonts w:cs="Tahoma"/>
                <w:szCs w:val="22"/>
              </w:rPr>
            </w:pPr>
            <w:r w:rsidRPr="00484DA9">
              <w:rPr>
                <w:rFonts w:cs="Tahoma"/>
                <w:szCs w:val="22"/>
              </w:rPr>
              <w:t>Applicant full name</w:t>
            </w:r>
          </w:p>
          <w:p w14:paraId="5328A204" w14:textId="77777777" w:rsidR="00484DA9" w:rsidRPr="00484DA9" w:rsidRDefault="00484DA9" w:rsidP="00A83BD2">
            <w:pPr>
              <w:rPr>
                <w:rFonts w:cs="Tahoma"/>
                <w:szCs w:val="22"/>
              </w:rPr>
            </w:pPr>
          </w:p>
        </w:tc>
        <w:tc>
          <w:tcPr>
            <w:tcW w:w="6483" w:type="dxa"/>
          </w:tcPr>
          <w:p w14:paraId="58DC60D9" w14:textId="77777777" w:rsidR="00484DA9" w:rsidRPr="00484DA9" w:rsidRDefault="00484DA9" w:rsidP="00A83BD2">
            <w:pPr>
              <w:rPr>
                <w:rFonts w:cs="Tahoma"/>
                <w:szCs w:val="22"/>
              </w:rPr>
            </w:pPr>
          </w:p>
        </w:tc>
      </w:tr>
      <w:tr w:rsidR="00484DA9" w14:paraId="6824293C" w14:textId="77777777" w:rsidTr="00DC070D">
        <w:tc>
          <w:tcPr>
            <w:tcW w:w="6984" w:type="dxa"/>
          </w:tcPr>
          <w:p w14:paraId="3A47E7F2" w14:textId="77777777" w:rsidR="00484DA9" w:rsidRDefault="00484DA9" w:rsidP="00A83BD2">
            <w:pPr>
              <w:rPr>
                <w:rFonts w:cs="Tahoma"/>
                <w:szCs w:val="22"/>
              </w:rPr>
            </w:pPr>
            <w:r w:rsidRPr="00484DA9">
              <w:rPr>
                <w:rFonts w:cs="Tahoma"/>
                <w:szCs w:val="22"/>
              </w:rPr>
              <w:t>Name of College</w:t>
            </w:r>
          </w:p>
          <w:p w14:paraId="4F9C9139" w14:textId="77777777" w:rsidR="00484DA9" w:rsidRPr="00484DA9" w:rsidRDefault="00484DA9" w:rsidP="00A83BD2">
            <w:pPr>
              <w:rPr>
                <w:rFonts w:cs="Tahoma"/>
                <w:szCs w:val="22"/>
              </w:rPr>
            </w:pPr>
          </w:p>
        </w:tc>
        <w:tc>
          <w:tcPr>
            <w:tcW w:w="6483" w:type="dxa"/>
          </w:tcPr>
          <w:p w14:paraId="447C1AFD" w14:textId="77777777" w:rsidR="00484DA9" w:rsidRPr="00484DA9" w:rsidRDefault="00484DA9" w:rsidP="00A83BD2">
            <w:pPr>
              <w:rPr>
                <w:rFonts w:cs="Tahoma"/>
                <w:szCs w:val="22"/>
              </w:rPr>
            </w:pPr>
          </w:p>
        </w:tc>
      </w:tr>
      <w:tr w:rsidR="00484DA9" w14:paraId="4F57F67D" w14:textId="77777777" w:rsidTr="00DC070D">
        <w:tc>
          <w:tcPr>
            <w:tcW w:w="6984" w:type="dxa"/>
          </w:tcPr>
          <w:p w14:paraId="7399F3B2" w14:textId="77777777" w:rsidR="00484DA9" w:rsidRDefault="00484DA9" w:rsidP="00A83BD2">
            <w:pPr>
              <w:rPr>
                <w:rFonts w:cs="Tahoma"/>
                <w:szCs w:val="22"/>
              </w:rPr>
            </w:pPr>
            <w:r w:rsidRPr="00484DA9">
              <w:rPr>
                <w:rFonts w:cs="Tahoma"/>
                <w:szCs w:val="22"/>
              </w:rPr>
              <w:t>Number of credits required for passing one year</w:t>
            </w:r>
          </w:p>
          <w:p w14:paraId="4E4ECE05" w14:textId="77777777" w:rsidR="00484DA9" w:rsidRPr="00484DA9" w:rsidRDefault="00484DA9" w:rsidP="00A83BD2">
            <w:pPr>
              <w:rPr>
                <w:rFonts w:cs="Tahoma"/>
                <w:szCs w:val="22"/>
              </w:rPr>
            </w:pPr>
          </w:p>
        </w:tc>
        <w:tc>
          <w:tcPr>
            <w:tcW w:w="6483" w:type="dxa"/>
          </w:tcPr>
          <w:p w14:paraId="40426CE2" w14:textId="77777777" w:rsidR="00484DA9" w:rsidRPr="00484DA9" w:rsidRDefault="00484DA9" w:rsidP="00A83BD2">
            <w:pPr>
              <w:rPr>
                <w:rFonts w:cs="Tahoma"/>
                <w:szCs w:val="22"/>
              </w:rPr>
            </w:pPr>
          </w:p>
        </w:tc>
      </w:tr>
    </w:tbl>
    <w:p w14:paraId="1B899B14" w14:textId="77777777" w:rsidR="00F53628" w:rsidRDefault="00F53628" w:rsidP="002C4632">
      <w:pPr>
        <w:pStyle w:val="Footnotestyle"/>
      </w:pPr>
    </w:p>
    <w:p w14:paraId="5752FEB1" w14:textId="77777777" w:rsidR="005732F7" w:rsidRDefault="005732F7" w:rsidP="002C4632">
      <w:pPr>
        <w:pStyle w:val="Footnotestyle"/>
      </w:pPr>
    </w:p>
    <w:p w14:paraId="2601B4E7" w14:textId="77777777" w:rsidR="005732F7" w:rsidRDefault="005732F7" w:rsidP="002C4632">
      <w:pPr>
        <w:pStyle w:val="Footnotestyle"/>
      </w:pPr>
    </w:p>
    <w:p w14:paraId="2A85CB46" w14:textId="77777777" w:rsidR="005732F7" w:rsidRDefault="005732F7" w:rsidP="002C4632">
      <w:pPr>
        <w:pStyle w:val="Footnotestyle"/>
      </w:pPr>
    </w:p>
    <w:p w14:paraId="69D40F99" w14:textId="77777777" w:rsidR="005732F7" w:rsidRDefault="005732F7" w:rsidP="002C4632">
      <w:pPr>
        <w:pStyle w:val="Footnotestyle"/>
      </w:pPr>
    </w:p>
    <w:p w14:paraId="07675241" w14:textId="77777777" w:rsidR="005732F7" w:rsidRDefault="005732F7" w:rsidP="002C4632">
      <w:pPr>
        <w:pStyle w:val="Footnotestyle"/>
      </w:pPr>
    </w:p>
    <w:p w14:paraId="21CB29C8" w14:textId="77777777" w:rsidR="005732F7" w:rsidRDefault="005732F7" w:rsidP="002C4632">
      <w:pPr>
        <w:pStyle w:val="Footnotestyle"/>
      </w:pPr>
    </w:p>
    <w:p w14:paraId="0A0EB0E8" w14:textId="77777777" w:rsidR="005732F7" w:rsidRDefault="005732F7" w:rsidP="002C4632">
      <w:pPr>
        <w:pStyle w:val="Footnotestyle"/>
      </w:pPr>
    </w:p>
    <w:p w14:paraId="70A56030" w14:textId="77777777" w:rsidR="005732F7" w:rsidRDefault="005732F7" w:rsidP="002C4632">
      <w:pPr>
        <w:pStyle w:val="Footnotestyle"/>
      </w:pPr>
    </w:p>
    <w:p w14:paraId="1367FC37" w14:textId="77777777" w:rsidR="005732F7" w:rsidRDefault="005732F7" w:rsidP="002C4632">
      <w:pPr>
        <w:pStyle w:val="Footnotestyle"/>
      </w:pPr>
    </w:p>
    <w:p w14:paraId="17437751" w14:textId="77777777" w:rsidR="005732F7" w:rsidRDefault="005732F7" w:rsidP="002C4632">
      <w:pPr>
        <w:pStyle w:val="Footnotestyle"/>
      </w:pPr>
    </w:p>
    <w:p w14:paraId="2FCFC3A2" w14:textId="77777777" w:rsidR="00913B15" w:rsidRDefault="00913B15" w:rsidP="002C4632">
      <w:pPr>
        <w:pStyle w:val="Footnotestyle"/>
      </w:pPr>
    </w:p>
    <w:p w14:paraId="5090ECFA" w14:textId="77777777" w:rsidR="00913B15" w:rsidRDefault="00913B15" w:rsidP="002C4632">
      <w:pPr>
        <w:pStyle w:val="Footnotestyle"/>
      </w:pPr>
    </w:p>
    <w:p w14:paraId="7569972F" w14:textId="77777777" w:rsidR="00C03258" w:rsidRDefault="00C03258" w:rsidP="002C4632">
      <w:pPr>
        <w:pStyle w:val="Footnotestyle"/>
      </w:pPr>
      <w:bookmarkStart w:id="0" w:name="_GoBack"/>
      <w:bookmarkEnd w:id="0"/>
    </w:p>
    <w:p w14:paraId="62E00577" w14:textId="77777777" w:rsidR="00913B15" w:rsidRDefault="00913B15" w:rsidP="002C4632">
      <w:pPr>
        <w:pStyle w:val="Footnotestyle"/>
      </w:pPr>
    </w:p>
    <w:p w14:paraId="473E8D7B" w14:textId="77777777" w:rsidR="00913B15" w:rsidRDefault="00913B15" w:rsidP="002C4632">
      <w:pPr>
        <w:pStyle w:val="Footnotestyle"/>
      </w:pPr>
    </w:p>
    <w:p w14:paraId="12450DC9" w14:textId="77777777" w:rsidR="005732F7" w:rsidRDefault="005732F7" w:rsidP="002C4632">
      <w:pPr>
        <w:pStyle w:val="Footnotestyle"/>
      </w:pPr>
    </w:p>
    <w:p w14:paraId="7E2E83B3" w14:textId="77777777" w:rsidR="005732F7" w:rsidRDefault="005732F7" w:rsidP="002C4632">
      <w:pPr>
        <w:pStyle w:val="Footnotestyle"/>
      </w:pPr>
    </w:p>
    <w:p w14:paraId="597F6642" w14:textId="77777777" w:rsidR="005732F7" w:rsidRDefault="005732F7" w:rsidP="002C4632">
      <w:pPr>
        <w:pStyle w:val="Footnotestyle"/>
      </w:pPr>
    </w:p>
    <w:p w14:paraId="0782D21D" w14:textId="77777777" w:rsidR="005732F7" w:rsidRDefault="005732F7" w:rsidP="002C4632">
      <w:pPr>
        <w:pStyle w:val="Footnotestyle"/>
      </w:pPr>
    </w:p>
    <w:p w14:paraId="40C357BC" w14:textId="77777777" w:rsidR="005732F7" w:rsidRDefault="005732F7" w:rsidP="002C4632">
      <w:pPr>
        <w:pStyle w:val="Footnotestyl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0"/>
        <w:gridCol w:w="2295"/>
        <w:gridCol w:w="2291"/>
        <w:gridCol w:w="2301"/>
        <w:gridCol w:w="2293"/>
        <w:gridCol w:w="2320"/>
      </w:tblGrid>
      <w:tr w:rsidR="00913B15" w14:paraId="0F8D64FE" w14:textId="77777777" w:rsidTr="00656DEF">
        <w:tc>
          <w:tcPr>
            <w:tcW w:w="2450" w:type="dxa"/>
          </w:tcPr>
          <w:p w14:paraId="4939DF32" w14:textId="3E12E07E" w:rsidR="00913B15" w:rsidRPr="00656DEF" w:rsidRDefault="00913B15" w:rsidP="002C4632">
            <w:pPr>
              <w:pStyle w:val="Footnotestyle"/>
              <w:rPr>
                <w:b/>
                <w:sz w:val="22"/>
                <w:szCs w:val="22"/>
              </w:rPr>
            </w:pPr>
            <w:r w:rsidRPr="00656DEF">
              <w:rPr>
                <w:b/>
                <w:sz w:val="22"/>
                <w:szCs w:val="22"/>
              </w:rPr>
              <w:lastRenderedPageBreak/>
              <w:t>Title of Module/unit/course of study passed or planning to take</w:t>
            </w:r>
          </w:p>
        </w:tc>
        <w:tc>
          <w:tcPr>
            <w:tcW w:w="2295" w:type="dxa"/>
          </w:tcPr>
          <w:p w14:paraId="06D8F06C" w14:textId="77777777" w:rsidR="00913B15" w:rsidRPr="00656DEF" w:rsidRDefault="00913B15" w:rsidP="00913B15">
            <w:pPr>
              <w:pStyle w:val="Heading4"/>
              <w:outlineLvl w:val="3"/>
              <w:rPr>
                <w:rFonts w:ascii="Tahoma" w:eastAsiaTheme="minorHAnsi" w:hAnsi="Tahoma" w:cs="Tahoma"/>
                <w:b/>
                <w:i w:val="0"/>
                <w:iCs w:val="0"/>
                <w:color w:val="auto"/>
                <w:szCs w:val="22"/>
              </w:rPr>
            </w:pPr>
            <w:r w:rsidRPr="00656DEF">
              <w:rPr>
                <w:rFonts w:ascii="Tahoma" w:eastAsiaTheme="minorHAnsi" w:hAnsi="Tahoma" w:cs="Tahoma"/>
                <w:b/>
                <w:i w:val="0"/>
                <w:iCs w:val="0"/>
                <w:color w:val="auto"/>
                <w:szCs w:val="22"/>
              </w:rPr>
              <w:t>Date Passed/</w:t>
            </w:r>
          </w:p>
          <w:p w14:paraId="4C345C5A" w14:textId="4B8C1A81" w:rsidR="00913B15" w:rsidRPr="00656DEF" w:rsidRDefault="00913B15" w:rsidP="00913B15">
            <w:pPr>
              <w:pStyle w:val="Footnotestyle"/>
              <w:rPr>
                <w:b/>
              </w:rPr>
            </w:pPr>
            <w:r w:rsidRPr="00656DEF">
              <w:rPr>
                <w:b/>
                <w:sz w:val="22"/>
                <w:szCs w:val="22"/>
              </w:rPr>
              <w:t>Date planning to complete</w:t>
            </w:r>
          </w:p>
        </w:tc>
        <w:tc>
          <w:tcPr>
            <w:tcW w:w="2291" w:type="dxa"/>
          </w:tcPr>
          <w:p w14:paraId="0FC7C4B6" w14:textId="1C4E4DA9" w:rsidR="00913B15" w:rsidRPr="00656DEF" w:rsidRDefault="00913B15" w:rsidP="002C4632">
            <w:pPr>
              <w:pStyle w:val="Footnotestyle"/>
              <w:rPr>
                <w:b/>
              </w:rPr>
            </w:pPr>
            <w:r w:rsidRPr="00656DEF">
              <w:rPr>
                <w:b/>
                <w:sz w:val="22"/>
                <w:szCs w:val="22"/>
              </w:rPr>
              <w:t>Results (if already passed)</w:t>
            </w:r>
          </w:p>
        </w:tc>
        <w:tc>
          <w:tcPr>
            <w:tcW w:w="2301" w:type="dxa"/>
          </w:tcPr>
          <w:p w14:paraId="7DD22FB0" w14:textId="11EF8ADE" w:rsidR="00913B15" w:rsidRPr="00656DEF" w:rsidRDefault="00913B15" w:rsidP="002C4632">
            <w:pPr>
              <w:pStyle w:val="Footnotestyle"/>
              <w:rPr>
                <w:b/>
              </w:rPr>
            </w:pPr>
            <w:r w:rsidRPr="00656DEF">
              <w:rPr>
                <w:b/>
                <w:sz w:val="22"/>
                <w:szCs w:val="22"/>
              </w:rPr>
              <w:t>Link to syllabus description</w:t>
            </w:r>
          </w:p>
        </w:tc>
        <w:tc>
          <w:tcPr>
            <w:tcW w:w="2293" w:type="dxa"/>
          </w:tcPr>
          <w:p w14:paraId="037C6E46" w14:textId="0A34C64D" w:rsidR="00913B15" w:rsidRPr="00656DEF" w:rsidRDefault="00913B15" w:rsidP="00913B15">
            <w:pPr>
              <w:pStyle w:val="Footnotestyle"/>
              <w:rPr>
                <w:b/>
                <w:sz w:val="22"/>
                <w:szCs w:val="22"/>
              </w:rPr>
            </w:pPr>
            <w:r w:rsidRPr="00656DEF">
              <w:rPr>
                <w:b/>
                <w:sz w:val="22"/>
                <w:szCs w:val="22"/>
              </w:rPr>
              <w:t>Number of credits attached to module</w:t>
            </w:r>
          </w:p>
        </w:tc>
        <w:tc>
          <w:tcPr>
            <w:tcW w:w="2320" w:type="dxa"/>
          </w:tcPr>
          <w:p w14:paraId="579F264E" w14:textId="2D446376" w:rsidR="00913B15" w:rsidRPr="00656DEF" w:rsidRDefault="00913B15" w:rsidP="002C4632">
            <w:pPr>
              <w:pStyle w:val="Footnotestyle"/>
              <w:rPr>
                <w:b/>
              </w:rPr>
            </w:pPr>
            <w:r w:rsidRPr="00656DEF">
              <w:rPr>
                <w:b/>
                <w:sz w:val="22"/>
                <w:szCs w:val="22"/>
              </w:rPr>
              <w:t>Notes/Comments</w:t>
            </w:r>
          </w:p>
        </w:tc>
      </w:tr>
      <w:tr w:rsidR="00913B15" w14:paraId="2DB9ADD2" w14:textId="77777777" w:rsidTr="00656DEF">
        <w:tc>
          <w:tcPr>
            <w:tcW w:w="2450" w:type="dxa"/>
          </w:tcPr>
          <w:p w14:paraId="46723B97" w14:textId="77777777" w:rsidR="00913B15" w:rsidRDefault="00913B15" w:rsidP="002C4632">
            <w:pPr>
              <w:pStyle w:val="Footnotestyle"/>
              <w:rPr>
                <w:sz w:val="22"/>
                <w:szCs w:val="22"/>
              </w:rPr>
            </w:pPr>
          </w:p>
          <w:p w14:paraId="2764E773" w14:textId="77777777" w:rsidR="00656DEF" w:rsidRDefault="00656DEF" w:rsidP="002C4632">
            <w:pPr>
              <w:pStyle w:val="Footnotestyle"/>
              <w:rPr>
                <w:sz w:val="22"/>
                <w:szCs w:val="22"/>
              </w:rPr>
            </w:pPr>
          </w:p>
          <w:p w14:paraId="650FE737" w14:textId="77777777" w:rsidR="00656DEF" w:rsidRDefault="00656DEF" w:rsidP="002C4632">
            <w:pPr>
              <w:pStyle w:val="Footnotestyle"/>
              <w:rPr>
                <w:sz w:val="22"/>
                <w:szCs w:val="22"/>
              </w:rPr>
            </w:pPr>
          </w:p>
          <w:p w14:paraId="3E6811E8" w14:textId="77777777" w:rsidR="00656DEF" w:rsidRPr="00913B15" w:rsidRDefault="00656DEF" w:rsidP="002C4632">
            <w:pPr>
              <w:pStyle w:val="Footnotestyle"/>
              <w:rPr>
                <w:sz w:val="22"/>
                <w:szCs w:val="22"/>
              </w:rPr>
            </w:pPr>
          </w:p>
        </w:tc>
        <w:tc>
          <w:tcPr>
            <w:tcW w:w="2295" w:type="dxa"/>
          </w:tcPr>
          <w:p w14:paraId="3983BC83" w14:textId="77777777" w:rsidR="00913B15" w:rsidRDefault="00913B15" w:rsidP="002C4632">
            <w:pPr>
              <w:pStyle w:val="Footnotestyle"/>
            </w:pPr>
          </w:p>
        </w:tc>
        <w:tc>
          <w:tcPr>
            <w:tcW w:w="2291" w:type="dxa"/>
          </w:tcPr>
          <w:p w14:paraId="0DE3AF28" w14:textId="77777777" w:rsidR="00913B15" w:rsidRDefault="00913B15" w:rsidP="002C4632">
            <w:pPr>
              <w:pStyle w:val="Footnotestyle"/>
            </w:pPr>
          </w:p>
        </w:tc>
        <w:tc>
          <w:tcPr>
            <w:tcW w:w="2301" w:type="dxa"/>
          </w:tcPr>
          <w:p w14:paraId="72C34288" w14:textId="77777777" w:rsidR="00913B15" w:rsidRDefault="00913B15" w:rsidP="002C4632">
            <w:pPr>
              <w:pStyle w:val="Footnotestyle"/>
            </w:pPr>
          </w:p>
        </w:tc>
        <w:tc>
          <w:tcPr>
            <w:tcW w:w="2293" w:type="dxa"/>
          </w:tcPr>
          <w:p w14:paraId="47DC53AA" w14:textId="77777777" w:rsidR="00913B15" w:rsidRDefault="00913B15" w:rsidP="002C4632">
            <w:pPr>
              <w:pStyle w:val="Footnotestyle"/>
            </w:pPr>
          </w:p>
        </w:tc>
        <w:tc>
          <w:tcPr>
            <w:tcW w:w="2320" w:type="dxa"/>
          </w:tcPr>
          <w:p w14:paraId="6A828F20" w14:textId="77777777" w:rsidR="00913B15" w:rsidRDefault="00913B15" w:rsidP="002C4632">
            <w:pPr>
              <w:pStyle w:val="Footnotestyle"/>
            </w:pPr>
          </w:p>
        </w:tc>
      </w:tr>
      <w:tr w:rsidR="00913B15" w14:paraId="3B2CCB33" w14:textId="77777777" w:rsidTr="00656DEF">
        <w:tc>
          <w:tcPr>
            <w:tcW w:w="2450" w:type="dxa"/>
          </w:tcPr>
          <w:p w14:paraId="2E260AEA" w14:textId="77777777" w:rsidR="00913B15" w:rsidRDefault="00913B15" w:rsidP="002C4632">
            <w:pPr>
              <w:pStyle w:val="Footnotestyle"/>
              <w:rPr>
                <w:sz w:val="22"/>
                <w:szCs w:val="22"/>
              </w:rPr>
            </w:pPr>
          </w:p>
          <w:p w14:paraId="047D75FF" w14:textId="77777777" w:rsidR="00656DEF" w:rsidRDefault="00656DEF" w:rsidP="002C4632">
            <w:pPr>
              <w:pStyle w:val="Footnotestyle"/>
              <w:rPr>
                <w:sz w:val="22"/>
                <w:szCs w:val="22"/>
              </w:rPr>
            </w:pPr>
          </w:p>
          <w:p w14:paraId="5C2479F2" w14:textId="77777777" w:rsidR="00656DEF" w:rsidRDefault="00656DEF" w:rsidP="002C4632">
            <w:pPr>
              <w:pStyle w:val="Footnotestyle"/>
              <w:rPr>
                <w:sz w:val="22"/>
                <w:szCs w:val="22"/>
              </w:rPr>
            </w:pPr>
          </w:p>
          <w:p w14:paraId="474E1A0B" w14:textId="77777777" w:rsidR="00656DEF" w:rsidRPr="00913B15" w:rsidRDefault="00656DEF" w:rsidP="002C4632">
            <w:pPr>
              <w:pStyle w:val="Footnotestyle"/>
              <w:rPr>
                <w:sz w:val="22"/>
                <w:szCs w:val="22"/>
              </w:rPr>
            </w:pPr>
          </w:p>
        </w:tc>
        <w:tc>
          <w:tcPr>
            <w:tcW w:w="2295" w:type="dxa"/>
          </w:tcPr>
          <w:p w14:paraId="1A4A0026" w14:textId="77777777" w:rsidR="00913B15" w:rsidRDefault="00913B15" w:rsidP="002C4632">
            <w:pPr>
              <w:pStyle w:val="Footnotestyle"/>
            </w:pPr>
          </w:p>
        </w:tc>
        <w:tc>
          <w:tcPr>
            <w:tcW w:w="2291" w:type="dxa"/>
          </w:tcPr>
          <w:p w14:paraId="23F477B7" w14:textId="77777777" w:rsidR="00913B15" w:rsidRDefault="00913B15" w:rsidP="002C4632">
            <w:pPr>
              <w:pStyle w:val="Footnotestyle"/>
            </w:pPr>
          </w:p>
        </w:tc>
        <w:tc>
          <w:tcPr>
            <w:tcW w:w="2301" w:type="dxa"/>
          </w:tcPr>
          <w:p w14:paraId="74A16D03" w14:textId="77777777" w:rsidR="00913B15" w:rsidRDefault="00913B15" w:rsidP="002C4632">
            <w:pPr>
              <w:pStyle w:val="Footnotestyle"/>
            </w:pPr>
          </w:p>
        </w:tc>
        <w:tc>
          <w:tcPr>
            <w:tcW w:w="2293" w:type="dxa"/>
          </w:tcPr>
          <w:p w14:paraId="6FDFFB81" w14:textId="77777777" w:rsidR="00913B15" w:rsidRDefault="00913B15" w:rsidP="002C4632">
            <w:pPr>
              <w:pStyle w:val="Footnotestyle"/>
            </w:pPr>
          </w:p>
        </w:tc>
        <w:tc>
          <w:tcPr>
            <w:tcW w:w="2320" w:type="dxa"/>
          </w:tcPr>
          <w:p w14:paraId="7EC087F5" w14:textId="77777777" w:rsidR="00913B15" w:rsidRDefault="00913B15" w:rsidP="002C4632">
            <w:pPr>
              <w:pStyle w:val="Footnotestyle"/>
            </w:pPr>
          </w:p>
        </w:tc>
      </w:tr>
      <w:tr w:rsidR="00913B15" w14:paraId="380AFFC6" w14:textId="77777777" w:rsidTr="00656DEF">
        <w:tc>
          <w:tcPr>
            <w:tcW w:w="2450" w:type="dxa"/>
          </w:tcPr>
          <w:p w14:paraId="7E672F99" w14:textId="77777777" w:rsidR="00913B15" w:rsidRDefault="00913B15" w:rsidP="002C4632">
            <w:pPr>
              <w:pStyle w:val="Footnotestyle"/>
              <w:rPr>
                <w:sz w:val="22"/>
                <w:szCs w:val="22"/>
              </w:rPr>
            </w:pPr>
          </w:p>
          <w:p w14:paraId="5799F5FE" w14:textId="77777777" w:rsidR="00656DEF" w:rsidRDefault="00656DEF" w:rsidP="002C4632">
            <w:pPr>
              <w:pStyle w:val="Footnotestyle"/>
              <w:rPr>
                <w:sz w:val="22"/>
                <w:szCs w:val="22"/>
              </w:rPr>
            </w:pPr>
          </w:p>
          <w:p w14:paraId="487F0364" w14:textId="77777777" w:rsidR="00656DEF" w:rsidRDefault="00656DEF" w:rsidP="002C4632">
            <w:pPr>
              <w:pStyle w:val="Footnotestyle"/>
              <w:rPr>
                <w:sz w:val="22"/>
                <w:szCs w:val="22"/>
              </w:rPr>
            </w:pPr>
          </w:p>
          <w:p w14:paraId="407C2D7B" w14:textId="77777777" w:rsidR="00656DEF" w:rsidRPr="00913B15" w:rsidRDefault="00656DEF" w:rsidP="002C4632">
            <w:pPr>
              <w:pStyle w:val="Footnotestyle"/>
              <w:rPr>
                <w:sz w:val="22"/>
                <w:szCs w:val="22"/>
              </w:rPr>
            </w:pPr>
          </w:p>
        </w:tc>
        <w:tc>
          <w:tcPr>
            <w:tcW w:w="2295" w:type="dxa"/>
          </w:tcPr>
          <w:p w14:paraId="76E9AC3C" w14:textId="77777777" w:rsidR="00913B15" w:rsidRDefault="00913B15" w:rsidP="002C4632">
            <w:pPr>
              <w:pStyle w:val="Footnotestyle"/>
            </w:pPr>
          </w:p>
        </w:tc>
        <w:tc>
          <w:tcPr>
            <w:tcW w:w="2291" w:type="dxa"/>
          </w:tcPr>
          <w:p w14:paraId="7D8170DB" w14:textId="77777777" w:rsidR="00913B15" w:rsidRDefault="00913B15" w:rsidP="002C4632">
            <w:pPr>
              <w:pStyle w:val="Footnotestyle"/>
            </w:pPr>
          </w:p>
        </w:tc>
        <w:tc>
          <w:tcPr>
            <w:tcW w:w="2301" w:type="dxa"/>
          </w:tcPr>
          <w:p w14:paraId="69D37386" w14:textId="77777777" w:rsidR="00913B15" w:rsidRDefault="00913B15" w:rsidP="002C4632">
            <w:pPr>
              <w:pStyle w:val="Footnotestyle"/>
            </w:pPr>
          </w:p>
        </w:tc>
        <w:tc>
          <w:tcPr>
            <w:tcW w:w="2293" w:type="dxa"/>
          </w:tcPr>
          <w:p w14:paraId="7003C028" w14:textId="77777777" w:rsidR="00913B15" w:rsidRDefault="00913B15" w:rsidP="002C4632">
            <w:pPr>
              <w:pStyle w:val="Footnotestyle"/>
            </w:pPr>
          </w:p>
        </w:tc>
        <w:tc>
          <w:tcPr>
            <w:tcW w:w="2320" w:type="dxa"/>
          </w:tcPr>
          <w:p w14:paraId="5AEFAE9F" w14:textId="77777777" w:rsidR="00913B15" w:rsidRDefault="00913B15" w:rsidP="002C4632">
            <w:pPr>
              <w:pStyle w:val="Footnotestyle"/>
            </w:pPr>
          </w:p>
        </w:tc>
      </w:tr>
      <w:tr w:rsidR="00913B15" w14:paraId="05175A21" w14:textId="77777777" w:rsidTr="00656DEF">
        <w:tc>
          <w:tcPr>
            <w:tcW w:w="2450" w:type="dxa"/>
          </w:tcPr>
          <w:p w14:paraId="4BB1DF4E" w14:textId="77777777" w:rsidR="00913B15" w:rsidRDefault="00913B15" w:rsidP="002C4632">
            <w:pPr>
              <w:pStyle w:val="Footnotestyle"/>
              <w:rPr>
                <w:sz w:val="22"/>
                <w:szCs w:val="22"/>
              </w:rPr>
            </w:pPr>
          </w:p>
          <w:p w14:paraId="01D09439" w14:textId="77777777" w:rsidR="00656DEF" w:rsidRDefault="00656DEF" w:rsidP="002C4632">
            <w:pPr>
              <w:pStyle w:val="Footnotestyle"/>
              <w:rPr>
                <w:sz w:val="22"/>
                <w:szCs w:val="22"/>
              </w:rPr>
            </w:pPr>
          </w:p>
          <w:p w14:paraId="39D2FCDD" w14:textId="77777777" w:rsidR="00656DEF" w:rsidRDefault="00656DEF" w:rsidP="002C4632">
            <w:pPr>
              <w:pStyle w:val="Footnotestyle"/>
              <w:rPr>
                <w:sz w:val="22"/>
                <w:szCs w:val="22"/>
              </w:rPr>
            </w:pPr>
          </w:p>
          <w:p w14:paraId="19032BFE" w14:textId="77777777" w:rsidR="00656DEF" w:rsidRPr="00913B15" w:rsidRDefault="00656DEF" w:rsidP="002C4632">
            <w:pPr>
              <w:pStyle w:val="Footnotestyle"/>
              <w:rPr>
                <w:sz w:val="22"/>
                <w:szCs w:val="22"/>
              </w:rPr>
            </w:pPr>
          </w:p>
        </w:tc>
        <w:tc>
          <w:tcPr>
            <w:tcW w:w="2295" w:type="dxa"/>
          </w:tcPr>
          <w:p w14:paraId="29BB79AE" w14:textId="77777777" w:rsidR="00913B15" w:rsidRDefault="00913B15" w:rsidP="002C4632">
            <w:pPr>
              <w:pStyle w:val="Footnotestyle"/>
            </w:pPr>
          </w:p>
        </w:tc>
        <w:tc>
          <w:tcPr>
            <w:tcW w:w="2291" w:type="dxa"/>
          </w:tcPr>
          <w:p w14:paraId="1837C9DA" w14:textId="77777777" w:rsidR="00913B15" w:rsidRDefault="00913B15" w:rsidP="002C4632">
            <w:pPr>
              <w:pStyle w:val="Footnotestyle"/>
            </w:pPr>
          </w:p>
        </w:tc>
        <w:tc>
          <w:tcPr>
            <w:tcW w:w="2301" w:type="dxa"/>
          </w:tcPr>
          <w:p w14:paraId="2F47682B" w14:textId="77777777" w:rsidR="00913B15" w:rsidRDefault="00913B15" w:rsidP="002C4632">
            <w:pPr>
              <w:pStyle w:val="Footnotestyle"/>
            </w:pPr>
          </w:p>
        </w:tc>
        <w:tc>
          <w:tcPr>
            <w:tcW w:w="2293" w:type="dxa"/>
          </w:tcPr>
          <w:p w14:paraId="61740765" w14:textId="77777777" w:rsidR="00913B15" w:rsidRDefault="00913B15" w:rsidP="002C4632">
            <w:pPr>
              <w:pStyle w:val="Footnotestyle"/>
            </w:pPr>
          </w:p>
        </w:tc>
        <w:tc>
          <w:tcPr>
            <w:tcW w:w="2320" w:type="dxa"/>
          </w:tcPr>
          <w:p w14:paraId="3B4C9C5C" w14:textId="77777777" w:rsidR="00913B15" w:rsidRDefault="00913B15" w:rsidP="002C4632">
            <w:pPr>
              <w:pStyle w:val="Footnotestyle"/>
            </w:pPr>
          </w:p>
        </w:tc>
      </w:tr>
      <w:tr w:rsidR="00913B15" w14:paraId="5584B5BB" w14:textId="77777777" w:rsidTr="00656DEF">
        <w:tc>
          <w:tcPr>
            <w:tcW w:w="2450" w:type="dxa"/>
          </w:tcPr>
          <w:p w14:paraId="6E3B7FEE" w14:textId="77777777" w:rsidR="00913B15" w:rsidRDefault="00913B15" w:rsidP="002C4632">
            <w:pPr>
              <w:pStyle w:val="Footnotestyle"/>
              <w:rPr>
                <w:sz w:val="22"/>
                <w:szCs w:val="22"/>
              </w:rPr>
            </w:pPr>
          </w:p>
          <w:p w14:paraId="7BA7AF8A" w14:textId="77777777" w:rsidR="00656DEF" w:rsidRDefault="00656DEF" w:rsidP="002C4632">
            <w:pPr>
              <w:pStyle w:val="Footnotestyle"/>
              <w:rPr>
                <w:sz w:val="22"/>
                <w:szCs w:val="22"/>
              </w:rPr>
            </w:pPr>
          </w:p>
          <w:p w14:paraId="6B06387E" w14:textId="77777777" w:rsidR="00656DEF" w:rsidRDefault="00656DEF" w:rsidP="002C4632">
            <w:pPr>
              <w:pStyle w:val="Footnotestyle"/>
              <w:rPr>
                <w:sz w:val="22"/>
                <w:szCs w:val="22"/>
              </w:rPr>
            </w:pPr>
          </w:p>
          <w:p w14:paraId="6BE95C42" w14:textId="77777777" w:rsidR="00656DEF" w:rsidRPr="00913B15" w:rsidRDefault="00656DEF" w:rsidP="002C4632">
            <w:pPr>
              <w:pStyle w:val="Footnotestyle"/>
              <w:rPr>
                <w:sz w:val="22"/>
                <w:szCs w:val="22"/>
              </w:rPr>
            </w:pPr>
          </w:p>
        </w:tc>
        <w:tc>
          <w:tcPr>
            <w:tcW w:w="2295" w:type="dxa"/>
          </w:tcPr>
          <w:p w14:paraId="7285399F" w14:textId="77777777" w:rsidR="00913B15" w:rsidRDefault="00913B15" w:rsidP="002C4632">
            <w:pPr>
              <w:pStyle w:val="Footnotestyle"/>
            </w:pPr>
          </w:p>
        </w:tc>
        <w:tc>
          <w:tcPr>
            <w:tcW w:w="2291" w:type="dxa"/>
          </w:tcPr>
          <w:p w14:paraId="7C008D75" w14:textId="77777777" w:rsidR="00913B15" w:rsidRDefault="00913B15" w:rsidP="002C4632">
            <w:pPr>
              <w:pStyle w:val="Footnotestyle"/>
            </w:pPr>
          </w:p>
        </w:tc>
        <w:tc>
          <w:tcPr>
            <w:tcW w:w="2301" w:type="dxa"/>
          </w:tcPr>
          <w:p w14:paraId="3C3FB5B8" w14:textId="77777777" w:rsidR="00913B15" w:rsidRDefault="00913B15" w:rsidP="002C4632">
            <w:pPr>
              <w:pStyle w:val="Footnotestyle"/>
            </w:pPr>
          </w:p>
        </w:tc>
        <w:tc>
          <w:tcPr>
            <w:tcW w:w="2293" w:type="dxa"/>
          </w:tcPr>
          <w:p w14:paraId="732B2331" w14:textId="77777777" w:rsidR="00913B15" w:rsidRDefault="00913B15" w:rsidP="002C4632">
            <w:pPr>
              <w:pStyle w:val="Footnotestyle"/>
            </w:pPr>
          </w:p>
        </w:tc>
        <w:tc>
          <w:tcPr>
            <w:tcW w:w="2320" w:type="dxa"/>
          </w:tcPr>
          <w:p w14:paraId="58F1F65A" w14:textId="77777777" w:rsidR="00913B15" w:rsidRDefault="00913B15" w:rsidP="002C4632">
            <w:pPr>
              <w:pStyle w:val="Footnotestyle"/>
            </w:pPr>
          </w:p>
        </w:tc>
      </w:tr>
      <w:tr w:rsidR="00913B15" w14:paraId="3809D229" w14:textId="77777777" w:rsidTr="00656DEF">
        <w:tc>
          <w:tcPr>
            <w:tcW w:w="2450" w:type="dxa"/>
          </w:tcPr>
          <w:p w14:paraId="68B2213F" w14:textId="77777777" w:rsidR="00913B15" w:rsidRDefault="00913B15" w:rsidP="002C4632">
            <w:pPr>
              <w:pStyle w:val="Footnotestyle"/>
              <w:rPr>
                <w:sz w:val="22"/>
                <w:szCs w:val="22"/>
              </w:rPr>
            </w:pPr>
          </w:p>
          <w:p w14:paraId="14B2683F" w14:textId="77777777" w:rsidR="00656DEF" w:rsidRDefault="00656DEF" w:rsidP="002C4632">
            <w:pPr>
              <w:pStyle w:val="Footnotestyle"/>
              <w:rPr>
                <w:sz w:val="22"/>
                <w:szCs w:val="22"/>
              </w:rPr>
            </w:pPr>
          </w:p>
          <w:p w14:paraId="1B56041E" w14:textId="77777777" w:rsidR="00656DEF" w:rsidRDefault="00656DEF" w:rsidP="002C4632">
            <w:pPr>
              <w:pStyle w:val="Footnotestyle"/>
              <w:rPr>
                <w:sz w:val="22"/>
                <w:szCs w:val="22"/>
              </w:rPr>
            </w:pPr>
          </w:p>
          <w:p w14:paraId="5F3CBB5F" w14:textId="77777777" w:rsidR="00656DEF" w:rsidRPr="00913B15" w:rsidRDefault="00656DEF" w:rsidP="002C4632">
            <w:pPr>
              <w:pStyle w:val="Footnotestyle"/>
              <w:rPr>
                <w:sz w:val="22"/>
                <w:szCs w:val="22"/>
              </w:rPr>
            </w:pPr>
          </w:p>
        </w:tc>
        <w:tc>
          <w:tcPr>
            <w:tcW w:w="2295" w:type="dxa"/>
          </w:tcPr>
          <w:p w14:paraId="37ED0FB1" w14:textId="77777777" w:rsidR="00913B15" w:rsidRDefault="00913B15" w:rsidP="002C4632">
            <w:pPr>
              <w:pStyle w:val="Footnotestyle"/>
            </w:pPr>
          </w:p>
        </w:tc>
        <w:tc>
          <w:tcPr>
            <w:tcW w:w="2291" w:type="dxa"/>
          </w:tcPr>
          <w:p w14:paraId="1C7FCD86" w14:textId="77777777" w:rsidR="00913B15" w:rsidRDefault="00913B15" w:rsidP="002C4632">
            <w:pPr>
              <w:pStyle w:val="Footnotestyle"/>
            </w:pPr>
          </w:p>
        </w:tc>
        <w:tc>
          <w:tcPr>
            <w:tcW w:w="2301" w:type="dxa"/>
          </w:tcPr>
          <w:p w14:paraId="6DFC4772" w14:textId="77777777" w:rsidR="00913B15" w:rsidRDefault="00913B15" w:rsidP="002C4632">
            <w:pPr>
              <w:pStyle w:val="Footnotestyle"/>
            </w:pPr>
          </w:p>
        </w:tc>
        <w:tc>
          <w:tcPr>
            <w:tcW w:w="2293" w:type="dxa"/>
          </w:tcPr>
          <w:p w14:paraId="024DE258" w14:textId="77777777" w:rsidR="00913B15" w:rsidRDefault="00913B15" w:rsidP="002C4632">
            <w:pPr>
              <w:pStyle w:val="Footnotestyle"/>
            </w:pPr>
          </w:p>
        </w:tc>
        <w:tc>
          <w:tcPr>
            <w:tcW w:w="2320" w:type="dxa"/>
          </w:tcPr>
          <w:p w14:paraId="00F0FC40" w14:textId="77777777" w:rsidR="00913B15" w:rsidRDefault="00913B15" w:rsidP="002C4632">
            <w:pPr>
              <w:pStyle w:val="Footnotestyle"/>
            </w:pPr>
          </w:p>
        </w:tc>
      </w:tr>
      <w:tr w:rsidR="00656DEF" w14:paraId="5925EFDF" w14:textId="77777777" w:rsidTr="00656DEF">
        <w:tc>
          <w:tcPr>
            <w:tcW w:w="2450" w:type="dxa"/>
          </w:tcPr>
          <w:p w14:paraId="6541BE81" w14:textId="77777777" w:rsidR="00656DEF" w:rsidRDefault="00656DEF" w:rsidP="002C4632">
            <w:pPr>
              <w:pStyle w:val="Footnotestyle"/>
              <w:rPr>
                <w:sz w:val="22"/>
                <w:szCs w:val="22"/>
              </w:rPr>
            </w:pPr>
          </w:p>
          <w:p w14:paraId="26363D19" w14:textId="77777777" w:rsidR="00656DEF" w:rsidRDefault="00656DEF" w:rsidP="002C4632">
            <w:pPr>
              <w:pStyle w:val="Footnotestyle"/>
              <w:rPr>
                <w:sz w:val="22"/>
                <w:szCs w:val="22"/>
              </w:rPr>
            </w:pPr>
          </w:p>
          <w:p w14:paraId="1A3CB581" w14:textId="77777777" w:rsidR="00D114C6" w:rsidRDefault="00D114C6" w:rsidP="002C4632">
            <w:pPr>
              <w:pStyle w:val="Footnotestyle"/>
              <w:rPr>
                <w:sz w:val="22"/>
                <w:szCs w:val="22"/>
              </w:rPr>
            </w:pPr>
          </w:p>
          <w:p w14:paraId="70DB0B7B" w14:textId="77777777" w:rsidR="00656DEF" w:rsidRDefault="00656DEF" w:rsidP="002C4632">
            <w:pPr>
              <w:pStyle w:val="Footnotestyle"/>
              <w:rPr>
                <w:sz w:val="22"/>
                <w:szCs w:val="22"/>
              </w:rPr>
            </w:pPr>
          </w:p>
        </w:tc>
        <w:tc>
          <w:tcPr>
            <w:tcW w:w="2295" w:type="dxa"/>
          </w:tcPr>
          <w:p w14:paraId="1E546A11" w14:textId="77777777" w:rsidR="00656DEF" w:rsidRDefault="00656DEF" w:rsidP="002C4632">
            <w:pPr>
              <w:pStyle w:val="Footnotestyle"/>
            </w:pPr>
          </w:p>
        </w:tc>
        <w:tc>
          <w:tcPr>
            <w:tcW w:w="2291" w:type="dxa"/>
          </w:tcPr>
          <w:p w14:paraId="2775D5BC" w14:textId="77777777" w:rsidR="00656DEF" w:rsidRDefault="00656DEF" w:rsidP="002C4632">
            <w:pPr>
              <w:pStyle w:val="Footnotestyle"/>
            </w:pPr>
          </w:p>
        </w:tc>
        <w:tc>
          <w:tcPr>
            <w:tcW w:w="2301" w:type="dxa"/>
          </w:tcPr>
          <w:p w14:paraId="6E9552AE" w14:textId="77777777" w:rsidR="00656DEF" w:rsidRDefault="00656DEF" w:rsidP="002C4632">
            <w:pPr>
              <w:pStyle w:val="Footnotestyle"/>
            </w:pPr>
          </w:p>
        </w:tc>
        <w:tc>
          <w:tcPr>
            <w:tcW w:w="2293" w:type="dxa"/>
          </w:tcPr>
          <w:p w14:paraId="7191BEB1" w14:textId="77777777" w:rsidR="00656DEF" w:rsidRDefault="00656DEF" w:rsidP="002C4632">
            <w:pPr>
              <w:pStyle w:val="Footnotestyle"/>
            </w:pPr>
          </w:p>
        </w:tc>
        <w:tc>
          <w:tcPr>
            <w:tcW w:w="2320" w:type="dxa"/>
          </w:tcPr>
          <w:p w14:paraId="7F4D7246" w14:textId="77777777" w:rsidR="00656DEF" w:rsidRDefault="00656DEF" w:rsidP="002C4632">
            <w:pPr>
              <w:pStyle w:val="Footnotestyle"/>
            </w:pPr>
          </w:p>
        </w:tc>
      </w:tr>
    </w:tbl>
    <w:p w14:paraId="04120541" w14:textId="77777777" w:rsidR="00913B15" w:rsidRPr="00913B15" w:rsidRDefault="00913B15" w:rsidP="00656DEF"/>
    <w:sectPr w:rsidR="00913B15" w:rsidRPr="00913B15" w:rsidSect="00913B15">
      <w:type w:val="continuous"/>
      <w:pgSz w:w="16840" w:h="11900" w:orient="landscape"/>
      <w:pgMar w:top="1134" w:right="1440" w:bottom="1134" w:left="144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37946" w14:textId="77777777" w:rsidR="00342E60" w:rsidRDefault="00342E60" w:rsidP="00FA1789">
      <w:r>
        <w:separator/>
      </w:r>
    </w:p>
  </w:endnote>
  <w:endnote w:type="continuationSeparator" w:id="0">
    <w:p w14:paraId="0CC92E93" w14:textId="77777777" w:rsidR="00342E60" w:rsidRDefault="00342E60" w:rsidP="00FA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CF796" w14:textId="77777777" w:rsidR="00342E60" w:rsidRDefault="00342E60" w:rsidP="00FA1789">
      <w:r>
        <w:separator/>
      </w:r>
    </w:p>
  </w:footnote>
  <w:footnote w:type="continuationSeparator" w:id="0">
    <w:p w14:paraId="038DE8C8" w14:textId="77777777" w:rsidR="00342E60" w:rsidRDefault="00342E60" w:rsidP="00FA1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31DB3"/>
    <w:multiLevelType w:val="hybridMultilevel"/>
    <w:tmpl w:val="DDE08032"/>
    <w:lvl w:ilvl="0" w:tplc="9F82AB60">
      <w:start w:val="1"/>
      <w:numFmt w:val="bullet"/>
      <w:lvlText w:val=""/>
      <w:lvlJc w:val="left"/>
      <w:pPr>
        <w:ind w:left="227" w:hanging="22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22337"/>
    <w:multiLevelType w:val="hybridMultilevel"/>
    <w:tmpl w:val="76BCAF4A"/>
    <w:lvl w:ilvl="0" w:tplc="FAC2902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7F46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21798"/>
    <w:multiLevelType w:val="hybridMultilevel"/>
    <w:tmpl w:val="73A4BB4C"/>
    <w:lvl w:ilvl="0" w:tplc="D0ACDE40">
      <w:start w:val="1"/>
      <w:numFmt w:val="bullet"/>
      <w:pStyle w:val="Bulletpointsty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6E"/>
    <w:rsid w:val="000353D1"/>
    <w:rsid w:val="000531EE"/>
    <w:rsid w:val="00056DA9"/>
    <w:rsid w:val="0008741F"/>
    <w:rsid w:val="001A220F"/>
    <w:rsid w:val="001E2461"/>
    <w:rsid w:val="001E69F7"/>
    <w:rsid w:val="0023774B"/>
    <w:rsid w:val="002B21B6"/>
    <w:rsid w:val="002C02CD"/>
    <w:rsid w:val="002C4632"/>
    <w:rsid w:val="002E5243"/>
    <w:rsid w:val="00303D4E"/>
    <w:rsid w:val="00342E60"/>
    <w:rsid w:val="00367688"/>
    <w:rsid w:val="003A634D"/>
    <w:rsid w:val="0040792B"/>
    <w:rsid w:val="0044743F"/>
    <w:rsid w:val="00462536"/>
    <w:rsid w:val="00484DA9"/>
    <w:rsid w:val="00497A11"/>
    <w:rsid w:val="005417D4"/>
    <w:rsid w:val="00555B83"/>
    <w:rsid w:val="005732F7"/>
    <w:rsid w:val="005B1B00"/>
    <w:rsid w:val="006219FF"/>
    <w:rsid w:val="00656DEF"/>
    <w:rsid w:val="0069629A"/>
    <w:rsid w:val="006F55F0"/>
    <w:rsid w:val="0071435A"/>
    <w:rsid w:val="00714E0D"/>
    <w:rsid w:val="00800DFC"/>
    <w:rsid w:val="00831469"/>
    <w:rsid w:val="00831F86"/>
    <w:rsid w:val="008724CD"/>
    <w:rsid w:val="00913B15"/>
    <w:rsid w:val="00934582"/>
    <w:rsid w:val="00B27B43"/>
    <w:rsid w:val="00BD50DD"/>
    <w:rsid w:val="00BE7D21"/>
    <w:rsid w:val="00BF44B5"/>
    <w:rsid w:val="00C03258"/>
    <w:rsid w:val="00D114C6"/>
    <w:rsid w:val="00D37FCD"/>
    <w:rsid w:val="00D5565B"/>
    <w:rsid w:val="00DC070D"/>
    <w:rsid w:val="00E0436E"/>
    <w:rsid w:val="00E842EF"/>
    <w:rsid w:val="00EC33C7"/>
    <w:rsid w:val="00F16938"/>
    <w:rsid w:val="00F44D24"/>
    <w:rsid w:val="00F511D0"/>
    <w:rsid w:val="00F53628"/>
    <w:rsid w:val="00F85015"/>
    <w:rsid w:val="00FA1789"/>
    <w:rsid w:val="00FD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88BA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632"/>
    <w:rPr>
      <w:rFonts w:ascii="Tahoma" w:hAnsi="Tahoma" w:cs="Arial"/>
      <w:sz w:val="22"/>
      <w:szCs w:val="20"/>
      <w:lang w:val="en-GB"/>
    </w:rPr>
  </w:style>
  <w:style w:type="paragraph" w:styleId="Heading1">
    <w:name w:val="heading 1"/>
    <w:basedOn w:val="Subtitle"/>
    <w:next w:val="BodyText"/>
    <w:link w:val="Heading1Char"/>
    <w:uiPriority w:val="9"/>
    <w:qFormat/>
    <w:rsid w:val="0023774B"/>
    <w:pPr>
      <w:spacing w:after="284" w:line="480" w:lineRule="exact"/>
      <w:outlineLvl w:val="0"/>
    </w:pPr>
    <w:rPr>
      <w:bCs w:val="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1B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1B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1B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B1B0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B1B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B1B0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B1B0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774B"/>
    <w:rPr>
      <w:rFonts w:ascii="Tahoma" w:hAnsi="Tahoma" w:cs="Tahoma"/>
      <w:b/>
      <w:color w:val="000000" w:themeColor="text1"/>
      <w:sz w:val="40"/>
      <w:szCs w:val="40"/>
      <w:lang w:val="en-GB"/>
    </w:rPr>
  </w:style>
  <w:style w:type="paragraph" w:customStyle="1" w:styleId="Bulletpointstyle">
    <w:name w:val="Bullet point style"/>
    <w:basedOn w:val="MainText"/>
    <w:qFormat/>
    <w:rsid w:val="00EC33C7"/>
    <w:pPr>
      <w:numPr>
        <w:numId w:val="2"/>
      </w:numPr>
      <w:spacing w:after="40"/>
    </w:pPr>
    <w:rPr>
      <w:color w:val="000000" w:themeColor="text1"/>
    </w:rPr>
  </w:style>
  <w:style w:type="paragraph" w:customStyle="1" w:styleId="Footnotestyle">
    <w:name w:val="Footnote style"/>
    <w:basedOn w:val="Normal"/>
    <w:qFormat/>
    <w:rsid w:val="00FA1789"/>
    <w:rPr>
      <w:rFonts w:cs="Tahoma"/>
      <w:sz w:val="13"/>
      <w:szCs w:val="13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774B"/>
    <w:pPr>
      <w:spacing w:before="240" w:after="85" w:line="300" w:lineRule="exact"/>
    </w:pPr>
    <w:rPr>
      <w:rFonts w:cs="Tahoma"/>
      <w:b/>
      <w:bCs/>
      <w:color w:val="000000" w:themeColor="tex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3774B"/>
    <w:rPr>
      <w:rFonts w:ascii="Tahoma" w:hAnsi="Tahoma" w:cs="Tahoma"/>
      <w:b/>
      <w:bCs/>
      <w:color w:val="000000" w:themeColor="text1"/>
      <w:sz w:val="28"/>
      <w:szCs w:val="28"/>
      <w:lang w:val="en-GB"/>
    </w:rPr>
  </w:style>
  <w:style w:type="paragraph" w:customStyle="1" w:styleId="MainText">
    <w:name w:val="Main Text"/>
    <w:basedOn w:val="Normal"/>
    <w:qFormat/>
    <w:rsid w:val="00FA1789"/>
    <w:pPr>
      <w:spacing w:line="320" w:lineRule="exact"/>
    </w:pPr>
    <w:rPr>
      <w:rFonts w:cs="Tahoma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FA17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1789"/>
    <w:rPr>
      <w:rFonts w:ascii="Tahoma" w:hAnsi="Tahoma" w:cs="Arial"/>
      <w:sz w:val="22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1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789"/>
    <w:rPr>
      <w:rFonts w:ascii="Tahoma" w:hAnsi="Tahoma" w:cs="Arial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A1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789"/>
    <w:rPr>
      <w:rFonts w:ascii="Tahoma" w:hAnsi="Tahoma" w:cs="Arial"/>
      <w:sz w:val="2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B1B00"/>
    <w:rPr>
      <w:rFonts w:asciiTheme="majorHAnsi" w:eastAsiaTheme="majorEastAsia" w:hAnsiTheme="majorHAnsi" w:cstheme="majorBidi"/>
      <w:color w:val="000000" w:themeColor="tex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B1B00"/>
    <w:rPr>
      <w:rFonts w:asciiTheme="majorHAnsi" w:eastAsiaTheme="majorEastAsia" w:hAnsiTheme="majorHAnsi" w:cstheme="majorBidi"/>
      <w:color w:val="000000" w:themeColor="tex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5B1B00"/>
    <w:rPr>
      <w:rFonts w:asciiTheme="majorHAnsi" w:eastAsiaTheme="majorEastAsia" w:hAnsiTheme="majorHAnsi" w:cstheme="majorBidi"/>
      <w:i/>
      <w:iCs/>
      <w:color w:val="000000" w:themeColor="text1"/>
      <w:sz w:val="22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5B1B00"/>
    <w:rPr>
      <w:rFonts w:asciiTheme="majorHAnsi" w:eastAsiaTheme="majorEastAsia" w:hAnsiTheme="majorHAnsi" w:cstheme="majorBidi"/>
      <w:color w:val="000000" w:themeColor="text1"/>
      <w:sz w:val="22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5B1B00"/>
    <w:rPr>
      <w:rFonts w:asciiTheme="majorHAnsi" w:eastAsiaTheme="majorEastAsia" w:hAnsiTheme="majorHAnsi" w:cstheme="majorBidi"/>
      <w:color w:val="000000" w:themeColor="text1"/>
      <w:sz w:val="22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5B1B00"/>
    <w:rPr>
      <w:rFonts w:asciiTheme="majorHAnsi" w:eastAsiaTheme="majorEastAsia" w:hAnsiTheme="majorHAnsi" w:cstheme="majorBidi"/>
      <w:i/>
      <w:iCs/>
      <w:color w:val="000000" w:themeColor="text1"/>
      <w:sz w:val="22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5B1B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styleId="IntenseEmphasis">
    <w:name w:val="Intense Emphasis"/>
    <w:basedOn w:val="DefaultParagraphFont"/>
    <w:uiPriority w:val="21"/>
    <w:qFormat/>
    <w:rsid w:val="005B1B0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1B00"/>
    <w:pPr>
      <w:pBdr>
        <w:top w:val="single" w:sz="4" w:space="10" w:color="000000" w:themeColor="text1"/>
        <w:bottom w:val="single" w:sz="4" w:space="10" w:color="000000" w:themeColor="tex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1B00"/>
    <w:rPr>
      <w:rFonts w:ascii="Tahoma" w:hAnsi="Tahoma" w:cs="Arial"/>
      <w:i/>
      <w:iCs/>
      <w:color w:val="000000" w:themeColor="text1"/>
      <w:sz w:val="22"/>
      <w:szCs w:val="20"/>
      <w:lang w:val="en-GB"/>
    </w:rPr>
  </w:style>
  <w:style w:type="character" w:styleId="IntenseReference">
    <w:name w:val="Intense Reference"/>
    <w:basedOn w:val="DefaultParagraphFont"/>
    <w:uiPriority w:val="32"/>
    <w:qFormat/>
    <w:rsid w:val="005B1B00"/>
    <w:rPr>
      <w:b/>
      <w:bCs/>
      <w:smallCaps/>
      <w:color w:val="000000" w:themeColor="text1"/>
      <w:spacing w:val="5"/>
    </w:rPr>
  </w:style>
  <w:style w:type="character" w:styleId="SubtleEmphasis">
    <w:name w:val="Subtle Emphasis"/>
    <w:basedOn w:val="DefaultParagraphFont"/>
    <w:uiPriority w:val="19"/>
    <w:qFormat/>
    <w:rsid w:val="005B1B0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5417D4"/>
    <w:rPr>
      <w:smallCaps/>
    </w:rPr>
  </w:style>
  <w:style w:type="paragraph" w:styleId="NoSpacing">
    <w:name w:val="No Spacing"/>
    <w:uiPriority w:val="1"/>
    <w:qFormat/>
    <w:rsid w:val="0071435A"/>
    <w:rPr>
      <w:rFonts w:ascii="Tahoma" w:hAnsi="Tahoma" w:cs="Arial"/>
      <w:sz w:val="22"/>
      <w:szCs w:val="20"/>
      <w:lang w:val="en-GB"/>
    </w:rPr>
  </w:style>
  <w:style w:type="table" w:styleId="TableGrid">
    <w:name w:val="Table Grid"/>
    <w:basedOn w:val="TableNormal"/>
    <w:uiPriority w:val="39"/>
    <w:rsid w:val="00484DA9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632"/>
    <w:rPr>
      <w:rFonts w:ascii="Tahoma" w:hAnsi="Tahoma" w:cs="Arial"/>
      <w:sz w:val="22"/>
      <w:szCs w:val="20"/>
      <w:lang w:val="en-GB"/>
    </w:rPr>
  </w:style>
  <w:style w:type="paragraph" w:styleId="Heading1">
    <w:name w:val="heading 1"/>
    <w:basedOn w:val="Subtitle"/>
    <w:next w:val="BodyText"/>
    <w:link w:val="Heading1Char"/>
    <w:uiPriority w:val="9"/>
    <w:qFormat/>
    <w:rsid w:val="0023774B"/>
    <w:pPr>
      <w:spacing w:after="284" w:line="480" w:lineRule="exact"/>
      <w:outlineLvl w:val="0"/>
    </w:pPr>
    <w:rPr>
      <w:bCs w:val="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1B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1B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1B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B1B0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B1B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B1B0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B1B0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774B"/>
    <w:rPr>
      <w:rFonts w:ascii="Tahoma" w:hAnsi="Tahoma" w:cs="Tahoma"/>
      <w:b/>
      <w:color w:val="000000" w:themeColor="text1"/>
      <w:sz w:val="40"/>
      <w:szCs w:val="40"/>
      <w:lang w:val="en-GB"/>
    </w:rPr>
  </w:style>
  <w:style w:type="paragraph" w:customStyle="1" w:styleId="Bulletpointstyle">
    <w:name w:val="Bullet point style"/>
    <w:basedOn w:val="MainText"/>
    <w:qFormat/>
    <w:rsid w:val="00EC33C7"/>
    <w:pPr>
      <w:numPr>
        <w:numId w:val="2"/>
      </w:numPr>
      <w:spacing w:after="40"/>
    </w:pPr>
    <w:rPr>
      <w:color w:val="000000" w:themeColor="text1"/>
    </w:rPr>
  </w:style>
  <w:style w:type="paragraph" w:customStyle="1" w:styleId="Footnotestyle">
    <w:name w:val="Footnote style"/>
    <w:basedOn w:val="Normal"/>
    <w:qFormat/>
    <w:rsid w:val="00FA1789"/>
    <w:rPr>
      <w:rFonts w:cs="Tahoma"/>
      <w:sz w:val="13"/>
      <w:szCs w:val="13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774B"/>
    <w:pPr>
      <w:spacing w:before="240" w:after="85" w:line="300" w:lineRule="exact"/>
    </w:pPr>
    <w:rPr>
      <w:rFonts w:cs="Tahoma"/>
      <w:b/>
      <w:bCs/>
      <w:color w:val="000000" w:themeColor="tex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3774B"/>
    <w:rPr>
      <w:rFonts w:ascii="Tahoma" w:hAnsi="Tahoma" w:cs="Tahoma"/>
      <w:b/>
      <w:bCs/>
      <w:color w:val="000000" w:themeColor="text1"/>
      <w:sz w:val="28"/>
      <w:szCs w:val="28"/>
      <w:lang w:val="en-GB"/>
    </w:rPr>
  </w:style>
  <w:style w:type="paragraph" w:customStyle="1" w:styleId="MainText">
    <w:name w:val="Main Text"/>
    <w:basedOn w:val="Normal"/>
    <w:qFormat/>
    <w:rsid w:val="00FA1789"/>
    <w:pPr>
      <w:spacing w:line="320" w:lineRule="exact"/>
    </w:pPr>
    <w:rPr>
      <w:rFonts w:cs="Tahoma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FA17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1789"/>
    <w:rPr>
      <w:rFonts w:ascii="Tahoma" w:hAnsi="Tahoma" w:cs="Arial"/>
      <w:sz w:val="22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1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789"/>
    <w:rPr>
      <w:rFonts w:ascii="Tahoma" w:hAnsi="Tahoma" w:cs="Arial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A1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789"/>
    <w:rPr>
      <w:rFonts w:ascii="Tahoma" w:hAnsi="Tahoma" w:cs="Arial"/>
      <w:sz w:val="2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B1B00"/>
    <w:rPr>
      <w:rFonts w:asciiTheme="majorHAnsi" w:eastAsiaTheme="majorEastAsia" w:hAnsiTheme="majorHAnsi" w:cstheme="majorBidi"/>
      <w:color w:val="000000" w:themeColor="tex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B1B00"/>
    <w:rPr>
      <w:rFonts w:asciiTheme="majorHAnsi" w:eastAsiaTheme="majorEastAsia" w:hAnsiTheme="majorHAnsi" w:cstheme="majorBidi"/>
      <w:color w:val="000000" w:themeColor="tex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5B1B00"/>
    <w:rPr>
      <w:rFonts w:asciiTheme="majorHAnsi" w:eastAsiaTheme="majorEastAsia" w:hAnsiTheme="majorHAnsi" w:cstheme="majorBidi"/>
      <w:i/>
      <w:iCs/>
      <w:color w:val="000000" w:themeColor="text1"/>
      <w:sz w:val="22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5B1B00"/>
    <w:rPr>
      <w:rFonts w:asciiTheme="majorHAnsi" w:eastAsiaTheme="majorEastAsia" w:hAnsiTheme="majorHAnsi" w:cstheme="majorBidi"/>
      <w:color w:val="000000" w:themeColor="text1"/>
      <w:sz w:val="22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5B1B00"/>
    <w:rPr>
      <w:rFonts w:asciiTheme="majorHAnsi" w:eastAsiaTheme="majorEastAsia" w:hAnsiTheme="majorHAnsi" w:cstheme="majorBidi"/>
      <w:color w:val="000000" w:themeColor="text1"/>
      <w:sz w:val="22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5B1B00"/>
    <w:rPr>
      <w:rFonts w:asciiTheme="majorHAnsi" w:eastAsiaTheme="majorEastAsia" w:hAnsiTheme="majorHAnsi" w:cstheme="majorBidi"/>
      <w:i/>
      <w:iCs/>
      <w:color w:val="000000" w:themeColor="text1"/>
      <w:sz w:val="22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5B1B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styleId="IntenseEmphasis">
    <w:name w:val="Intense Emphasis"/>
    <w:basedOn w:val="DefaultParagraphFont"/>
    <w:uiPriority w:val="21"/>
    <w:qFormat/>
    <w:rsid w:val="005B1B0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1B00"/>
    <w:pPr>
      <w:pBdr>
        <w:top w:val="single" w:sz="4" w:space="10" w:color="000000" w:themeColor="text1"/>
        <w:bottom w:val="single" w:sz="4" w:space="10" w:color="000000" w:themeColor="tex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1B00"/>
    <w:rPr>
      <w:rFonts w:ascii="Tahoma" w:hAnsi="Tahoma" w:cs="Arial"/>
      <w:i/>
      <w:iCs/>
      <w:color w:val="000000" w:themeColor="text1"/>
      <w:sz w:val="22"/>
      <w:szCs w:val="20"/>
      <w:lang w:val="en-GB"/>
    </w:rPr>
  </w:style>
  <w:style w:type="character" w:styleId="IntenseReference">
    <w:name w:val="Intense Reference"/>
    <w:basedOn w:val="DefaultParagraphFont"/>
    <w:uiPriority w:val="32"/>
    <w:qFormat/>
    <w:rsid w:val="005B1B00"/>
    <w:rPr>
      <w:b/>
      <w:bCs/>
      <w:smallCaps/>
      <w:color w:val="000000" w:themeColor="text1"/>
      <w:spacing w:val="5"/>
    </w:rPr>
  </w:style>
  <w:style w:type="character" w:styleId="SubtleEmphasis">
    <w:name w:val="Subtle Emphasis"/>
    <w:basedOn w:val="DefaultParagraphFont"/>
    <w:uiPriority w:val="19"/>
    <w:qFormat/>
    <w:rsid w:val="005B1B0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5417D4"/>
    <w:rPr>
      <w:smallCaps/>
    </w:rPr>
  </w:style>
  <w:style w:type="paragraph" w:styleId="NoSpacing">
    <w:name w:val="No Spacing"/>
    <w:uiPriority w:val="1"/>
    <w:qFormat/>
    <w:rsid w:val="0071435A"/>
    <w:rPr>
      <w:rFonts w:ascii="Tahoma" w:hAnsi="Tahoma" w:cs="Arial"/>
      <w:sz w:val="22"/>
      <w:szCs w:val="20"/>
      <w:lang w:val="en-GB"/>
    </w:rPr>
  </w:style>
  <w:style w:type="table" w:styleId="TableGrid">
    <w:name w:val="Table Grid"/>
    <w:basedOn w:val="TableNormal"/>
    <w:uiPriority w:val="39"/>
    <w:rsid w:val="00484DA9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0FDFD7C7F4588E4ABCC62650003" ma:contentTypeVersion="4" ma:contentTypeDescription="Create a new document." ma:contentTypeScope="" ma:versionID="5738637bcc7d47aec7ec32bdbffe35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68fb88f7b8fe3d26c835aeb35faa26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9AEA95-3FAC-485F-B882-D6F5F05CD9F6}"/>
</file>

<file path=customXml/itemProps2.xml><?xml version="1.0" encoding="utf-8"?>
<ds:datastoreItem xmlns:ds="http://schemas.openxmlformats.org/officeDocument/2006/customXml" ds:itemID="{3A1711EA-8C0D-4DB1-95E8-84A39C04267F}"/>
</file>

<file path=customXml/itemProps3.xml><?xml version="1.0" encoding="utf-8"?>
<ds:datastoreItem xmlns:ds="http://schemas.openxmlformats.org/officeDocument/2006/customXml" ds:itemID="{91ADBECA-9856-4729-99AB-8090231F27B5}"/>
</file>

<file path=customXml/itemProps4.xml><?xml version="1.0" encoding="utf-8"?>
<ds:datastoreItem xmlns:ds="http://schemas.openxmlformats.org/officeDocument/2006/customXml" ds:itemID="{1F982EBD-982A-412F-BD98-26DA4018DD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1203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Jenna Harris</cp:lastModifiedBy>
  <cp:revision>2</cp:revision>
  <cp:lastPrinted>2016-07-28T09:14:00Z</cp:lastPrinted>
  <dcterms:created xsi:type="dcterms:W3CDTF">2016-11-23T11:58:00Z</dcterms:created>
  <dcterms:modified xsi:type="dcterms:W3CDTF">2016-11-23T11:58:00Z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0x010100CEDB50FDFD7C7F4588E4ABCC62650003</vt:lpwstr>
  </property>
  <property fmtid="{D5CDD505-2E9C-101B-9397-08002B2CF9AE}" pid="3" name="_dlc_DocIdItemGuid">
    <vt:lpwstr>1086b135-0292-40fa-9226-749bae168d44</vt:lpwstr>
  </property>
  <property fmtid="{D5CDD505-2E9C-101B-9397-08002B2CF9AE}" pid="4" name="_dlc_DocId">
    <vt:lpwstr>NAYYJSKVSPAS-2-618</vt:lpwstr>
  </property>
  <property fmtid="{D5CDD505-2E9C-101B-9397-08002B2CF9AE}" pid="5" name="Document Type">
    <vt:lpwstr>Main Issue</vt:lpwstr>
  </property>
  <property fmtid="{D5CDD505-2E9C-101B-9397-08002B2CF9AE}" pid="6" name="_dlc_DocIdUrl">
    <vt:lpwstr>https://docs.uwe.ac.uk/ou/Communications/_layouts/15/DocIdRedir.aspx?ID=NAYYJSKVSPAS-2-618NAYYJSKVSPAS-2-618</vt:lpwstr>
  </property>
</Properties>
</file>