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E4AB2" w14:textId="6FD5EAA5" w:rsidR="00076693" w:rsidRPr="00C960CA" w:rsidRDefault="4F3C6129" w:rsidP="4F3C6129">
      <w:pPr>
        <w:pStyle w:val="Heading2AA"/>
        <w:keepNext w:val="0"/>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Arial" w:hAnsi="Arial" w:cs="Arial"/>
          <w:color w:val="FF0000"/>
        </w:rPr>
      </w:pPr>
      <w:r w:rsidRPr="4F3C6129">
        <w:rPr>
          <w:rFonts w:ascii="Arial" w:eastAsia="Arial" w:hAnsi="Arial" w:cs="Arial"/>
          <w:color w:val="FF0000"/>
        </w:rPr>
        <w:t>Programme Design and Consultation Document A: New programme/high impact change for delivery at UWE</w:t>
      </w:r>
      <w:r w:rsidR="00636189">
        <w:rPr>
          <w:rFonts w:ascii="Arial" w:eastAsia="Arial" w:hAnsi="Arial" w:cs="Arial"/>
          <w:color w:val="FF0000"/>
        </w:rPr>
        <w:t xml:space="preserve"> (including Degree Apprenticeships)</w:t>
      </w:r>
    </w:p>
    <w:p w14:paraId="2183E73F" w14:textId="77777777" w:rsidR="00124A38" w:rsidRPr="00124A38" w:rsidRDefault="00124A38" w:rsidP="00124A38">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ascii="Arial" w:eastAsia="Times New Roman" w:hAnsi="Arial" w:cs="Arial"/>
          <w:b/>
          <w:color w:val="auto"/>
          <w:szCs w:val="22"/>
          <w:lang w:val="en-GB" w:eastAsia="en-GB"/>
        </w:rPr>
      </w:pPr>
    </w:p>
    <w:p w14:paraId="23561C46" w14:textId="51E893BE" w:rsidR="00510548" w:rsidRDefault="4F3C6129" w:rsidP="4F3C61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F3C6129">
        <w:rPr>
          <w:rFonts w:ascii="Arial" w:eastAsia="Arial" w:hAnsi="Arial" w:cs="Arial"/>
          <w:color w:val="auto"/>
          <w:sz w:val="22"/>
          <w:szCs w:val="22"/>
        </w:rPr>
        <w:t xml:space="preserve">The purpose of this form is to bring together and evidence the design process for new programmes and high impact changes to programmes. </w:t>
      </w:r>
    </w:p>
    <w:p w14:paraId="6278CF97" w14:textId="4FC0BF74" w:rsidR="00CB7845" w:rsidRDefault="00CB7845"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07D98B0" w14:textId="729C199F" w:rsidR="00CB7845"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12B4246">
        <w:rPr>
          <w:rFonts w:ascii="Arial" w:eastAsia="Arial" w:hAnsi="Arial" w:cs="Arial"/>
          <w:color w:val="auto"/>
          <w:sz w:val="22"/>
          <w:szCs w:val="22"/>
        </w:rPr>
        <w:t xml:space="preserve">Your Quality Account Manager can offer advice and guidance in completing this form and supporting design team meetings. </w:t>
      </w:r>
    </w:p>
    <w:p w14:paraId="2D7A1B75" w14:textId="77777777" w:rsidR="00C960CA" w:rsidRDefault="00C960CA"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7CC5908" w14:textId="77777777" w:rsidR="00D8707D" w:rsidRDefault="00D8707D"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bookmarkStart w:id="0" w:name="_GoBack"/>
      <w:bookmarkEnd w:id="0"/>
    </w:p>
    <w:p w14:paraId="39875EC8" w14:textId="77777777" w:rsidR="00D87584" w:rsidRDefault="00D87584"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94BDEB9" w14:textId="77777777" w:rsidR="00D87584" w:rsidRPr="004E1400" w:rsidRDefault="00D87584"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9488" w:type="dxa"/>
        <w:tblInd w:w="10" w:type="dxa"/>
        <w:shd w:val="clear" w:color="auto" w:fill="FFFFFF"/>
        <w:tblLayout w:type="fixed"/>
        <w:tblLook w:val="0000" w:firstRow="0" w:lastRow="0" w:firstColumn="0" w:lastColumn="0" w:noHBand="0" w:noVBand="0"/>
      </w:tblPr>
      <w:tblGrid>
        <w:gridCol w:w="3534"/>
        <w:gridCol w:w="5954"/>
      </w:tblGrid>
      <w:tr w:rsidR="00076693" w:rsidRPr="004E1400" w14:paraId="2793E073" w14:textId="77777777" w:rsidTr="4F3C6129">
        <w:trPr>
          <w:cantSplit/>
        </w:trPr>
        <w:tc>
          <w:tcPr>
            <w:tcW w:w="3534" w:type="dxa"/>
            <w:tcBorders>
              <w:right w:val="single" w:sz="4" w:space="0" w:color="auto"/>
            </w:tcBorders>
            <w:shd w:val="clear" w:color="auto" w:fill="auto"/>
            <w:tcMar>
              <w:top w:w="0" w:type="dxa"/>
              <w:left w:w="0" w:type="dxa"/>
              <w:bottom w:w="0" w:type="dxa"/>
              <w:right w:w="0" w:type="dxa"/>
            </w:tcMar>
          </w:tcPr>
          <w:p w14:paraId="0EAC1E4D" w14:textId="0C23885F" w:rsidR="00076693" w:rsidRPr="004E1400" w:rsidRDefault="4F3C6129" w:rsidP="4F3C612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F3C6129">
              <w:rPr>
                <w:rFonts w:ascii="Arial" w:eastAsia="Arial" w:hAnsi="Arial" w:cs="Arial"/>
                <w:color w:val="auto"/>
                <w:sz w:val="22"/>
                <w:szCs w:val="22"/>
              </w:rPr>
              <w:t>Programme Title/s:</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7C132132" w14:textId="77777777" w:rsidR="0037259C"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4ED8855" w14:textId="77777777" w:rsidR="00964377" w:rsidRPr="004E1400" w:rsidRDefault="00964377"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076693" w:rsidRPr="004E1400" w14:paraId="78D249B6" w14:textId="77777777" w:rsidTr="4F3C6129">
        <w:trPr>
          <w:cantSplit/>
        </w:trPr>
        <w:tc>
          <w:tcPr>
            <w:tcW w:w="3534" w:type="dxa"/>
            <w:tcBorders>
              <w:right w:val="single" w:sz="4" w:space="0" w:color="auto"/>
            </w:tcBorders>
            <w:shd w:val="clear" w:color="auto" w:fill="auto"/>
            <w:tcMar>
              <w:top w:w="0" w:type="dxa"/>
              <w:left w:w="0" w:type="dxa"/>
              <w:bottom w:w="0" w:type="dxa"/>
              <w:right w:w="0" w:type="dxa"/>
            </w:tcMar>
          </w:tcPr>
          <w:p w14:paraId="6F165EC3" w14:textId="77777777" w:rsidR="00076693" w:rsidRPr="004E1400" w:rsidRDefault="712B4246" w:rsidP="712B424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12B4246">
              <w:rPr>
                <w:rFonts w:ascii="Arial" w:eastAsia="Arial" w:hAnsi="Arial" w:cs="Arial"/>
                <w:color w:val="auto"/>
                <w:sz w:val="22"/>
                <w:szCs w:val="22"/>
              </w:rPr>
              <w:t>Faculty:</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483E4784" w14:textId="77777777" w:rsidR="00076693" w:rsidRDefault="00076693"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84A635B" w14:textId="77777777" w:rsidR="0037259C" w:rsidRPr="004E1400"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076693" w:rsidRPr="004E1400" w14:paraId="4B133C9E" w14:textId="77777777" w:rsidTr="4F3C6129">
        <w:trPr>
          <w:cantSplit/>
        </w:trPr>
        <w:tc>
          <w:tcPr>
            <w:tcW w:w="3534" w:type="dxa"/>
            <w:tcBorders>
              <w:right w:val="single" w:sz="4" w:space="0" w:color="auto"/>
            </w:tcBorders>
            <w:shd w:val="clear" w:color="auto" w:fill="auto"/>
            <w:tcMar>
              <w:top w:w="0" w:type="dxa"/>
              <w:left w:w="0" w:type="dxa"/>
              <w:bottom w:w="0" w:type="dxa"/>
              <w:right w:w="0" w:type="dxa"/>
            </w:tcMar>
          </w:tcPr>
          <w:p w14:paraId="3662B90A" w14:textId="77777777" w:rsidR="00076693" w:rsidRPr="004E1400" w:rsidRDefault="712B4246" w:rsidP="712B424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12B4246">
              <w:rPr>
                <w:rFonts w:ascii="Arial" w:eastAsia="Arial" w:hAnsi="Arial" w:cs="Arial"/>
                <w:color w:val="auto"/>
                <w:sz w:val="22"/>
                <w:szCs w:val="22"/>
              </w:rPr>
              <w:t>Department:</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4617A18" w14:textId="77777777" w:rsidR="00076693" w:rsidRDefault="00076693"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A95ACCF" w14:textId="77777777" w:rsidR="0037259C" w:rsidRPr="004E1400"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076693" w:rsidRPr="004E1400" w14:paraId="332D03CC" w14:textId="77777777" w:rsidTr="4F3C6129">
        <w:trPr>
          <w:cantSplit/>
        </w:trPr>
        <w:tc>
          <w:tcPr>
            <w:tcW w:w="3534" w:type="dxa"/>
            <w:tcBorders>
              <w:right w:val="single" w:sz="4" w:space="0" w:color="auto"/>
            </w:tcBorders>
            <w:shd w:val="clear" w:color="auto" w:fill="auto"/>
            <w:tcMar>
              <w:top w:w="0" w:type="dxa"/>
              <w:left w:w="0" w:type="dxa"/>
              <w:bottom w:w="0" w:type="dxa"/>
              <w:right w:w="0" w:type="dxa"/>
            </w:tcMar>
          </w:tcPr>
          <w:p w14:paraId="2DC07940" w14:textId="77777777" w:rsidR="00076693" w:rsidRPr="004E1400" w:rsidRDefault="712B4246" w:rsidP="712B424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12B4246">
              <w:rPr>
                <w:rFonts w:ascii="Arial" w:eastAsia="Arial" w:hAnsi="Arial" w:cs="Arial"/>
                <w:color w:val="auto"/>
                <w:sz w:val="22"/>
                <w:szCs w:val="22"/>
              </w:rPr>
              <w:t>Design Team Academic lead:</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4BF84D83" w14:textId="77777777" w:rsidR="00076693" w:rsidRDefault="00076693"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FC27C73" w14:textId="77777777" w:rsidR="0037259C" w:rsidRPr="004E1400"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37259C" w:rsidRPr="004E1400" w14:paraId="15647DD5" w14:textId="77777777" w:rsidTr="4F3C6129">
        <w:trPr>
          <w:cantSplit/>
        </w:trPr>
        <w:tc>
          <w:tcPr>
            <w:tcW w:w="3534" w:type="dxa"/>
            <w:tcBorders>
              <w:right w:val="single" w:sz="4" w:space="0" w:color="auto"/>
            </w:tcBorders>
            <w:shd w:val="clear" w:color="auto" w:fill="auto"/>
            <w:tcMar>
              <w:top w:w="0" w:type="dxa"/>
              <w:left w:w="0" w:type="dxa"/>
              <w:bottom w:w="0" w:type="dxa"/>
              <w:right w:w="0" w:type="dxa"/>
            </w:tcMar>
          </w:tcPr>
          <w:p w14:paraId="60F76F8A" w14:textId="77777777" w:rsidR="0037259C" w:rsidRDefault="712B4246" w:rsidP="712B424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12B4246">
              <w:rPr>
                <w:rFonts w:ascii="Arial" w:eastAsia="Arial" w:hAnsi="Arial" w:cs="Arial"/>
                <w:color w:val="auto"/>
                <w:sz w:val="22"/>
                <w:szCs w:val="22"/>
              </w:rPr>
              <w:t>Quality Account Manager:</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F7EF773" w14:textId="77777777" w:rsidR="0037259C"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4E7A2FD" w14:textId="77777777" w:rsidR="0037259C" w:rsidRPr="004E1400"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FD0900" w:rsidRPr="004E1400" w14:paraId="234AF542" w14:textId="77777777" w:rsidTr="4F3C6129">
        <w:trPr>
          <w:cantSplit/>
        </w:trPr>
        <w:tc>
          <w:tcPr>
            <w:tcW w:w="3534" w:type="dxa"/>
            <w:tcBorders>
              <w:right w:val="single" w:sz="4" w:space="0" w:color="auto"/>
            </w:tcBorders>
            <w:shd w:val="clear" w:color="auto" w:fill="auto"/>
            <w:tcMar>
              <w:top w:w="0" w:type="dxa"/>
              <w:left w:w="0" w:type="dxa"/>
              <w:bottom w:w="0" w:type="dxa"/>
              <w:right w:w="0" w:type="dxa"/>
            </w:tcMar>
          </w:tcPr>
          <w:p w14:paraId="4B3C1784" w14:textId="77777777" w:rsidR="00FD0900" w:rsidRDefault="4F3C6129" w:rsidP="4F3C612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4F3C6129">
              <w:rPr>
                <w:rFonts w:ascii="Arial" w:eastAsia="Arial" w:hAnsi="Arial" w:cs="Arial"/>
                <w:color w:val="auto"/>
                <w:sz w:val="22"/>
                <w:szCs w:val="22"/>
              </w:rPr>
              <w:t>Programme Manager:</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5B5EF333" w14:textId="77777777" w:rsidR="00FD0900" w:rsidRDefault="00FD0900"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4A4D9F8" w14:textId="77777777" w:rsidR="00964377" w:rsidRDefault="00964377"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37259C" w:rsidRPr="004E1400" w14:paraId="5495944C" w14:textId="77777777" w:rsidTr="4F3C6129">
        <w:trPr>
          <w:cantSplit/>
        </w:trPr>
        <w:tc>
          <w:tcPr>
            <w:tcW w:w="3534" w:type="dxa"/>
            <w:tcBorders>
              <w:right w:val="single" w:sz="4" w:space="0" w:color="auto"/>
            </w:tcBorders>
            <w:shd w:val="clear" w:color="auto" w:fill="auto"/>
            <w:tcMar>
              <w:top w:w="0" w:type="dxa"/>
              <w:left w:w="0" w:type="dxa"/>
              <w:bottom w:w="0" w:type="dxa"/>
              <w:right w:w="0" w:type="dxa"/>
            </w:tcMar>
          </w:tcPr>
          <w:p w14:paraId="0DAFA99D" w14:textId="24135977" w:rsidR="0037259C" w:rsidRDefault="712B4246" w:rsidP="712B424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12B4246">
              <w:rPr>
                <w:rFonts w:ascii="Arial" w:eastAsia="Arial" w:hAnsi="Arial" w:cs="Arial"/>
                <w:color w:val="auto"/>
                <w:sz w:val="22"/>
                <w:szCs w:val="22"/>
              </w:rPr>
              <w:t>Design Team Members:</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270AAE33" w14:textId="77777777" w:rsidR="0037259C"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FC99CEA" w14:textId="77777777" w:rsidR="0037259C" w:rsidRPr="004E1400" w:rsidRDefault="0037259C"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C25CF7" w:rsidRPr="004E1400" w14:paraId="1C692A51" w14:textId="77777777" w:rsidTr="4F3C6129">
        <w:trPr>
          <w:cantSplit/>
        </w:trPr>
        <w:tc>
          <w:tcPr>
            <w:tcW w:w="3534" w:type="dxa"/>
            <w:tcBorders>
              <w:right w:val="single" w:sz="4" w:space="0" w:color="auto"/>
            </w:tcBorders>
            <w:shd w:val="clear" w:color="auto" w:fill="auto"/>
            <w:tcMar>
              <w:top w:w="0" w:type="dxa"/>
              <w:left w:w="0" w:type="dxa"/>
              <w:bottom w:w="0" w:type="dxa"/>
              <w:right w:w="0" w:type="dxa"/>
            </w:tcMar>
          </w:tcPr>
          <w:p w14:paraId="096718E8" w14:textId="77777777" w:rsidR="00C25CF7" w:rsidRDefault="712B4246" w:rsidP="712B424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12B4246">
              <w:rPr>
                <w:rFonts w:ascii="Arial" w:eastAsia="Arial" w:hAnsi="Arial" w:cs="Arial"/>
                <w:color w:val="auto"/>
                <w:sz w:val="22"/>
                <w:szCs w:val="22"/>
              </w:rPr>
              <w:t>PSRB (if any):</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533321F8"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BAB0EF1"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FD0900" w:rsidRPr="004E1400" w14:paraId="6878C60E" w14:textId="77777777" w:rsidTr="4F3C6129">
        <w:trPr>
          <w:cantSplit/>
        </w:trPr>
        <w:tc>
          <w:tcPr>
            <w:tcW w:w="3534" w:type="dxa"/>
            <w:tcBorders>
              <w:right w:val="single" w:sz="4" w:space="0" w:color="auto"/>
            </w:tcBorders>
            <w:shd w:val="clear" w:color="auto" w:fill="auto"/>
            <w:tcMar>
              <w:top w:w="0" w:type="dxa"/>
              <w:left w:w="0" w:type="dxa"/>
              <w:bottom w:w="0" w:type="dxa"/>
              <w:right w:w="0" w:type="dxa"/>
            </w:tcMar>
          </w:tcPr>
          <w:p w14:paraId="3DE0FF6E" w14:textId="77777777" w:rsidR="00FD0900" w:rsidRDefault="712B4246" w:rsidP="712B424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12B4246">
              <w:rPr>
                <w:rFonts w:ascii="Arial" w:eastAsia="Arial" w:hAnsi="Arial" w:cs="Arial"/>
                <w:color w:val="auto"/>
                <w:sz w:val="22"/>
                <w:szCs w:val="22"/>
              </w:rPr>
              <w:t>Date expected to be available to students (first intake):</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7BB3EF5B" w14:textId="77777777" w:rsidR="00FD0900" w:rsidRDefault="00FD0900"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0F27271" w14:textId="77777777" w:rsidR="00964377" w:rsidRDefault="00964377"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01D209C" w14:textId="77777777" w:rsidR="00964377" w:rsidRDefault="00964377"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946B06" w:rsidRPr="004E1400" w14:paraId="68B31AD2" w14:textId="77777777" w:rsidTr="4F3C6129">
        <w:trPr>
          <w:cantSplit/>
        </w:trPr>
        <w:tc>
          <w:tcPr>
            <w:tcW w:w="3534" w:type="dxa"/>
            <w:tcBorders>
              <w:right w:val="single" w:sz="4" w:space="0" w:color="auto"/>
            </w:tcBorders>
            <w:shd w:val="clear" w:color="auto" w:fill="auto"/>
            <w:tcMar>
              <w:top w:w="0" w:type="dxa"/>
              <w:left w:w="0" w:type="dxa"/>
              <w:bottom w:w="0" w:type="dxa"/>
              <w:right w:w="0" w:type="dxa"/>
            </w:tcMar>
          </w:tcPr>
          <w:p w14:paraId="7C52E890" w14:textId="77777777" w:rsidR="00946B06" w:rsidRDefault="712B4246" w:rsidP="712B424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12B4246">
              <w:rPr>
                <w:rFonts w:ascii="Arial" w:eastAsia="Arial" w:hAnsi="Arial" w:cs="Arial"/>
                <w:color w:val="auto"/>
                <w:sz w:val="22"/>
                <w:szCs w:val="22"/>
              </w:rPr>
              <w:t>Subject External Consulted (</w:t>
            </w:r>
            <w:r w:rsidRPr="712B4246">
              <w:rPr>
                <w:rFonts w:ascii="Arial" w:eastAsia="Arial" w:hAnsi="Arial" w:cs="Arial"/>
                <w:i/>
                <w:iCs/>
                <w:color w:val="auto"/>
                <w:sz w:val="22"/>
                <w:szCs w:val="22"/>
              </w:rPr>
              <w:t>Name, title and Institution)</w:t>
            </w:r>
            <w:r w:rsidRPr="712B4246">
              <w:rPr>
                <w:rFonts w:ascii="Arial" w:eastAsia="Arial" w:hAnsi="Arial" w:cs="Arial"/>
                <w:color w:val="auto"/>
                <w:sz w:val="22"/>
                <w:szCs w:val="22"/>
              </w:rPr>
              <w:t>:</w:t>
            </w:r>
          </w:p>
        </w:tc>
        <w:tc>
          <w:tcPr>
            <w:tcW w:w="59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13B0E895" w14:textId="77777777" w:rsidR="00964377" w:rsidRDefault="00964377"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4D750CF" w14:textId="77777777" w:rsidR="00964377" w:rsidRDefault="00964377"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343BCE9" w14:textId="77777777" w:rsidR="00946B06" w:rsidRDefault="00946B06"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3A18E4DF" w14:textId="77777777" w:rsidR="00D87584" w:rsidRDefault="00D87584"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0ED9393"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D2992E1"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F2437CC"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70B311E"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F98FD05" w14:textId="4239D66D" w:rsidR="008B539B" w:rsidRDefault="001F6FA2" w:rsidP="001F6FA2">
      <w:pPr>
        <w:pStyle w:val="BodyA"/>
        <w:tabs>
          <w:tab w:val="left" w:pos="2160"/>
          <w:tab w:val="left" w:pos="2880"/>
          <w:tab w:val="left" w:pos="3600"/>
          <w:tab w:val="left" w:pos="4320"/>
          <w:tab w:val="left" w:pos="5040"/>
          <w:tab w:val="left" w:pos="5760"/>
        </w:tabs>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77838669"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F0CD377"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66A0058" w14:textId="77777777" w:rsidR="008B539B" w:rsidRDefault="008B539B" w:rsidP="00D8758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D8DD821" w14:textId="77777777" w:rsidR="008B539B" w:rsidRDefault="008B539B">
      <w:pPr>
        <w:rPr>
          <w:rFonts w:ascii="Arial" w:hAnsi="Arial" w:cs="Arial"/>
          <w:color w:val="auto"/>
          <w:szCs w:val="22"/>
          <w:lang w:eastAsia="en-GB"/>
        </w:rPr>
      </w:pPr>
      <w:r>
        <w:rPr>
          <w:rFonts w:ascii="Arial" w:hAnsi="Arial" w:cs="Arial"/>
          <w:color w:val="auto"/>
          <w:szCs w:val="22"/>
        </w:rPr>
        <w:br w:type="page"/>
      </w:r>
    </w:p>
    <w:p w14:paraId="68111F25" w14:textId="70AA90CE" w:rsidR="00D87584" w:rsidRPr="004E1400" w:rsidRDefault="4F3C6129" w:rsidP="4F3C61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F3C6129">
        <w:rPr>
          <w:rFonts w:ascii="Arial" w:eastAsia="Arial" w:hAnsi="Arial" w:cs="Arial"/>
          <w:color w:val="auto"/>
          <w:sz w:val="22"/>
          <w:szCs w:val="22"/>
        </w:rPr>
        <w:lastRenderedPageBreak/>
        <w:t>1. For new programmes only, please indicate how any conditions resulting from the MIA process have been met:</w:t>
      </w:r>
    </w:p>
    <w:p w14:paraId="73E4AA00" w14:textId="77777777" w:rsidR="00D87584" w:rsidRPr="004E1400" w:rsidRDefault="00D87584" w:rsidP="00D87584">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bl>
      <w:tblPr>
        <w:tblW w:w="9504" w:type="dxa"/>
        <w:tblInd w:w="10" w:type="dxa"/>
        <w:shd w:val="clear" w:color="auto" w:fill="FFFFFF"/>
        <w:tblLayout w:type="fixed"/>
        <w:tblLook w:val="0000" w:firstRow="0" w:lastRow="0" w:firstColumn="0" w:lastColumn="0" w:noHBand="0" w:noVBand="0"/>
      </w:tblPr>
      <w:tblGrid>
        <w:gridCol w:w="9504"/>
      </w:tblGrid>
      <w:tr w:rsidR="00D87584" w:rsidRPr="004E1400" w14:paraId="410D09B7" w14:textId="77777777" w:rsidTr="00304F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5AC0DB" w14:textId="77777777" w:rsidR="00D87584" w:rsidRDefault="00D87584" w:rsidP="00D8758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2A558F8" w14:textId="77777777" w:rsidR="00304FF3" w:rsidRDefault="00304FF3" w:rsidP="00D8758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C52D98B" w14:textId="77777777" w:rsidR="00304FF3" w:rsidRPr="004E1400" w:rsidRDefault="00304FF3" w:rsidP="00D8758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1706CDC" w14:textId="77777777" w:rsidR="00D87584" w:rsidRPr="004E1400" w:rsidRDefault="00D87584" w:rsidP="00D8758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2C3A8A7F" w14:textId="77777777" w:rsidR="00D87584" w:rsidRDefault="00D87584"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2E609C85" w14:textId="77777777" w:rsidR="001A17E9" w:rsidRDefault="001A17E9"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b/>
          <w:color w:val="auto"/>
          <w:sz w:val="22"/>
          <w:szCs w:val="22"/>
          <w:lang w:val="en-GB"/>
        </w:rPr>
      </w:pPr>
    </w:p>
    <w:p w14:paraId="4B615536" w14:textId="6167E7BB" w:rsidR="00076693" w:rsidRPr="00D940C3" w:rsidRDefault="712B4246" w:rsidP="712B424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b/>
          <w:bCs/>
          <w:color w:val="auto"/>
          <w:sz w:val="22"/>
          <w:szCs w:val="22"/>
          <w:lang w:val="en-GB"/>
        </w:rPr>
      </w:pPr>
      <w:r w:rsidRPr="00D940C3">
        <w:rPr>
          <w:rFonts w:ascii="Arial" w:eastAsia="Arial,Times New Roman" w:hAnsi="Arial" w:cs="Arial"/>
          <w:b/>
          <w:bCs/>
          <w:color w:val="auto"/>
          <w:sz w:val="22"/>
          <w:szCs w:val="22"/>
          <w:lang w:val="en-GB"/>
        </w:rPr>
        <w:t>2. External benchmark statements</w:t>
      </w:r>
    </w:p>
    <w:p w14:paraId="700EC99D" w14:textId="77777777" w:rsidR="00C25CF7" w:rsidRPr="00D940C3" w:rsidRDefault="00C25CF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02597371" w14:textId="0F8D8F6C" w:rsidR="00B323B7" w:rsidRPr="00D940C3" w:rsidRDefault="712B4246" w:rsidP="00D940C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eastAsia="Arial,Times New Roman" w:hAnsi="Arial" w:cs="Arial"/>
          <w:color w:val="auto"/>
          <w:sz w:val="22"/>
          <w:szCs w:val="22"/>
          <w:lang w:val="en-GB"/>
        </w:rPr>
      </w:pPr>
      <w:r w:rsidRPr="00D940C3">
        <w:rPr>
          <w:rFonts w:ascii="Arial" w:eastAsia="Arial,Times New Roman" w:hAnsi="Arial" w:cs="Arial"/>
          <w:color w:val="auto"/>
          <w:sz w:val="22"/>
          <w:szCs w:val="22"/>
          <w:lang w:val="en-GB"/>
        </w:rPr>
        <w:t xml:space="preserve">Please indicate how the </w:t>
      </w:r>
      <w:hyperlink r:id="rId11">
        <w:r w:rsidRPr="00D940C3">
          <w:rPr>
            <w:rStyle w:val="Hyperlink"/>
            <w:rFonts w:ascii="Arial" w:eastAsia="Arial,Times New Roman" w:hAnsi="Arial" w:cs="Arial"/>
            <w:sz w:val="22"/>
            <w:szCs w:val="22"/>
            <w:lang w:val="en-GB"/>
          </w:rPr>
          <w:t>UK Quality Code for Higher Education</w:t>
        </w:r>
      </w:hyperlink>
      <w:r w:rsidRPr="00D940C3">
        <w:rPr>
          <w:rFonts w:ascii="Arial" w:eastAsia="Arial,Times New Roman" w:hAnsi="Arial" w:cs="Arial"/>
          <w:color w:val="auto"/>
          <w:sz w:val="22"/>
          <w:szCs w:val="22"/>
          <w:lang w:val="en-GB"/>
        </w:rPr>
        <w:t xml:space="preserve"> (including the Framework for Higher Education Qualifications and relevant Subject Benchmarking Statements) have been considered in the design of the programme.</w:t>
      </w:r>
    </w:p>
    <w:p w14:paraId="300F0F36" w14:textId="78A4452B" w:rsidR="004C4DB6" w:rsidRPr="00D940C3" w:rsidRDefault="712B4246" w:rsidP="712B424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color w:val="000000" w:themeColor="text1"/>
          <w:sz w:val="22"/>
          <w:szCs w:val="22"/>
          <w:lang w:val="en-GB"/>
        </w:rPr>
      </w:pPr>
      <w:r w:rsidRPr="00D940C3">
        <w:rPr>
          <w:rFonts w:ascii="Arial" w:eastAsia="Arial,Times New Roman" w:hAnsi="Arial" w:cs="Arial"/>
          <w:color w:val="000000" w:themeColor="text1"/>
          <w:sz w:val="22"/>
          <w:szCs w:val="22"/>
          <w:lang w:val="en-GB"/>
        </w:rPr>
        <w:t xml:space="preserve">If this programme is to be offered as a higher or degree apprenticeship, please also indicate how alignment with the competencies outlined in the relevant </w:t>
      </w:r>
      <w:hyperlink r:id="rId12">
        <w:r w:rsidRPr="00D940C3">
          <w:rPr>
            <w:rStyle w:val="Hyperlink"/>
            <w:rFonts w:ascii="Arial" w:eastAsia="Arial,Times New Roman" w:hAnsi="Arial" w:cs="Arial"/>
            <w:sz w:val="22"/>
            <w:szCs w:val="22"/>
            <w:lang w:val="en-GB"/>
          </w:rPr>
          <w:t>Apprenticeship Standard</w:t>
        </w:r>
      </w:hyperlink>
      <w:r w:rsidRPr="00D940C3">
        <w:rPr>
          <w:rFonts w:ascii="Arial" w:eastAsia="Arial,Times New Roman" w:hAnsi="Arial" w:cs="Arial"/>
          <w:color w:val="000000" w:themeColor="text1"/>
          <w:sz w:val="22"/>
          <w:szCs w:val="22"/>
          <w:lang w:val="en-GB"/>
        </w:rPr>
        <w:t xml:space="preserve"> and Assessment Plan have been considered. </w:t>
      </w:r>
    </w:p>
    <w:p w14:paraId="3CAE5CA4" w14:textId="77777777" w:rsidR="00B323B7" w:rsidRPr="00D940C3"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bl>
      <w:tblPr>
        <w:tblStyle w:val="TableGrid"/>
        <w:tblW w:w="9498" w:type="dxa"/>
        <w:tblInd w:w="-5" w:type="dxa"/>
        <w:tblLook w:val="04A0" w:firstRow="1" w:lastRow="0" w:firstColumn="1" w:lastColumn="0" w:noHBand="0" w:noVBand="1"/>
      </w:tblPr>
      <w:tblGrid>
        <w:gridCol w:w="9498"/>
      </w:tblGrid>
      <w:tr w:rsidR="00B323B7" w14:paraId="70E40553" w14:textId="77777777" w:rsidTr="00D940C3">
        <w:tc>
          <w:tcPr>
            <w:tcW w:w="9498" w:type="dxa"/>
          </w:tcPr>
          <w:p w14:paraId="0824C7F7" w14:textId="77777777" w:rsidR="00B323B7"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061804AF" w14:textId="77777777" w:rsidR="00B323B7"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627858A8" w14:textId="77777777" w:rsidR="00B323B7"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3DEE0FE1" w14:textId="77777777" w:rsidR="00B323B7"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c>
      </w:tr>
    </w:tbl>
    <w:p w14:paraId="76AD3224" w14:textId="77777777" w:rsidR="00B323B7" w:rsidRDefault="00B323B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6D698BFB" w14:textId="77777777" w:rsidR="00C25CF7" w:rsidRDefault="00C25CF7"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4CE68050" w14:textId="711141B9" w:rsidR="008B539B"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t xml:space="preserve">3. University strategy </w:t>
      </w:r>
    </w:p>
    <w:p w14:paraId="3E1352BD" w14:textId="0659F24F"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43B1656A" w14:textId="15D9510C" w:rsidR="008B539B" w:rsidRPr="008B539B" w:rsidRDefault="4F3C6129" w:rsidP="4F3C61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F3C6129">
        <w:rPr>
          <w:rFonts w:ascii="Arial" w:eastAsia="Arial" w:hAnsi="Arial" w:cs="Arial"/>
          <w:color w:val="auto"/>
          <w:sz w:val="22"/>
          <w:szCs w:val="22"/>
        </w:rPr>
        <w:t xml:space="preserve">Please indicate how Strategy 2020 and any faculty priorities have been considered in the design of the programme. </w:t>
      </w:r>
    </w:p>
    <w:p w14:paraId="26737F24" w14:textId="37E14FDC"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tbl>
      <w:tblPr>
        <w:tblStyle w:val="TableGrid"/>
        <w:tblW w:w="9493" w:type="dxa"/>
        <w:tblLook w:val="04A0" w:firstRow="1" w:lastRow="0" w:firstColumn="1" w:lastColumn="0" w:noHBand="0" w:noVBand="1"/>
      </w:tblPr>
      <w:tblGrid>
        <w:gridCol w:w="9493"/>
      </w:tblGrid>
      <w:tr w:rsidR="008B539B" w14:paraId="30D3F73E" w14:textId="77777777" w:rsidTr="00D940C3">
        <w:tc>
          <w:tcPr>
            <w:tcW w:w="9493" w:type="dxa"/>
          </w:tcPr>
          <w:p w14:paraId="52BF2AE3" w14:textId="77777777"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69E54AAB" w14:textId="15D041CF"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56765CBA" w14:textId="77777777"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6EB50028" w14:textId="1C6E81CD"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tc>
      </w:tr>
    </w:tbl>
    <w:p w14:paraId="59C18536" w14:textId="77777777" w:rsidR="008B539B"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3298B4E4" w14:textId="77777777" w:rsidR="008B539B" w:rsidRPr="00D940C3" w:rsidRDefault="008B539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052C1499" w14:textId="6C0899C5" w:rsidR="00C25CF7" w:rsidRPr="00D940C3"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00D940C3">
        <w:rPr>
          <w:rFonts w:ascii="Arial" w:eastAsia="Arial" w:hAnsi="Arial" w:cs="Arial"/>
          <w:b/>
          <w:bCs/>
          <w:color w:val="auto"/>
          <w:sz w:val="22"/>
          <w:szCs w:val="22"/>
        </w:rPr>
        <w:t xml:space="preserve">4. Consultation with employers/industry </w:t>
      </w:r>
    </w:p>
    <w:p w14:paraId="071EE12A" w14:textId="77777777" w:rsidR="00C25CF7" w:rsidRPr="00D940C3"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6B0C8D9" w14:textId="7CDB072C" w:rsidR="00C25CF7" w:rsidRPr="00D940C3" w:rsidRDefault="4F3C6129" w:rsidP="00D940C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eastAsia="Arial" w:hAnsi="Arial" w:cs="Arial"/>
          <w:color w:val="auto"/>
          <w:sz w:val="22"/>
          <w:szCs w:val="22"/>
        </w:rPr>
      </w:pPr>
      <w:r w:rsidRPr="00D940C3">
        <w:rPr>
          <w:rFonts w:ascii="Arial" w:eastAsia="Arial" w:hAnsi="Arial" w:cs="Arial"/>
          <w:color w:val="auto"/>
          <w:sz w:val="22"/>
          <w:szCs w:val="22"/>
        </w:rPr>
        <w:t>Please indicate the format of employer/industry expert consultation and how any feedback was taken into account in the programme design.</w:t>
      </w:r>
    </w:p>
    <w:p w14:paraId="0715F657" w14:textId="5A455254" w:rsidR="00C25CF7" w:rsidRDefault="712B4246" w:rsidP="00D940C3">
      <w:pPr>
        <w:pStyle w:val="BodyA"/>
        <w:jc w:val="both"/>
        <w:rPr>
          <w:rFonts w:ascii="Arial" w:eastAsia="Arial,Times New Roman" w:hAnsi="Arial" w:cs="Arial"/>
          <w:color w:val="000000" w:themeColor="text1"/>
          <w:sz w:val="22"/>
          <w:szCs w:val="22"/>
          <w:lang w:val="en-GB"/>
        </w:rPr>
      </w:pPr>
      <w:r w:rsidRPr="00D940C3">
        <w:rPr>
          <w:rFonts w:ascii="Arial" w:eastAsia="Arial,Times New Roman" w:hAnsi="Arial" w:cs="Arial"/>
          <w:color w:val="000000" w:themeColor="text1"/>
          <w:sz w:val="22"/>
          <w:szCs w:val="22"/>
          <w:lang w:val="en-GB"/>
        </w:rPr>
        <w:t>If this programme is to be offered as a higher or degree apprenticeship, please also provide a brief summary of and outline the nature of any discussions held with employers who are considering enrolling apprentices on the programme.</w:t>
      </w:r>
    </w:p>
    <w:p w14:paraId="510A4286" w14:textId="77777777" w:rsidR="00D940C3" w:rsidRPr="00D940C3" w:rsidRDefault="00D940C3" w:rsidP="00D940C3">
      <w:pPr>
        <w:pStyle w:val="BodyA"/>
        <w:jc w:val="both"/>
        <w:rPr>
          <w:rFonts w:ascii="Arial" w:eastAsia="Arial,Times New Roman" w:hAnsi="Arial" w:cs="Arial"/>
          <w:color w:val="000000" w:themeColor="text1"/>
          <w:sz w:val="22"/>
          <w:szCs w:val="22"/>
          <w:lang w:val="en-GB"/>
        </w:rPr>
      </w:pPr>
    </w:p>
    <w:tbl>
      <w:tblPr>
        <w:tblW w:w="9504" w:type="dxa"/>
        <w:tblInd w:w="10" w:type="dxa"/>
        <w:shd w:val="clear" w:color="auto" w:fill="FFFFFF"/>
        <w:tblLayout w:type="fixed"/>
        <w:tblLook w:val="0000" w:firstRow="0" w:lastRow="0" w:firstColumn="0" w:lastColumn="0" w:noHBand="0" w:noVBand="0"/>
      </w:tblPr>
      <w:tblGrid>
        <w:gridCol w:w="9504"/>
      </w:tblGrid>
      <w:tr w:rsidR="00C25CF7" w:rsidRPr="004E1400" w14:paraId="15BFE2AE" w14:textId="77777777" w:rsidTr="00D940C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982259"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76A99C2" w14:textId="77777777" w:rsidR="00304FF3"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F9970D4" w14:textId="77777777" w:rsidR="00304FF3" w:rsidRPr="004E1400"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C8A6E8C" w14:textId="77777777" w:rsidR="00C25CF7" w:rsidRPr="004E1400"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7D67DD63" w14:textId="77777777" w:rsidR="00C25CF7" w:rsidRDefault="00C25CF7"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4CFE2BE5" w14:textId="77777777" w:rsidR="00D940C3" w:rsidRPr="004E1400" w:rsidRDefault="00D940C3"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7C4FA1F0" w14:textId="34FCE8C4" w:rsidR="001F5786" w:rsidRPr="00124A38"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t xml:space="preserve">5. Professional Bodies (if applicable) </w:t>
      </w:r>
    </w:p>
    <w:p w14:paraId="16046F5F" w14:textId="77777777" w:rsidR="001F5786" w:rsidRPr="004E1400" w:rsidRDefault="001F5786" w:rsidP="001F57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89F0384" w14:textId="7BE1333F" w:rsidR="001F5786" w:rsidRPr="001F5786"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12B4246">
        <w:rPr>
          <w:rFonts w:ascii="Arial" w:eastAsia="Arial" w:hAnsi="Arial" w:cs="Arial"/>
          <w:color w:val="auto"/>
          <w:sz w:val="22"/>
          <w:szCs w:val="22"/>
        </w:rPr>
        <w:t>Please state the accrediting body:</w:t>
      </w:r>
    </w:p>
    <w:p w14:paraId="0978001C" w14:textId="5BA8EE57" w:rsidR="001F5786" w:rsidRDefault="001F5786" w:rsidP="001F57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tbl>
      <w:tblPr>
        <w:tblStyle w:val="TableGrid"/>
        <w:tblW w:w="9493" w:type="dxa"/>
        <w:tblLook w:val="04A0" w:firstRow="1" w:lastRow="0" w:firstColumn="1" w:lastColumn="0" w:noHBand="0" w:noVBand="1"/>
      </w:tblPr>
      <w:tblGrid>
        <w:gridCol w:w="9493"/>
      </w:tblGrid>
      <w:tr w:rsidR="001F5786" w14:paraId="5BAE1D93" w14:textId="77777777" w:rsidTr="00D940C3">
        <w:tc>
          <w:tcPr>
            <w:tcW w:w="9493" w:type="dxa"/>
          </w:tcPr>
          <w:p w14:paraId="3FEFFF9F" w14:textId="77777777" w:rsidR="001F5786" w:rsidRDefault="001F5786" w:rsidP="001F57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4DE6BEA4" w14:textId="77777777" w:rsidR="00D940C3" w:rsidRDefault="00D940C3" w:rsidP="001F57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282C7A3D" w14:textId="77777777" w:rsidR="001F5786" w:rsidRDefault="001F5786" w:rsidP="001F57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70648779" w14:textId="18EC651E" w:rsidR="00D940C3" w:rsidRDefault="00D940C3" w:rsidP="001F57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tc>
      </w:tr>
    </w:tbl>
    <w:p w14:paraId="7ACC53F9" w14:textId="77777777" w:rsidR="001F5786" w:rsidRDefault="001F5786" w:rsidP="001F57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7294F117" w14:textId="77777777" w:rsidR="001F5786" w:rsidRDefault="001F5786" w:rsidP="001F57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43315AAA" w14:textId="738B789D" w:rsidR="001F5786" w:rsidRPr="00EF32BE" w:rsidRDefault="4F3C6129" w:rsidP="4F3C61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4F3C6129">
        <w:rPr>
          <w:rFonts w:ascii="Arial" w:eastAsia="Arial" w:hAnsi="Arial" w:cs="Arial"/>
          <w:b/>
          <w:bCs/>
          <w:color w:val="auto"/>
          <w:sz w:val="22"/>
          <w:szCs w:val="22"/>
        </w:rPr>
        <w:t>New programmes:</w:t>
      </w:r>
    </w:p>
    <w:p w14:paraId="00A4A3F9" w14:textId="41B16A8B" w:rsidR="001F5786" w:rsidRPr="000B4CDE"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12B4246">
        <w:rPr>
          <w:rFonts w:ascii="Arial" w:eastAsia="Arial" w:hAnsi="Arial" w:cs="Arial"/>
          <w:color w:val="auto"/>
          <w:sz w:val="22"/>
          <w:szCs w:val="22"/>
        </w:rPr>
        <w:t>If accreditation is to be sought what will the process and timeline be?</w:t>
      </w:r>
    </w:p>
    <w:p w14:paraId="1229A2DB" w14:textId="77777777" w:rsidR="001F5786" w:rsidRPr="004E1400" w:rsidRDefault="001F5786" w:rsidP="001F57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1F5786" w:rsidRPr="004E1400" w14:paraId="6A025FE5" w14:textId="77777777" w:rsidTr="00342E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596720" w14:textId="77777777" w:rsidR="001F5786" w:rsidRPr="004E1400" w:rsidRDefault="001F5786"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AD61FFA" w14:textId="77777777" w:rsidR="001F5786" w:rsidRDefault="001F5786"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3957C22" w14:textId="77777777" w:rsidR="001F5786" w:rsidRDefault="001F5786"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8C7F4AD" w14:textId="77777777" w:rsidR="001F5786" w:rsidRPr="004E1400" w:rsidRDefault="001F5786"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7825C63B" w14:textId="77777777" w:rsidR="001F5786" w:rsidRPr="00D940C3" w:rsidRDefault="001F5786" w:rsidP="001F57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5C32B0CE" w14:textId="77777777" w:rsidR="001F5786" w:rsidRPr="00D940C3" w:rsidRDefault="001F5786" w:rsidP="001F578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b/>
          <w:color w:val="auto"/>
          <w:sz w:val="22"/>
          <w:szCs w:val="22"/>
          <w:lang w:val="en-GB"/>
        </w:rPr>
      </w:pPr>
    </w:p>
    <w:p w14:paraId="18C3F320" w14:textId="38641BCE" w:rsidR="001F5786" w:rsidRPr="00D940C3" w:rsidRDefault="712B4246" w:rsidP="712B424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b/>
          <w:bCs/>
          <w:color w:val="auto"/>
          <w:sz w:val="22"/>
          <w:szCs w:val="22"/>
          <w:lang w:val="en-GB"/>
        </w:rPr>
      </w:pPr>
      <w:r w:rsidRPr="00D940C3">
        <w:rPr>
          <w:rFonts w:ascii="Arial" w:eastAsia="Arial,Times New Roman" w:hAnsi="Arial" w:cs="Arial"/>
          <w:b/>
          <w:bCs/>
          <w:color w:val="auto"/>
          <w:sz w:val="22"/>
          <w:szCs w:val="22"/>
          <w:lang w:val="en-GB"/>
        </w:rPr>
        <w:t>Existing programmes:</w:t>
      </w:r>
    </w:p>
    <w:p w14:paraId="71CEAD64" w14:textId="4E511DAD" w:rsidR="001F5786" w:rsidRPr="00D940C3" w:rsidRDefault="712B4246" w:rsidP="712B424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color w:val="auto"/>
          <w:sz w:val="22"/>
          <w:szCs w:val="22"/>
          <w:lang w:val="en-GB"/>
        </w:rPr>
      </w:pPr>
      <w:r w:rsidRPr="00D940C3">
        <w:rPr>
          <w:rFonts w:ascii="Arial" w:eastAsia="Arial,Times New Roman" w:hAnsi="Arial" w:cs="Arial"/>
          <w:color w:val="auto"/>
          <w:sz w:val="22"/>
          <w:szCs w:val="22"/>
          <w:lang w:val="en-GB"/>
        </w:rPr>
        <w:t>Please confirm what discussions have taken place with the PSRB and any impact of the changes on accreditation status.</w:t>
      </w:r>
    </w:p>
    <w:p w14:paraId="1EE95D35" w14:textId="77777777" w:rsidR="001F5786" w:rsidRPr="00D940C3" w:rsidRDefault="001F5786" w:rsidP="001F578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bl>
      <w:tblPr>
        <w:tblStyle w:val="TableGrid"/>
        <w:tblW w:w="9498" w:type="dxa"/>
        <w:tblInd w:w="-5" w:type="dxa"/>
        <w:tblLook w:val="04A0" w:firstRow="1" w:lastRow="0" w:firstColumn="1" w:lastColumn="0" w:noHBand="0" w:noVBand="1"/>
      </w:tblPr>
      <w:tblGrid>
        <w:gridCol w:w="9498"/>
      </w:tblGrid>
      <w:tr w:rsidR="001F5786" w14:paraId="067BC72E" w14:textId="77777777" w:rsidTr="00D940C3">
        <w:tc>
          <w:tcPr>
            <w:tcW w:w="9498" w:type="dxa"/>
          </w:tcPr>
          <w:p w14:paraId="79A9882D" w14:textId="77777777" w:rsidR="001F5786" w:rsidRDefault="001F5786" w:rsidP="00342EF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0E5DE408" w14:textId="79AF0F54" w:rsidR="001F5786" w:rsidRDefault="001F5786" w:rsidP="00342EF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4BEBFC88" w14:textId="77777777" w:rsidR="00A30FBB" w:rsidRDefault="00A30FBB" w:rsidP="00342EF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77DA22F3" w14:textId="752E5ACA" w:rsidR="001F5786" w:rsidRDefault="001F5786" w:rsidP="00342EF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c>
      </w:tr>
    </w:tbl>
    <w:p w14:paraId="14A5174D" w14:textId="77777777" w:rsidR="00C25CF7" w:rsidRPr="004E1400"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C7BB406" w14:textId="77777777" w:rsidR="00C25CF7"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50B615DB" w14:textId="657A7101" w:rsidR="00C25CF7"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t xml:space="preserve">6. Subject External </w:t>
      </w:r>
    </w:p>
    <w:p w14:paraId="74715DEE" w14:textId="77777777" w:rsidR="000A3D58" w:rsidRDefault="000A3D58"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C2D5877" w14:textId="2FF7EEFD" w:rsidR="00C25CF7" w:rsidRDefault="4F3C6129" w:rsidP="4F3C61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F3C6129">
        <w:rPr>
          <w:rFonts w:ascii="Arial" w:eastAsia="Arial" w:hAnsi="Arial" w:cs="Arial"/>
          <w:color w:val="auto"/>
          <w:sz w:val="22"/>
          <w:szCs w:val="22"/>
        </w:rPr>
        <w:t>Please indicate how the subject external adviser has contributed to the design of the programme and how any feedback was taken into account.  If a subject external adviser was not able to attend any Design Team meetings, the programme team will need to ask them to complete a report which should be appended to this document.</w:t>
      </w:r>
    </w:p>
    <w:p w14:paraId="32A7A160" w14:textId="77777777" w:rsidR="00DE7EAA" w:rsidRPr="004E1400" w:rsidRDefault="00DE7EAA"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z w:val="22"/>
          <w:szCs w:val="22"/>
        </w:rPr>
      </w:pPr>
    </w:p>
    <w:tbl>
      <w:tblPr>
        <w:tblW w:w="9503" w:type="dxa"/>
        <w:tblInd w:w="10" w:type="dxa"/>
        <w:shd w:val="clear" w:color="auto" w:fill="FFFFFF"/>
        <w:tblLayout w:type="fixed"/>
        <w:tblLook w:val="0000" w:firstRow="0" w:lastRow="0" w:firstColumn="0" w:lastColumn="0" w:noHBand="0" w:noVBand="0"/>
      </w:tblPr>
      <w:tblGrid>
        <w:gridCol w:w="9503"/>
      </w:tblGrid>
      <w:tr w:rsidR="00C25CF7" w:rsidRPr="004E1400" w14:paraId="0322FBC9" w14:textId="77777777" w:rsidTr="00C25CF7">
        <w:trPr>
          <w:cantSplit/>
          <w:trHeight w:val="480"/>
        </w:trPr>
        <w:tc>
          <w:tcPr>
            <w:tcW w:w="9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E6B90A"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sz w:val="22"/>
                <w:szCs w:val="22"/>
              </w:rPr>
            </w:pPr>
          </w:p>
          <w:p w14:paraId="25559451"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sz w:val="22"/>
                <w:szCs w:val="22"/>
              </w:rPr>
            </w:pPr>
          </w:p>
          <w:p w14:paraId="5F27BF8A"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sz w:val="22"/>
                <w:szCs w:val="22"/>
              </w:rPr>
            </w:pPr>
          </w:p>
          <w:p w14:paraId="12EC025A" w14:textId="77777777" w:rsidR="00C25CF7" w:rsidRPr="004E1400"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sz w:val="22"/>
                <w:szCs w:val="22"/>
              </w:rPr>
            </w:pPr>
          </w:p>
        </w:tc>
      </w:tr>
    </w:tbl>
    <w:p w14:paraId="7021ED43" w14:textId="77777777" w:rsidR="00C25CF7"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61FE530" w14:textId="77777777" w:rsidR="00DE7EAA" w:rsidRDefault="00DE7EAA"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0A83C80" w14:textId="24A84D6D" w:rsidR="001A17E9" w:rsidRPr="00124A38"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t>7. Consultation with students/alumni</w:t>
      </w:r>
    </w:p>
    <w:p w14:paraId="6125E113" w14:textId="77777777" w:rsidR="001A17E9" w:rsidRPr="004E1400" w:rsidRDefault="001A17E9"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538894C" w14:textId="64FFCC7F" w:rsidR="001A17E9"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12B4246">
        <w:rPr>
          <w:rFonts w:ascii="Arial" w:eastAsia="Arial" w:hAnsi="Arial" w:cs="Arial"/>
          <w:color w:val="auto"/>
          <w:sz w:val="22"/>
          <w:szCs w:val="22"/>
        </w:rPr>
        <w:t xml:space="preserve">Please indicate the format of student/alumni consultation and how any feedback has been taken into account. </w:t>
      </w:r>
    </w:p>
    <w:p w14:paraId="64F7D198" w14:textId="77777777" w:rsidR="001A17E9" w:rsidRPr="004E1400" w:rsidRDefault="001A17E9"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1A17E9" w:rsidRPr="004E1400" w14:paraId="717A4678" w14:textId="77777777" w:rsidTr="00342E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309BC6" w14:textId="77777777" w:rsidR="001A17E9" w:rsidRPr="004E1400" w:rsidRDefault="001A17E9"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DD4AF74" w14:textId="77777777" w:rsidR="001A17E9" w:rsidRDefault="001A17E9"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35BDBA5" w14:textId="3743C05A" w:rsidR="001A17E9" w:rsidRDefault="001A17E9"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6060F00" w14:textId="77777777" w:rsidR="001A17E9" w:rsidRPr="004E1400" w:rsidRDefault="001A17E9"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74C37F17" w14:textId="2FC887E4" w:rsidR="00641CDD" w:rsidRDefault="00641CDD"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A82E4B6" w14:textId="77777777" w:rsidR="00D940C3" w:rsidRDefault="00D940C3"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24122B5" w14:textId="0900F145" w:rsidR="00C25CF7" w:rsidRPr="00124A38"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t xml:space="preserve">8. Learning, Teaching and Enhancement Team </w:t>
      </w:r>
    </w:p>
    <w:p w14:paraId="77DD5430" w14:textId="77777777" w:rsidR="00C25CF7" w:rsidRPr="004E1400"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0F3BEDC" w14:textId="6CD65A07" w:rsidR="00C25CF7"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12B4246">
        <w:rPr>
          <w:rFonts w:ascii="Arial" w:eastAsia="Arial" w:hAnsi="Arial" w:cs="Arial"/>
          <w:color w:val="auto"/>
          <w:sz w:val="22"/>
          <w:szCs w:val="22"/>
        </w:rPr>
        <w:t xml:space="preserve">Please indicate how any recommendations from your Quality Account Manager have been taken into account.  </w:t>
      </w:r>
    </w:p>
    <w:p w14:paraId="29EB6FC6" w14:textId="77777777" w:rsidR="00A30FBB" w:rsidRPr="00262F5C" w:rsidRDefault="00A30FBB"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auto"/>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C25CF7" w:rsidRPr="004E1400" w14:paraId="47755037" w14:textId="77777777" w:rsidTr="00BD35FF">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EDB67F" w14:textId="77777777" w:rsidR="00C25CF7" w:rsidRPr="004E1400"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77EDEEF"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93B5007" w14:textId="77777777" w:rsidR="00304FF3"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379EC92" w14:textId="77777777" w:rsidR="00304FF3" w:rsidRPr="004E1400"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7A932A24" w14:textId="77777777" w:rsidR="00DB1277" w:rsidRPr="004E1400" w:rsidRDefault="00DB127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AC490F3" w14:textId="77777777" w:rsidR="00467792" w:rsidRDefault="00467792" w:rsidP="00467792">
      <w:pPr>
        <w:pStyle w:val="BodyA"/>
        <w:widowControl w:val="0"/>
        <w:rPr>
          <w:rFonts w:ascii="Arial" w:eastAsia="Times New Roman" w:hAnsi="Arial" w:cs="Arial"/>
          <w:b/>
          <w:color w:val="auto"/>
          <w:szCs w:val="22"/>
        </w:rPr>
      </w:pPr>
    </w:p>
    <w:p w14:paraId="581428BE" w14:textId="77777777" w:rsidR="001C4A51" w:rsidRPr="00D940C3" w:rsidRDefault="712B4246" w:rsidP="712B4246">
      <w:pPr>
        <w:pStyle w:val="BodyA"/>
        <w:widowControl w:val="0"/>
        <w:rPr>
          <w:rFonts w:ascii="Arial" w:eastAsia="Arial,Times New Roman" w:hAnsi="Arial" w:cs="Arial"/>
          <w:b/>
          <w:bCs/>
          <w:color w:val="auto"/>
          <w:sz w:val="22"/>
          <w:szCs w:val="22"/>
        </w:rPr>
      </w:pPr>
      <w:r w:rsidRPr="00D940C3">
        <w:rPr>
          <w:rFonts w:ascii="Arial" w:eastAsia="Arial,Times New Roman" w:hAnsi="Arial" w:cs="Arial"/>
          <w:b/>
          <w:bCs/>
          <w:color w:val="auto"/>
          <w:sz w:val="22"/>
          <w:szCs w:val="22"/>
        </w:rPr>
        <w:t xml:space="preserve">9. Library Services </w:t>
      </w:r>
    </w:p>
    <w:p w14:paraId="7C8FFAC4" w14:textId="77777777" w:rsidR="001C4A51" w:rsidRPr="00D940C3" w:rsidRDefault="001C4A51" w:rsidP="00467792">
      <w:pPr>
        <w:pStyle w:val="BodyA"/>
        <w:widowControl w:val="0"/>
        <w:rPr>
          <w:rFonts w:ascii="Arial" w:eastAsia="Times New Roman" w:hAnsi="Arial" w:cs="Arial"/>
          <w:b/>
          <w:color w:val="auto"/>
          <w:sz w:val="22"/>
          <w:szCs w:val="22"/>
        </w:rPr>
      </w:pPr>
    </w:p>
    <w:p w14:paraId="2E16F81D" w14:textId="63B0C3A9" w:rsidR="00467792" w:rsidRPr="00D940C3" w:rsidRDefault="4F3C6129" w:rsidP="4F3C6129">
      <w:pPr>
        <w:pStyle w:val="BodyA"/>
        <w:widowControl w:val="0"/>
        <w:rPr>
          <w:rFonts w:ascii="Arial" w:eastAsia="Arial,Times New Roman" w:hAnsi="Arial" w:cs="Arial"/>
          <w:b/>
          <w:bCs/>
          <w:color w:val="auto"/>
          <w:sz w:val="22"/>
          <w:szCs w:val="22"/>
        </w:rPr>
      </w:pPr>
      <w:r w:rsidRPr="00D940C3">
        <w:rPr>
          <w:rFonts w:ascii="Arial" w:eastAsia="Arial,Times New Roman" w:hAnsi="Arial" w:cs="Arial"/>
          <w:color w:val="auto"/>
          <w:sz w:val="22"/>
          <w:szCs w:val="22"/>
        </w:rPr>
        <w:t xml:space="preserve">Consider whether appropriate resources are in place to support the delivery of the programme and if not, what additional cost might be incurred, eg when recommending a core text for all students on a module. Click </w:t>
      </w:r>
      <w:hyperlink r:id="rId13">
        <w:r w:rsidRPr="00D940C3">
          <w:rPr>
            <w:rStyle w:val="Hyperlink"/>
            <w:rFonts w:ascii="Arial" w:eastAsia="Arial,Times New Roman" w:hAnsi="Arial" w:cs="Arial"/>
            <w:sz w:val="22"/>
            <w:szCs w:val="22"/>
          </w:rPr>
          <w:t>here</w:t>
        </w:r>
      </w:hyperlink>
      <w:r w:rsidRPr="00D940C3">
        <w:rPr>
          <w:rFonts w:ascii="Arial" w:eastAsia="Arial,Times New Roman" w:hAnsi="Arial" w:cs="Arial"/>
          <w:color w:val="FF0000"/>
          <w:sz w:val="22"/>
          <w:szCs w:val="22"/>
        </w:rPr>
        <w:t xml:space="preserve"> </w:t>
      </w:r>
      <w:r w:rsidRPr="00D940C3">
        <w:rPr>
          <w:rFonts w:ascii="Arial" w:eastAsia="Arial,Times New Roman" w:hAnsi="Arial" w:cs="Arial"/>
          <w:color w:val="auto"/>
          <w:sz w:val="22"/>
          <w:szCs w:val="22"/>
        </w:rPr>
        <w:t xml:space="preserve">to see information on each resource and whether it is already licensed for use by students and staff overseas.   </w:t>
      </w:r>
    </w:p>
    <w:p w14:paraId="42394A87" w14:textId="77777777" w:rsidR="00467792" w:rsidRPr="00D940C3" w:rsidRDefault="00467792" w:rsidP="00467792">
      <w:pPr>
        <w:pStyle w:val="BodyA"/>
        <w:widowControl w:val="0"/>
        <w:rPr>
          <w:rFonts w:ascii="Arial" w:eastAsia="Times New Roman" w:hAnsi="Arial" w:cs="Arial"/>
          <w:b/>
          <w:color w:val="auto"/>
          <w:sz w:val="22"/>
          <w:szCs w:val="22"/>
        </w:rPr>
      </w:pPr>
    </w:p>
    <w:p w14:paraId="56565E29" w14:textId="12A05C17" w:rsidR="00467792" w:rsidRPr="00D940C3" w:rsidRDefault="4F3C6129" w:rsidP="4F3C6129">
      <w:pPr>
        <w:pStyle w:val="BodyA"/>
        <w:widowControl w:val="0"/>
        <w:rPr>
          <w:rFonts w:ascii="Arial" w:eastAsia="Arial,Times New Roman" w:hAnsi="Arial" w:cs="Arial"/>
          <w:b/>
          <w:bCs/>
          <w:color w:val="auto"/>
          <w:sz w:val="22"/>
          <w:szCs w:val="22"/>
        </w:rPr>
      </w:pPr>
      <w:r w:rsidRPr="00D940C3">
        <w:rPr>
          <w:rFonts w:ascii="Arial" w:eastAsia="Arial,Times New Roman" w:hAnsi="Arial" w:cs="Arial"/>
          <w:b/>
          <w:bCs/>
          <w:color w:val="auto"/>
          <w:sz w:val="22"/>
          <w:szCs w:val="22"/>
        </w:rPr>
        <w:t>Skills-</w:t>
      </w:r>
      <w:r w:rsidRPr="00D940C3">
        <w:rPr>
          <w:rFonts w:ascii="Arial" w:eastAsia="Arial,Times New Roman" w:hAnsi="Arial" w:cs="Arial"/>
          <w:color w:val="auto"/>
          <w:sz w:val="22"/>
          <w:szCs w:val="22"/>
        </w:rPr>
        <w:t xml:space="preserve"> does your proposal make it clear where academic literacy skills will be developed throughout the programme and how they will be assessed? Further guidance can be obtained from the library subject teams. Click </w:t>
      </w:r>
      <w:hyperlink r:id="rId14">
        <w:r w:rsidRPr="00D940C3">
          <w:rPr>
            <w:rStyle w:val="Hyperlink"/>
            <w:rFonts w:ascii="Arial" w:eastAsia="Arial,Times New Roman" w:hAnsi="Arial" w:cs="Arial"/>
            <w:sz w:val="22"/>
            <w:szCs w:val="22"/>
          </w:rPr>
          <w:t>here</w:t>
        </w:r>
      </w:hyperlink>
      <w:r w:rsidRPr="00D940C3">
        <w:rPr>
          <w:rFonts w:ascii="Arial" w:eastAsia="Arial,Times New Roman" w:hAnsi="Arial" w:cs="Arial"/>
          <w:color w:val="FF0000"/>
          <w:sz w:val="22"/>
          <w:szCs w:val="22"/>
        </w:rPr>
        <w:t xml:space="preserve"> </w:t>
      </w:r>
      <w:r w:rsidRPr="00D940C3">
        <w:rPr>
          <w:rFonts w:ascii="Arial" w:eastAsia="Arial,Times New Roman" w:hAnsi="Arial" w:cs="Arial"/>
          <w:color w:val="auto"/>
          <w:sz w:val="22"/>
          <w:szCs w:val="22"/>
        </w:rPr>
        <w:t>for their contact details and further information on how they can help.</w:t>
      </w:r>
    </w:p>
    <w:p w14:paraId="45745788" w14:textId="5D7C6B38" w:rsidR="00467792" w:rsidRPr="00D940C3" w:rsidRDefault="00467792" w:rsidP="00467792">
      <w:pPr>
        <w:pStyle w:val="BodyA"/>
        <w:widowControl w:val="0"/>
        <w:rPr>
          <w:rFonts w:ascii="Arial" w:eastAsia="Times New Roman" w:hAnsi="Arial" w:cs="Arial"/>
          <w:b/>
          <w:color w:val="auto"/>
          <w:sz w:val="22"/>
          <w:szCs w:val="22"/>
        </w:rPr>
      </w:pPr>
    </w:p>
    <w:p w14:paraId="1B4EE5C2" w14:textId="3C0B887E" w:rsidR="00467792" w:rsidRPr="00D940C3" w:rsidRDefault="4F3C6129" w:rsidP="4F3C6129">
      <w:pPr>
        <w:pStyle w:val="BodyA"/>
        <w:widowControl w:val="0"/>
        <w:rPr>
          <w:rFonts w:ascii="Arial" w:eastAsia="Arial,Times New Roman" w:hAnsi="Arial" w:cs="Arial"/>
          <w:color w:val="auto"/>
          <w:sz w:val="22"/>
          <w:szCs w:val="22"/>
        </w:rPr>
      </w:pPr>
      <w:r w:rsidRPr="00D940C3">
        <w:rPr>
          <w:rFonts w:ascii="Arial" w:eastAsia="Arial,Times New Roman" w:hAnsi="Arial" w:cs="Arial"/>
          <w:color w:val="auto"/>
          <w:sz w:val="22"/>
          <w:szCs w:val="22"/>
        </w:rPr>
        <w:t xml:space="preserve">Please indicate the format of consultation with Library Services and how any feedback has been incorporated into the programme. </w:t>
      </w:r>
    </w:p>
    <w:p w14:paraId="3CD105CA" w14:textId="77777777" w:rsidR="00467792" w:rsidRPr="00D940C3" w:rsidRDefault="00467792" w:rsidP="00467792">
      <w:pPr>
        <w:pStyle w:val="BodyA"/>
        <w:widowControl w:val="0"/>
        <w:rPr>
          <w:rFonts w:ascii="Arial" w:eastAsia="Times New Roman"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467792" w:rsidRPr="00BD35FF" w14:paraId="6D1B845E" w14:textId="77777777" w:rsidTr="00342E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D7E6B5" w14:textId="77777777" w:rsidR="00467792" w:rsidRPr="00BD35FF" w:rsidRDefault="00467792" w:rsidP="00342EF3">
            <w:pPr>
              <w:pStyle w:val="BodyA"/>
              <w:widowControl w:val="0"/>
              <w:tabs>
                <w:tab w:val="left" w:pos="9132"/>
              </w:tabs>
              <w:rPr>
                <w:rFonts w:ascii="Arial" w:eastAsia="Times New Roman" w:hAnsi="Arial" w:cs="Arial"/>
                <w:color w:val="auto"/>
                <w:sz w:val="22"/>
                <w:szCs w:val="22"/>
              </w:rPr>
            </w:pPr>
          </w:p>
          <w:p w14:paraId="2ABA7CCE" w14:textId="77777777" w:rsidR="00467792" w:rsidRPr="00BD35FF" w:rsidRDefault="00467792" w:rsidP="00342EF3">
            <w:pPr>
              <w:pStyle w:val="BodyA"/>
              <w:widowControl w:val="0"/>
              <w:tabs>
                <w:tab w:val="left" w:pos="9132"/>
              </w:tabs>
              <w:rPr>
                <w:rFonts w:ascii="Arial" w:eastAsia="Times New Roman" w:hAnsi="Arial" w:cs="Arial"/>
                <w:color w:val="auto"/>
                <w:sz w:val="22"/>
                <w:szCs w:val="22"/>
              </w:rPr>
            </w:pPr>
          </w:p>
          <w:p w14:paraId="4F52B683" w14:textId="77777777" w:rsidR="00467792" w:rsidRPr="00BD35FF" w:rsidRDefault="00467792" w:rsidP="00342EF3">
            <w:pPr>
              <w:pStyle w:val="BodyA"/>
              <w:widowControl w:val="0"/>
              <w:tabs>
                <w:tab w:val="left" w:pos="9132"/>
              </w:tabs>
              <w:rPr>
                <w:rFonts w:ascii="Arial" w:eastAsia="Times New Roman" w:hAnsi="Arial" w:cs="Arial"/>
                <w:color w:val="auto"/>
                <w:sz w:val="22"/>
                <w:szCs w:val="22"/>
              </w:rPr>
            </w:pPr>
          </w:p>
          <w:p w14:paraId="3330AAF7" w14:textId="77777777" w:rsidR="00467792" w:rsidRPr="00BD35FF" w:rsidRDefault="00467792" w:rsidP="00342EF3">
            <w:pPr>
              <w:pStyle w:val="BodyA"/>
              <w:widowControl w:val="0"/>
              <w:tabs>
                <w:tab w:val="left" w:pos="9132"/>
              </w:tabs>
              <w:rPr>
                <w:rFonts w:ascii="Arial" w:eastAsia="Times New Roman" w:hAnsi="Arial" w:cs="Arial"/>
                <w:color w:val="auto"/>
                <w:sz w:val="22"/>
                <w:szCs w:val="22"/>
              </w:rPr>
            </w:pPr>
          </w:p>
        </w:tc>
      </w:tr>
    </w:tbl>
    <w:p w14:paraId="53B204A8" w14:textId="77777777" w:rsidR="00467792" w:rsidRPr="00BD35FF" w:rsidRDefault="00467792" w:rsidP="00467792">
      <w:pPr>
        <w:pStyle w:val="BodyA"/>
        <w:rPr>
          <w:rFonts w:ascii="Arial" w:eastAsia="Times New Roman" w:hAnsi="Arial" w:cs="Arial"/>
          <w:color w:val="auto"/>
          <w:sz w:val="22"/>
          <w:szCs w:val="22"/>
          <w:lang w:val="en-GB"/>
        </w:rPr>
      </w:pPr>
    </w:p>
    <w:p w14:paraId="6F697A45" w14:textId="77777777" w:rsidR="00467792" w:rsidRPr="004D3340" w:rsidRDefault="00467792" w:rsidP="00467792">
      <w:pPr>
        <w:pStyle w:val="BodyA"/>
        <w:widowControl w:val="0"/>
        <w:rPr>
          <w:rFonts w:ascii="Arial" w:eastAsia="Times New Roman" w:hAnsi="Arial" w:cs="Arial"/>
          <w:color w:val="FF0000"/>
          <w:szCs w:val="22"/>
        </w:rPr>
      </w:pPr>
    </w:p>
    <w:p w14:paraId="3C848FB8" w14:textId="7BCFCB33" w:rsidR="00C25CF7" w:rsidRPr="00124A38"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t>10. Career Services</w:t>
      </w:r>
    </w:p>
    <w:p w14:paraId="448A59FD" w14:textId="77777777" w:rsidR="00C25CF7" w:rsidRPr="004E1400"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E37029B" w14:textId="2A5A36E8" w:rsidR="00C25CF7"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12B4246">
        <w:rPr>
          <w:rFonts w:ascii="Arial" w:eastAsia="Arial" w:hAnsi="Arial" w:cs="Arial"/>
          <w:color w:val="auto"/>
          <w:sz w:val="22"/>
          <w:szCs w:val="22"/>
        </w:rPr>
        <w:t xml:space="preserve">Please indicate the format of consultation with the Careers Service and how any feedback has been taken into account. </w:t>
      </w:r>
    </w:p>
    <w:p w14:paraId="7F6BE586" w14:textId="77777777" w:rsidR="00F02BB3" w:rsidRDefault="00F02BB3"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9513120" w14:textId="77777777" w:rsidR="00F02BB3" w:rsidRDefault="712B4246" w:rsidP="712B4246">
      <w:pPr>
        <w:rPr>
          <w:rFonts w:ascii="Arial" w:eastAsia="Arial" w:hAnsi="Arial" w:cs="Arial"/>
          <w:color w:val="auto"/>
        </w:rPr>
      </w:pPr>
      <w:r w:rsidRPr="712B4246">
        <w:rPr>
          <w:rFonts w:ascii="Arial" w:eastAsia="Arial" w:hAnsi="Arial" w:cs="Arial"/>
          <w:color w:val="auto"/>
        </w:rPr>
        <w:t xml:space="preserve">Guidance can be obtained from: </w:t>
      </w:r>
    </w:p>
    <w:p w14:paraId="6AD684BF" w14:textId="21BFE6F4" w:rsidR="00F02BB3" w:rsidRPr="001605F0" w:rsidRDefault="712B4246" w:rsidP="712B4246">
      <w:pPr>
        <w:rPr>
          <w:rFonts w:ascii="Arial" w:eastAsia="Arial" w:hAnsi="Arial" w:cs="Arial"/>
          <w:i/>
          <w:iCs/>
          <w:color w:val="FF0000"/>
        </w:rPr>
      </w:pPr>
      <w:r w:rsidRPr="712B4246">
        <w:rPr>
          <w:rFonts w:ascii="Arial" w:eastAsia="Arial" w:hAnsi="Arial" w:cs="Arial"/>
          <w:i/>
          <w:iCs/>
          <w:color w:val="auto"/>
        </w:rPr>
        <w:t xml:space="preserve">ACE – Lucy Cox </w:t>
      </w:r>
      <w:hyperlink r:id="rId15">
        <w:r w:rsidRPr="712B4246">
          <w:rPr>
            <w:rStyle w:val="Hyperlink"/>
            <w:rFonts w:ascii="Arial" w:eastAsia="Arial" w:hAnsi="Arial" w:cs="Arial"/>
            <w:i/>
            <w:iCs/>
          </w:rPr>
          <w:t>Lucy2.cox@uwe.ac.uk</w:t>
        </w:r>
      </w:hyperlink>
    </w:p>
    <w:p w14:paraId="5F9C34C7" w14:textId="5A0BE06D" w:rsidR="00F02BB3" w:rsidRPr="00B24D68" w:rsidRDefault="712B4246" w:rsidP="712B4246">
      <w:pPr>
        <w:rPr>
          <w:rFonts w:ascii="Arial" w:eastAsia="Arial" w:hAnsi="Arial" w:cs="Arial"/>
          <w:i/>
          <w:iCs/>
          <w:color w:val="FF0000"/>
        </w:rPr>
      </w:pPr>
      <w:r w:rsidRPr="712B4246">
        <w:rPr>
          <w:rFonts w:ascii="Arial" w:eastAsia="Arial" w:hAnsi="Arial" w:cs="Arial"/>
          <w:i/>
          <w:iCs/>
          <w:color w:val="auto"/>
        </w:rPr>
        <w:t xml:space="preserve">FET – Tilly Line </w:t>
      </w:r>
      <w:hyperlink r:id="rId16">
        <w:r w:rsidRPr="712B4246">
          <w:rPr>
            <w:rStyle w:val="Hyperlink"/>
            <w:rFonts w:ascii="Arial" w:eastAsia="Arial" w:hAnsi="Arial" w:cs="Arial"/>
            <w:i/>
            <w:iCs/>
          </w:rPr>
          <w:t>Tilly.Line@uwe.ac.uk</w:t>
        </w:r>
      </w:hyperlink>
      <w:r w:rsidRPr="712B4246">
        <w:rPr>
          <w:rFonts w:ascii="Arial" w:eastAsia="Arial" w:hAnsi="Arial" w:cs="Arial"/>
          <w:i/>
          <w:iCs/>
          <w:color w:val="FF0000"/>
        </w:rPr>
        <w:t xml:space="preserve"> </w:t>
      </w:r>
    </w:p>
    <w:p w14:paraId="06A1A125" w14:textId="14ADA1DF" w:rsidR="00F02BB3" w:rsidRPr="00B24D68" w:rsidRDefault="712B4246" w:rsidP="712B4246">
      <w:pPr>
        <w:rPr>
          <w:rFonts w:ascii="Arial" w:eastAsia="Arial" w:hAnsi="Arial" w:cs="Arial"/>
          <w:i/>
          <w:iCs/>
          <w:color w:val="FF0000"/>
          <w:u w:val="single"/>
        </w:rPr>
      </w:pPr>
      <w:r w:rsidRPr="712B4246">
        <w:rPr>
          <w:rFonts w:ascii="Arial" w:eastAsia="Arial" w:hAnsi="Arial" w:cs="Arial"/>
          <w:i/>
          <w:iCs/>
          <w:color w:val="auto"/>
        </w:rPr>
        <w:t xml:space="preserve">FBL – Paula Tynan </w:t>
      </w:r>
      <w:hyperlink r:id="rId17">
        <w:r w:rsidRPr="712B4246">
          <w:rPr>
            <w:rStyle w:val="Hyperlink"/>
            <w:rFonts w:ascii="Arial" w:eastAsia="Arial" w:hAnsi="Arial" w:cs="Arial"/>
            <w:i/>
            <w:iCs/>
          </w:rPr>
          <w:t>Paula.Tynan@uwe.ac.uk</w:t>
        </w:r>
      </w:hyperlink>
      <w:r w:rsidRPr="712B4246">
        <w:rPr>
          <w:rFonts w:ascii="Arial" w:eastAsia="Arial" w:hAnsi="Arial" w:cs="Arial"/>
          <w:i/>
          <w:iCs/>
          <w:color w:val="FF0000"/>
        </w:rPr>
        <w:t xml:space="preserve">                     </w:t>
      </w:r>
    </w:p>
    <w:p w14:paraId="01AFBCAC" w14:textId="77777777" w:rsidR="00F02BB3" w:rsidRPr="00B24D68" w:rsidRDefault="712B4246" w:rsidP="712B4246">
      <w:pPr>
        <w:rPr>
          <w:rFonts w:ascii="Arial" w:eastAsia="Arial" w:hAnsi="Arial" w:cs="Arial"/>
          <w:i/>
          <w:iCs/>
          <w:color w:val="FF0000"/>
        </w:rPr>
      </w:pPr>
      <w:r w:rsidRPr="712B4246">
        <w:rPr>
          <w:rFonts w:ascii="Arial" w:eastAsia="Arial" w:hAnsi="Arial" w:cs="Arial"/>
          <w:i/>
          <w:iCs/>
          <w:color w:val="auto"/>
        </w:rPr>
        <w:t xml:space="preserve">HAS – Jenny Ahern </w:t>
      </w:r>
      <w:hyperlink r:id="rId18">
        <w:r w:rsidRPr="712B4246">
          <w:rPr>
            <w:rStyle w:val="Hyperlink"/>
            <w:rFonts w:ascii="Arial" w:eastAsia="Arial" w:hAnsi="Arial" w:cs="Arial"/>
            <w:i/>
            <w:iCs/>
          </w:rPr>
          <w:t>Jenny.Ahern@uwe.ac.uk</w:t>
        </w:r>
      </w:hyperlink>
    </w:p>
    <w:p w14:paraId="4DE5B6C0" w14:textId="77777777" w:rsidR="00F02BB3" w:rsidRPr="004E1400" w:rsidRDefault="00F02BB3"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C25CF7" w:rsidRPr="004E1400" w14:paraId="48CF3E40" w14:textId="77777777" w:rsidTr="00F4570A">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A0BA4C" w14:textId="77777777" w:rsidR="00C25CF7" w:rsidRPr="004E1400"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117B839"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603288A" w14:textId="77777777" w:rsidR="00304FF3"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237268F" w14:textId="77777777" w:rsidR="00304FF3" w:rsidRPr="004E1400"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5193F24B" w14:textId="77777777" w:rsidR="00C25CF7" w:rsidRPr="004E1400" w:rsidRDefault="00C25CF7"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33C3074E" w14:textId="77777777" w:rsidR="00C25CF7" w:rsidRDefault="00C25CF7">
      <w:pPr>
        <w:rPr>
          <w:rFonts w:ascii="Arial" w:hAnsi="Arial" w:cs="Arial"/>
          <w:color w:val="auto"/>
          <w:szCs w:val="22"/>
        </w:rPr>
      </w:pPr>
    </w:p>
    <w:p w14:paraId="6FFBFA12" w14:textId="6E4C26AF" w:rsidR="00C25CF7" w:rsidRPr="00124A38"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t>11. Widening Participation</w:t>
      </w:r>
    </w:p>
    <w:p w14:paraId="30B571DC" w14:textId="77777777" w:rsidR="00C25CF7" w:rsidRPr="004E1400"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BDDDF5C" w14:textId="19ED8557" w:rsidR="00C25CF7" w:rsidRPr="004E2625"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12B4246">
        <w:rPr>
          <w:rFonts w:ascii="Arial" w:eastAsia="Arial" w:hAnsi="Arial" w:cs="Arial"/>
          <w:color w:val="auto"/>
          <w:sz w:val="22"/>
          <w:szCs w:val="22"/>
        </w:rPr>
        <w:t xml:space="preserve">Consider the appropriateness of admissions criteria, curriculum content and mode of delivery for a diverse range of students at the University. Refer to the </w:t>
      </w:r>
      <w:hyperlink r:id="rId19">
        <w:r w:rsidRPr="712B4246">
          <w:rPr>
            <w:rStyle w:val="Hyperlink"/>
            <w:rFonts w:ascii="Arial" w:eastAsia="Arial" w:hAnsi="Arial" w:cs="Arial"/>
            <w:sz w:val="22"/>
            <w:szCs w:val="22"/>
          </w:rPr>
          <w:t>UWE Access Agreements</w:t>
        </w:r>
      </w:hyperlink>
      <w:r w:rsidRPr="712B4246">
        <w:rPr>
          <w:rFonts w:ascii="Arial" w:eastAsia="Arial" w:hAnsi="Arial" w:cs="Arial"/>
          <w:color w:val="auto"/>
          <w:sz w:val="22"/>
          <w:szCs w:val="22"/>
        </w:rPr>
        <w:t xml:space="preserve"> for more information about our targets and initiatives. </w:t>
      </w:r>
    </w:p>
    <w:p w14:paraId="49CEAF7A" w14:textId="77777777" w:rsidR="00C25CF7" w:rsidRPr="001631AC" w:rsidRDefault="00C25CF7" w:rsidP="00C25CF7">
      <w:pPr>
        <w:rPr>
          <w:i/>
          <w:color w:val="1F497D"/>
        </w:rPr>
      </w:pPr>
    </w:p>
    <w:p w14:paraId="192EBA1B" w14:textId="657D2FDA" w:rsidR="00C25CF7" w:rsidRPr="009B38D1"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FF0000"/>
          <w:sz w:val="22"/>
          <w:szCs w:val="22"/>
        </w:rPr>
      </w:pPr>
      <w:r w:rsidRPr="712B4246">
        <w:rPr>
          <w:rFonts w:ascii="Arial" w:eastAsia="Arial" w:hAnsi="Arial" w:cs="Arial"/>
          <w:color w:val="auto"/>
          <w:sz w:val="22"/>
          <w:szCs w:val="22"/>
        </w:rPr>
        <w:t>Contact Suzanne Carrie</w:t>
      </w:r>
      <w:r w:rsidRPr="712B4246">
        <w:rPr>
          <w:rFonts w:ascii="Arial" w:eastAsia="Arial" w:hAnsi="Arial" w:cs="Arial"/>
          <w:i/>
          <w:iCs/>
          <w:color w:val="auto"/>
          <w:sz w:val="22"/>
          <w:szCs w:val="22"/>
        </w:rPr>
        <w:t xml:space="preserve"> (</w:t>
      </w:r>
      <w:hyperlink r:id="rId20">
        <w:r w:rsidRPr="712B4246">
          <w:rPr>
            <w:rStyle w:val="Hyperlink"/>
            <w:rFonts w:ascii="Arial" w:eastAsia="Arial" w:hAnsi="Arial" w:cs="Arial"/>
            <w:i/>
            <w:iCs/>
            <w:sz w:val="22"/>
            <w:szCs w:val="22"/>
          </w:rPr>
          <w:t>Suzanne.carrie@uwe.ac.uk</w:t>
        </w:r>
      </w:hyperlink>
      <w:r w:rsidRPr="712B4246">
        <w:rPr>
          <w:rFonts w:ascii="Arial" w:eastAsia="Arial" w:hAnsi="Arial" w:cs="Arial"/>
          <w:i/>
          <w:iCs/>
          <w:color w:val="auto"/>
          <w:sz w:val="22"/>
          <w:szCs w:val="22"/>
        </w:rPr>
        <w:t>)</w:t>
      </w:r>
      <w:r w:rsidRPr="712B4246">
        <w:rPr>
          <w:rFonts w:ascii="Arial" w:eastAsia="Arial" w:hAnsi="Arial" w:cs="Arial"/>
          <w:i/>
          <w:iCs/>
          <w:color w:val="FF0000"/>
          <w:sz w:val="22"/>
          <w:szCs w:val="22"/>
        </w:rPr>
        <w:t xml:space="preserve"> </w:t>
      </w:r>
      <w:r w:rsidRPr="712B4246">
        <w:rPr>
          <w:rFonts w:ascii="Arial" w:eastAsia="Arial" w:hAnsi="Arial" w:cs="Arial"/>
          <w:color w:val="auto"/>
          <w:sz w:val="22"/>
          <w:szCs w:val="22"/>
        </w:rPr>
        <w:t>for advice and guidance.</w:t>
      </w:r>
    </w:p>
    <w:p w14:paraId="30A66F08" w14:textId="77777777" w:rsidR="00C25CF7"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p>
    <w:p w14:paraId="7BFE5BD8" w14:textId="6E0C2D6A" w:rsidR="00C25CF7" w:rsidRPr="004E1400"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12B4246">
        <w:rPr>
          <w:rFonts w:ascii="Arial" w:eastAsia="Arial" w:hAnsi="Arial" w:cs="Arial"/>
          <w:color w:val="auto"/>
          <w:sz w:val="22"/>
          <w:szCs w:val="22"/>
        </w:rPr>
        <w:t xml:space="preserve">Please indicate the format of any widening participation consultation and how any recommendations were taken into account. </w:t>
      </w:r>
    </w:p>
    <w:p w14:paraId="68167AC8" w14:textId="77777777" w:rsidR="00C25CF7" w:rsidRPr="004E1400"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C25CF7" w:rsidRPr="004E1400" w14:paraId="74BB389A" w14:textId="77777777" w:rsidTr="00304F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713AAD" w14:textId="77777777" w:rsidR="00C25CF7" w:rsidRPr="004E1400"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FE4C788"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6C76739" w14:textId="77777777" w:rsidR="00304FF3"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ACFE619" w14:textId="77777777" w:rsidR="00304FF3" w:rsidRPr="004E1400"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4D775EE3" w14:textId="77777777" w:rsidR="00C25CF7" w:rsidRPr="004E1400" w:rsidRDefault="00C25CF7"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7093E544" w14:textId="39FDCDF7" w:rsidR="00C25CF7"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74CF5D68" w14:textId="28D628A0" w:rsidR="00C25CF7" w:rsidRPr="00124A38"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t>12. Disability Services</w:t>
      </w:r>
    </w:p>
    <w:p w14:paraId="523F5AC9" w14:textId="77777777" w:rsidR="00C25CF7" w:rsidRPr="004E1400"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38AC289" w14:textId="6B5F21E5" w:rsidR="00BD35FF" w:rsidRPr="004E2625" w:rsidRDefault="4F3C6129" w:rsidP="4F3C6129">
      <w:pPr>
        <w:pStyle w:val="BodyA"/>
        <w:rPr>
          <w:rFonts w:ascii="Arial" w:eastAsia="Arial" w:hAnsi="Arial" w:cs="Arial"/>
          <w:color w:val="auto"/>
          <w:sz w:val="22"/>
          <w:szCs w:val="22"/>
        </w:rPr>
      </w:pPr>
      <w:r w:rsidRPr="4F3C6129">
        <w:rPr>
          <w:rFonts w:ascii="Arial" w:eastAsia="Arial" w:hAnsi="Arial" w:cs="Arial"/>
          <w:color w:val="auto"/>
          <w:sz w:val="22"/>
          <w:szCs w:val="22"/>
        </w:rPr>
        <w:t xml:space="preserve">Guidance – consider in the programme design, inclusivity in the categories identified on ISIS, eg dyslexia, deaf/hearing impairment, blind/partial sight, mental health conditions, </w:t>
      </w:r>
      <w:r w:rsidR="00A36D06" w:rsidRPr="4F3C6129">
        <w:rPr>
          <w:rFonts w:ascii="Arial" w:eastAsia="Arial" w:hAnsi="Arial" w:cs="Arial"/>
          <w:color w:val="auto"/>
          <w:sz w:val="22"/>
          <w:szCs w:val="22"/>
        </w:rPr>
        <w:t>and mobility</w:t>
      </w:r>
      <w:r w:rsidRPr="4F3C6129">
        <w:rPr>
          <w:rFonts w:ascii="Arial" w:eastAsia="Arial" w:hAnsi="Arial" w:cs="Arial"/>
          <w:color w:val="auto"/>
          <w:sz w:val="22"/>
          <w:szCs w:val="22"/>
        </w:rPr>
        <w:t xml:space="preserve"> impairments.</w:t>
      </w:r>
    </w:p>
    <w:p w14:paraId="5D55E2BA" w14:textId="77777777" w:rsidR="00BD35FF" w:rsidRPr="004E2625" w:rsidRDefault="00BD35FF" w:rsidP="00BD35FF">
      <w:pPr>
        <w:pStyle w:val="BodyA"/>
        <w:rPr>
          <w:rFonts w:ascii="Arial" w:hAnsi="Arial" w:cs="Arial"/>
          <w:color w:val="auto"/>
          <w:sz w:val="22"/>
          <w:szCs w:val="22"/>
        </w:rPr>
      </w:pPr>
    </w:p>
    <w:p w14:paraId="42E7D50F" w14:textId="77777777" w:rsidR="00BD35FF" w:rsidRPr="004E2625" w:rsidRDefault="4F3C6129" w:rsidP="4F3C6129">
      <w:pPr>
        <w:pStyle w:val="BodyA"/>
        <w:rPr>
          <w:rFonts w:ascii="Arial" w:eastAsia="Arial" w:hAnsi="Arial" w:cs="Arial"/>
          <w:color w:val="auto"/>
          <w:sz w:val="22"/>
          <w:szCs w:val="22"/>
        </w:rPr>
      </w:pPr>
      <w:r w:rsidRPr="4F3C6129">
        <w:rPr>
          <w:rFonts w:ascii="Arial" w:eastAsia="Arial" w:hAnsi="Arial" w:cs="Arial"/>
          <w:color w:val="auto"/>
          <w:sz w:val="22"/>
          <w:szCs w:val="22"/>
        </w:rPr>
        <w:t>How have the learning, teaching and assessment modules taken account of reasonable adjustments which may be required, eg lecture materials 48 hours in advance, negotiating alternative assessment methods and reasonable adjustments to deadlines?</w:t>
      </w:r>
    </w:p>
    <w:p w14:paraId="52E571F8" w14:textId="77777777" w:rsidR="00BD35FF" w:rsidRPr="00BD35FF" w:rsidRDefault="00BD35FF" w:rsidP="00BD35FF">
      <w:pPr>
        <w:pStyle w:val="BodyA"/>
        <w:rPr>
          <w:rFonts w:ascii="Arial" w:hAnsi="Arial" w:cs="Arial"/>
          <w:i/>
          <w:color w:val="FF0000"/>
          <w:sz w:val="22"/>
          <w:szCs w:val="22"/>
        </w:rPr>
      </w:pPr>
    </w:p>
    <w:p w14:paraId="475228E9" w14:textId="77777777" w:rsidR="00BD35FF" w:rsidRPr="004E2625" w:rsidRDefault="4F3C6129" w:rsidP="4F3C61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F3C6129">
        <w:rPr>
          <w:rFonts w:ascii="Arial" w:eastAsia="Arial" w:hAnsi="Arial" w:cs="Arial"/>
          <w:color w:val="auto"/>
          <w:sz w:val="22"/>
          <w:szCs w:val="22"/>
        </w:rPr>
        <w:t xml:space="preserve">Further guidance can be obtained from the QAA code of practice – Part B, Assuring and enhancing academic quality. Click </w:t>
      </w:r>
      <w:hyperlink r:id="rId21">
        <w:r w:rsidRPr="4F3C6129">
          <w:rPr>
            <w:rStyle w:val="Hyperlink"/>
            <w:rFonts w:ascii="Arial" w:eastAsia="Arial" w:hAnsi="Arial" w:cs="Arial"/>
            <w:sz w:val="22"/>
            <w:szCs w:val="22"/>
          </w:rPr>
          <w:t>here</w:t>
        </w:r>
      </w:hyperlink>
      <w:r w:rsidRPr="4F3C6129">
        <w:rPr>
          <w:rFonts w:ascii="Arial" w:eastAsia="Arial" w:hAnsi="Arial" w:cs="Arial"/>
          <w:i/>
          <w:iCs/>
          <w:color w:val="FF0000"/>
          <w:sz w:val="22"/>
          <w:szCs w:val="22"/>
        </w:rPr>
        <w:t xml:space="preserve"> </w:t>
      </w:r>
      <w:r w:rsidRPr="4F3C6129">
        <w:rPr>
          <w:rFonts w:ascii="Arial" w:eastAsia="Arial" w:hAnsi="Arial" w:cs="Arial"/>
          <w:color w:val="auto"/>
          <w:sz w:val="22"/>
          <w:szCs w:val="22"/>
        </w:rPr>
        <w:t>to access Part B, then select Chapter B1, Programme design, development and approval, and see page 5, Disabled students.</w:t>
      </w:r>
    </w:p>
    <w:p w14:paraId="35F8491D" w14:textId="77777777" w:rsidR="00BD35FF" w:rsidRPr="00BD35FF" w:rsidRDefault="00BD35FF" w:rsidP="00BD35FF">
      <w:pPr>
        <w:pStyle w:val="BodyA"/>
        <w:rPr>
          <w:rFonts w:ascii="Arial" w:hAnsi="Arial" w:cs="Arial"/>
          <w:i/>
          <w:color w:val="FF0000"/>
          <w:sz w:val="22"/>
          <w:szCs w:val="22"/>
        </w:rPr>
      </w:pPr>
    </w:p>
    <w:p w14:paraId="1119A88B" w14:textId="77777777" w:rsidR="00BD35FF" w:rsidRPr="00BD35FF" w:rsidRDefault="712B4246" w:rsidP="712B4246">
      <w:pPr>
        <w:pStyle w:val="BodyA"/>
        <w:rPr>
          <w:rFonts w:ascii="Arial" w:eastAsia="Arial" w:hAnsi="Arial" w:cs="Arial"/>
          <w:i/>
          <w:iCs/>
          <w:color w:val="FF0000"/>
          <w:sz w:val="22"/>
          <w:szCs w:val="22"/>
        </w:rPr>
      </w:pPr>
      <w:r w:rsidRPr="712B4246">
        <w:rPr>
          <w:rFonts w:ascii="Arial" w:eastAsia="Arial" w:hAnsi="Arial" w:cs="Arial"/>
          <w:color w:val="auto"/>
          <w:sz w:val="22"/>
          <w:szCs w:val="22"/>
        </w:rPr>
        <w:t>For advice and guidance, contact</w:t>
      </w:r>
      <w:r w:rsidRPr="712B4246">
        <w:rPr>
          <w:rFonts w:ascii="Arial" w:eastAsia="Arial" w:hAnsi="Arial" w:cs="Arial"/>
          <w:i/>
          <w:iCs/>
          <w:color w:val="auto"/>
          <w:sz w:val="22"/>
          <w:szCs w:val="22"/>
        </w:rPr>
        <w:t xml:space="preserve"> </w:t>
      </w:r>
      <w:hyperlink r:id="rId22">
        <w:r w:rsidRPr="712B4246">
          <w:rPr>
            <w:rStyle w:val="Hyperlink"/>
            <w:rFonts w:ascii="Arial" w:eastAsia="Arial" w:hAnsi="Arial" w:cs="Arial"/>
            <w:i/>
            <w:iCs/>
            <w:sz w:val="22"/>
            <w:szCs w:val="22"/>
          </w:rPr>
          <w:t>disability.advisers@uwe.ac.uk</w:t>
        </w:r>
      </w:hyperlink>
      <w:r w:rsidRPr="712B4246">
        <w:rPr>
          <w:rFonts w:ascii="Arial" w:eastAsia="Arial" w:hAnsi="Arial" w:cs="Arial"/>
          <w:i/>
          <w:iCs/>
          <w:color w:val="FF0000"/>
          <w:sz w:val="22"/>
          <w:szCs w:val="22"/>
        </w:rPr>
        <w:t xml:space="preserve"> </w:t>
      </w:r>
    </w:p>
    <w:p w14:paraId="20638928" w14:textId="77777777" w:rsidR="00BD35FF" w:rsidRPr="00BD35FF" w:rsidRDefault="00BD35FF" w:rsidP="00BD35FF">
      <w:pPr>
        <w:pStyle w:val="BodyA"/>
        <w:rPr>
          <w:rFonts w:ascii="Arial" w:hAnsi="Arial" w:cs="Arial"/>
          <w:i/>
          <w:color w:val="FF0000"/>
          <w:sz w:val="22"/>
          <w:szCs w:val="22"/>
        </w:rPr>
      </w:pPr>
    </w:p>
    <w:p w14:paraId="259180E6" w14:textId="3A8B03CC" w:rsidR="00BD35FF"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i/>
          <w:iCs/>
          <w:color w:val="FF0000"/>
          <w:sz w:val="22"/>
          <w:szCs w:val="22"/>
          <w:lang w:val="en-GB"/>
        </w:rPr>
      </w:pPr>
      <w:r w:rsidRPr="712B4246">
        <w:rPr>
          <w:rFonts w:ascii="Arial" w:eastAsia="Arial" w:hAnsi="Arial" w:cs="Arial"/>
          <w:color w:val="auto"/>
          <w:sz w:val="22"/>
          <w:szCs w:val="22"/>
          <w:lang w:val="en-GB"/>
        </w:rPr>
        <w:t xml:space="preserve">For a definition of Inclusive Curriculum, follow this </w:t>
      </w:r>
      <w:r w:rsidRPr="712B4246">
        <w:rPr>
          <w:rFonts w:ascii="Arial" w:eastAsia="Arial" w:hAnsi="Arial" w:cs="Arial"/>
          <w:color w:val="auto"/>
          <w:sz w:val="22"/>
          <w:szCs w:val="22"/>
        </w:rPr>
        <w:t>link to the</w:t>
      </w:r>
      <w:r w:rsidRPr="712B4246">
        <w:rPr>
          <w:rFonts w:ascii="Arial" w:eastAsia="Arial" w:hAnsi="Arial" w:cs="Arial"/>
          <w:i/>
          <w:iCs/>
          <w:color w:val="auto"/>
          <w:sz w:val="22"/>
          <w:szCs w:val="22"/>
        </w:rPr>
        <w:t xml:space="preserve"> </w:t>
      </w:r>
      <w:hyperlink r:id="rId23">
        <w:r w:rsidRPr="712B4246">
          <w:rPr>
            <w:rStyle w:val="Hyperlink"/>
            <w:rFonts w:ascii="Arial" w:eastAsia="Arial" w:hAnsi="Arial" w:cs="Arial"/>
            <w:sz w:val="22"/>
            <w:szCs w:val="22"/>
          </w:rPr>
          <w:t>guidance notes</w:t>
        </w:r>
      </w:hyperlink>
      <w:r w:rsidRPr="712B4246">
        <w:rPr>
          <w:rFonts w:ascii="Arial" w:eastAsia="Arial" w:hAnsi="Arial" w:cs="Arial"/>
          <w:color w:val="FF0000"/>
          <w:sz w:val="22"/>
          <w:szCs w:val="22"/>
          <w:lang w:val="en-GB"/>
        </w:rPr>
        <w:t>.</w:t>
      </w:r>
    </w:p>
    <w:p w14:paraId="021D74CB" w14:textId="78AF73A3" w:rsidR="009B38D1" w:rsidRDefault="009B38D1" w:rsidP="00BD35F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lang w:val="en-GB"/>
        </w:rPr>
      </w:pPr>
    </w:p>
    <w:p w14:paraId="4982A304" w14:textId="77777777" w:rsidR="009B38D1" w:rsidRPr="009B38D1" w:rsidRDefault="712B4246" w:rsidP="712B4246">
      <w:pPr>
        <w:rPr>
          <w:rFonts w:ascii="Arial" w:eastAsia="Arial" w:hAnsi="Arial" w:cs="Arial"/>
          <w:b/>
          <w:bCs/>
        </w:rPr>
      </w:pPr>
      <w:r w:rsidRPr="712B4246">
        <w:rPr>
          <w:rFonts w:ascii="Arial" w:eastAsia="Arial" w:hAnsi="Arial" w:cs="Arial"/>
          <w:b/>
          <w:bCs/>
        </w:rPr>
        <w:t>Useful Links and documents:</w:t>
      </w:r>
    </w:p>
    <w:p w14:paraId="33B49BAF" w14:textId="77777777" w:rsidR="009B38D1" w:rsidRPr="00693F9E" w:rsidRDefault="009B38D1" w:rsidP="009B38D1">
      <w:pPr>
        <w:pStyle w:val="ListParagraph"/>
        <w:ind w:left="644"/>
        <w:rPr>
          <w:rFonts w:ascii="Arial" w:hAnsi="Arial" w:cs="Arial"/>
          <w:b/>
          <w:szCs w:val="22"/>
        </w:rPr>
      </w:pPr>
    </w:p>
    <w:p w14:paraId="32C54A23" w14:textId="77777777" w:rsidR="009B38D1" w:rsidRPr="00693F9E" w:rsidRDefault="00636189" w:rsidP="009B38D1">
      <w:pPr>
        <w:pStyle w:val="ListParagraph"/>
        <w:numPr>
          <w:ilvl w:val="0"/>
          <w:numId w:val="5"/>
        </w:numPr>
        <w:spacing w:after="160" w:line="259" w:lineRule="auto"/>
        <w:rPr>
          <w:rFonts w:ascii="Arial" w:hAnsi="Arial" w:cs="Arial"/>
          <w:szCs w:val="22"/>
        </w:rPr>
      </w:pPr>
      <w:hyperlink r:id="rId24" w:history="1">
        <w:r w:rsidR="009B38D1" w:rsidRPr="00A0074E">
          <w:rPr>
            <w:rStyle w:val="Hyperlink"/>
            <w:rFonts w:ascii="Arial" w:hAnsi="Arial" w:cs="Arial"/>
            <w:szCs w:val="22"/>
          </w:rPr>
          <w:t>Equality Challenge Unit: Disability Legislation: A Practical Guide for Academic Staff</w:t>
        </w:r>
      </w:hyperlink>
    </w:p>
    <w:p w14:paraId="55B9F815" w14:textId="77777777" w:rsidR="009B38D1" w:rsidRPr="00693F9E" w:rsidRDefault="009B38D1" w:rsidP="009B38D1">
      <w:pPr>
        <w:pStyle w:val="ListParagraph"/>
        <w:ind w:left="644"/>
        <w:rPr>
          <w:rFonts w:ascii="Arial" w:hAnsi="Arial" w:cs="Arial"/>
          <w:szCs w:val="22"/>
        </w:rPr>
      </w:pPr>
    </w:p>
    <w:p w14:paraId="5A6F0F86" w14:textId="77777777" w:rsidR="009B38D1" w:rsidRPr="00693F9E" w:rsidRDefault="00636189" w:rsidP="009B38D1">
      <w:pPr>
        <w:pStyle w:val="ListParagraph"/>
        <w:numPr>
          <w:ilvl w:val="0"/>
          <w:numId w:val="5"/>
        </w:numPr>
        <w:spacing w:after="160" w:line="259" w:lineRule="auto"/>
        <w:rPr>
          <w:rFonts w:ascii="Arial" w:hAnsi="Arial" w:cs="Arial"/>
          <w:szCs w:val="22"/>
        </w:rPr>
      </w:pPr>
      <w:hyperlink r:id="rId25" w:history="1">
        <w:r w:rsidR="009B38D1" w:rsidRPr="00A0074E">
          <w:rPr>
            <w:rStyle w:val="Hyperlink"/>
            <w:rFonts w:ascii="Arial" w:hAnsi="Arial" w:cs="Arial"/>
            <w:szCs w:val="22"/>
          </w:rPr>
          <w:t>Higher Education Academy: Inclusive Curriculum Design</w:t>
        </w:r>
      </w:hyperlink>
    </w:p>
    <w:p w14:paraId="71B375F9" w14:textId="77777777" w:rsidR="009B38D1" w:rsidRPr="00A0074E" w:rsidRDefault="009B38D1" w:rsidP="009B38D1">
      <w:pPr>
        <w:rPr>
          <w:rFonts w:ascii="Arial" w:hAnsi="Arial" w:cs="Arial"/>
          <w:szCs w:val="22"/>
        </w:rPr>
      </w:pPr>
    </w:p>
    <w:p w14:paraId="7DF43B15" w14:textId="511E566C" w:rsidR="009B38D1" w:rsidRPr="009B38D1" w:rsidRDefault="00636189" w:rsidP="009B38D1">
      <w:pPr>
        <w:pStyle w:val="ListParagraph"/>
        <w:numPr>
          <w:ilvl w:val="0"/>
          <w:numId w:val="5"/>
        </w:numPr>
        <w:spacing w:after="160" w:line="259" w:lineRule="auto"/>
        <w:rPr>
          <w:rFonts w:ascii="Arial" w:hAnsi="Arial" w:cs="Arial"/>
          <w:color w:val="auto"/>
          <w:szCs w:val="22"/>
          <w:u w:val="single"/>
        </w:rPr>
      </w:pPr>
      <w:hyperlink r:id="rId26" w:history="1">
        <w:r w:rsidR="009B38D1" w:rsidRPr="00A0074E">
          <w:rPr>
            <w:rStyle w:val="Hyperlink"/>
            <w:rFonts w:ascii="Arial" w:hAnsi="Arial" w:cs="Arial"/>
            <w:szCs w:val="22"/>
          </w:rPr>
          <w:t>University of Strathclyde (2000–04) ‘Creating an Accessible Curriculum for Students with Disabilities’</w:t>
        </w:r>
      </w:hyperlink>
    </w:p>
    <w:p w14:paraId="5A0AC853" w14:textId="77777777" w:rsidR="00C25CF7"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p>
    <w:p w14:paraId="6AB41102" w14:textId="0A829774" w:rsidR="00C25CF7" w:rsidRDefault="4F3C6129" w:rsidP="4F3C61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F3C6129">
        <w:rPr>
          <w:rFonts w:ascii="Arial" w:eastAsia="Arial" w:hAnsi="Arial" w:cs="Arial"/>
          <w:color w:val="auto"/>
          <w:sz w:val="22"/>
          <w:szCs w:val="22"/>
        </w:rPr>
        <w:t>Please indicate how the programme design has considered inclusivity and how reasonable adjustments can be made in the assessment models.</w:t>
      </w:r>
    </w:p>
    <w:p w14:paraId="18FD7968" w14:textId="77777777" w:rsidR="00C25CF7" w:rsidRPr="004E1400" w:rsidRDefault="00C25CF7" w:rsidP="00C25C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C25CF7" w:rsidRPr="004E1400" w14:paraId="7888C9FE" w14:textId="77777777" w:rsidTr="00304F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27520A" w14:textId="77777777" w:rsidR="00C25CF7" w:rsidRPr="004E1400"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2831982" w14:textId="77777777" w:rsidR="00C25CF7" w:rsidRDefault="00C25CF7"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A765BD4" w14:textId="77777777" w:rsidR="00304FF3"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9ADB86B" w14:textId="77777777" w:rsidR="00304FF3" w:rsidRPr="004E1400" w:rsidRDefault="00304FF3" w:rsidP="00C25CF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32BA0F68" w14:textId="77777777" w:rsidR="00C25CF7" w:rsidRPr="004E1400" w:rsidRDefault="00C25CF7"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B0F9E87" w14:textId="77777777" w:rsidR="00BD35FF" w:rsidRDefault="00BD35FF"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DD104A1" w14:textId="6457754C" w:rsidR="00B3097A" w:rsidRPr="00774AA9"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t>13. Research and Scholarship</w:t>
      </w:r>
    </w:p>
    <w:p w14:paraId="76AB4B42" w14:textId="77777777" w:rsidR="00B3097A" w:rsidRDefault="00B3097A" w:rsidP="00B309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4731AB7" w14:textId="77777777" w:rsidR="00B3097A"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12B4246">
        <w:rPr>
          <w:rFonts w:ascii="Arial" w:eastAsia="Arial" w:hAnsi="Arial" w:cs="Arial"/>
          <w:color w:val="auto"/>
          <w:sz w:val="22"/>
          <w:szCs w:val="22"/>
        </w:rPr>
        <w:t>Please indicate how the design was informed by current research and scholarship.</w:t>
      </w:r>
    </w:p>
    <w:p w14:paraId="6ED49C25" w14:textId="77777777" w:rsidR="00B3097A" w:rsidRDefault="00B3097A" w:rsidP="00B309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5" w:type="dxa"/>
        <w:tblLook w:val="04A0" w:firstRow="1" w:lastRow="0" w:firstColumn="1" w:lastColumn="0" w:noHBand="0" w:noVBand="1"/>
      </w:tblPr>
      <w:tblGrid>
        <w:gridCol w:w="9498"/>
      </w:tblGrid>
      <w:tr w:rsidR="00B3097A" w14:paraId="680F9664" w14:textId="77777777" w:rsidTr="00D940C3">
        <w:tc>
          <w:tcPr>
            <w:tcW w:w="9498" w:type="dxa"/>
          </w:tcPr>
          <w:p w14:paraId="6D772416" w14:textId="77777777" w:rsidR="00B3097A" w:rsidRDefault="00B3097A"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EB04885" w14:textId="77777777" w:rsidR="00B3097A" w:rsidRDefault="00B3097A"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BDAD8C8" w14:textId="77777777" w:rsidR="00B3097A" w:rsidRDefault="00B3097A"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5BB288E" w14:textId="77777777" w:rsidR="00B3097A" w:rsidRDefault="00B3097A"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39096D1E" w14:textId="77777777" w:rsidR="00B3097A" w:rsidRDefault="00B3097A" w:rsidP="00B309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9ABFC3A" w14:textId="77777777" w:rsidR="00B3097A" w:rsidRPr="004E1400" w:rsidRDefault="00B3097A" w:rsidP="00B3097A">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5F81F3B" w14:textId="4BBAAC6D" w:rsidR="00B3097A" w:rsidRPr="00124A38"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lastRenderedPageBreak/>
        <w:t>14. Education for Sustainable Development (ESD)</w:t>
      </w:r>
    </w:p>
    <w:p w14:paraId="6AD2CBF5" w14:textId="77777777" w:rsidR="00B3097A" w:rsidRPr="004E1400" w:rsidRDefault="00B3097A" w:rsidP="00B309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20D7CA8" w14:textId="12A311FA" w:rsidR="00B3097A" w:rsidRDefault="712B4246" w:rsidP="4F3C6129">
      <w:pPr>
        <w:rPr>
          <w:rFonts w:ascii="Arial" w:eastAsia="Arial" w:hAnsi="Arial" w:cs="Arial"/>
          <w:i/>
          <w:iCs/>
          <w:color w:val="FF0000"/>
        </w:rPr>
      </w:pPr>
      <w:r w:rsidRPr="712B4246">
        <w:rPr>
          <w:rFonts w:ascii="Arial" w:eastAsia="Arial" w:hAnsi="Arial" w:cs="Arial"/>
          <w:color w:val="auto"/>
        </w:rPr>
        <w:t xml:space="preserve">Please consider the ESD prompts made in the Design Team Guidance, which is available on the </w:t>
      </w:r>
      <w:hyperlink r:id="rId27">
        <w:r w:rsidRPr="712B4246">
          <w:rPr>
            <w:rStyle w:val="Hyperlink"/>
          </w:rPr>
          <w:t>Design Team Guidance</w:t>
        </w:r>
      </w:hyperlink>
      <w:r>
        <w:t xml:space="preserve"> </w:t>
      </w:r>
      <w:r w:rsidRPr="712B4246">
        <w:rPr>
          <w:rFonts w:ascii="Arial" w:eastAsia="Arial" w:hAnsi="Arial" w:cs="Arial"/>
        </w:rPr>
        <w:t xml:space="preserve"> </w:t>
      </w:r>
      <w:r w:rsidR="00A36D06" w:rsidRPr="712B4246">
        <w:rPr>
          <w:rFonts w:ascii="Arial" w:eastAsia="Arial" w:hAnsi="Arial" w:cs="Arial"/>
        </w:rPr>
        <w:t>and the</w:t>
      </w:r>
      <w:r w:rsidRPr="712B4246">
        <w:rPr>
          <w:rFonts w:ascii="Arial" w:eastAsia="Arial" w:hAnsi="Arial" w:cs="Arial"/>
        </w:rPr>
        <w:t xml:space="preserve"> </w:t>
      </w:r>
      <w:r w:rsidRPr="712B4246">
        <w:rPr>
          <w:rFonts w:ascii="Arial" w:eastAsia="Arial" w:hAnsi="Arial" w:cs="Arial"/>
          <w:color w:val="auto"/>
        </w:rPr>
        <w:t xml:space="preserve">Education for Sustainable Development and QMEF Guidance </w:t>
      </w:r>
      <w:r w:rsidR="00A36D06" w:rsidRPr="712B4246">
        <w:rPr>
          <w:rFonts w:ascii="Arial" w:eastAsia="Arial" w:hAnsi="Arial" w:cs="Arial"/>
          <w:color w:val="auto"/>
        </w:rPr>
        <w:t xml:space="preserve">document </w:t>
      </w:r>
      <w:hyperlink r:id="rId28">
        <w:r w:rsidRPr="712B4246">
          <w:rPr>
            <w:rStyle w:val="Hyperlink"/>
          </w:rPr>
          <w:t>ESD Framework</w:t>
        </w:r>
      </w:hyperlink>
      <w:r w:rsidRPr="712B4246">
        <w:rPr>
          <w:rFonts w:ascii="Arial" w:eastAsia="Arial" w:hAnsi="Arial" w:cs="Arial"/>
        </w:rPr>
        <w:t>.</w:t>
      </w:r>
      <w:r w:rsidR="00A36D06">
        <w:rPr>
          <w:rFonts w:ascii="Arial" w:eastAsia="Arial" w:hAnsi="Arial" w:cs="Arial"/>
        </w:rPr>
        <w:t xml:space="preserve"> </w:t>
      </w:r>
      <w:r w:rsidR="4F3C6129" w:rsidRPr="4F3C6129">
        <w:rPr>
          <w:rFonts w:ascii="Arial" w:eastAsia="Arial" w:hAnsi="Arial" w:cs="Arial"/>
          <w:i/>
          <w:iCs/>
          <w:color w:val="auto"/>
        </w:rPr>
        <w:t xml:space="preserve">Further guidance can be obtained from: Dr Georgina Gough </w:t>
      </w:r>
      <w:hyperlink r:id="rId29">
        <w:r w:rsidR="4F3C6129" w:rsidRPr="4F3C6129">
          <w:rPr>
            <w:rStyle w:val="Hyperlink"/>
            <w:rFonts w:ascii="Arial" w:eastAsia="Arial" w:hAnsi="Arial" w:cs="Arial"/>
            <w:i/>
            <w:iCs/>
          </w:rPr>
          <w:t>Georgina.Gough@uwe.ac.uk</w:t>
        </w:r>
      </w:hyperlink>
      <w:r w:rsidR="00A36D06" w:rsidRPr="00A36D06">
        <w:rPr>
          <w:rStyle w:val="Hyperlink"/>
          <w:rFonts w:ascii="Arial" w:eastAsia="Arial" w:hAnsi="Arial" w:cs="Arial"/>
          <w:i/>
          <w:iCs/>
          <w:color w:val="auto"/>
          <w:u w:val="none"/>
        </w:rPr>
        <w:t>.</w:t>
      </w:r>
      <w:r w:rsidR="4F3C6129" w:rsidRPr="4F3C6129">
        <w:rPr>
          <w:rFonts w:ascii="Arial" w:eastAsia="Arial" w:hAnsi="Arial" w:cs="Arial"/>
          <w:i/>
          <w:iCs/>
          <w:color w:val="FF0000"/>
        </w:rPr>
        <w:t xml:space="preserve"> </w:t>
      </w:r>
    </w:p>
    <w:p w14:paraId="6A7423E0" w14:textId="77777777" w:rsidR="00B3097A" w:rsidRDefault="00B3097A" w:rsidP="00B3097A">
      <w:pPr>
        <w:rPr>
          <w:rFonts w:ascii="Arial" w:hAnsi="Arial" w:cs="Arial"/>
          <w:szCs w:val="22"/>
        </w:rPr>
      </w:pPr>
    </w:p>
    <w:p w14:paraId="04914955" w14:textId="2E4D6312" w:rsidR="00B3097A" w:rsidRPr="00A17E0E" w:rsidRDefault="4F3C6129" w:rsidP="4F3C6129">
      <w:pPr>
        <w:rPr>
          <w:rFonts w:ascii="Arial" w:eastAsia="Arial" w:hAnsi="Arial" w:cs="Arial"/>
          <w:i/>
          <w:iCs/>
          <w:color w:val="auto"/>
        </w:rPr>
      </w:pPr>
      <w:r w:rsidRPr="4F3C6129">
        <w:rPr>
          <w:rFonts w:ascii="Arial" w:eastAsia="Arial" w:hAnsi="Arial" w:cs="Arial"/>
          <w:color w:val="auto"/>
        </w:rPr>
        <w:t xml:space="preserve">Indicate below how </w:t>
      </w:r>
      <w:r w:rsidR="00A36D06" w:rsidRPr="4F3C6129">
        <w:rPr>
          <w:rFonts w:ascii="Arial" w:eastAsia="Arial" w:hAnsi="Arial" w:cs="Arial"/>
          <w:color w:val="auto"/>
        </w:rPr>
        <w:t>you have</w:t>
      </w:r>
      <w:r w:rsidRPr="4F3C6129">
        <w:rPr>
          <w:rFonts w:ascii="Arial" w:eastAsia="Arial" w:hAnsi="Arial" w:cs="Arial"/>
          <w:color w:val="auto"/>
        </w:rPr>
        <w:t xml:space="preserve"> incorporated ESD into the design of this programme.</w:t>
      </w:r>
    </w:p>
    <w:p w14:paraId="54B6E625" w14:textId="77777777" w:rsidR="00B3097A" w:rsidRPr="004E1400" w:rsidRDefault="00B3097A" w:rsidP="00B309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B3097A" w:rsidRPr="004E1400" w14:paraId="05BF7317" w14:textId="77777777" w:rsidTr="00342E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A7EFFD" w14:textId="77777777" w:rsidR="00B3097A" w:rsidRPr="004E1400" w:rsidRDefault="00B3097A"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0AE6885" w14:textId="77777777" w:rsidR="00B3097A" w:rsidRDefault="00B3097A"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4009912" w14:textId="77777777" w:rsidR="00B3097A" w:rsidRDefault="00B3097A"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DEC8537" w14:textId="77777777" w:rsidR="00862C54" w:rsidRPr="004E1400" w:rsidRDefault="00862C54"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41415232" w14:textId="77777777" w:rsidR="00BD35FF" w:rsidRDefault="00BD35FF" w:rsidP="00BD35FF">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01FB2800" w14:textId="55EA0BDE" w:rsidR="00BD35FF" w:rsidRDefault="00BD35FF"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0ED621C3" w14:textId="257DBF86" w:rsidR="00542FCF" w:rsidRPr="00862C54" w:rsidRDefault="712B4246" w:rsidP="712B424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b/>
          <w:bCs/>
          <w:color w:val="auto"/>
          <w:sz w:val="22"/>
          <w:szCs w:val="22"/>
          <w:lang w:val="en-GB"/>
        </w:rPr>
      </w:pPr>
      <w:r w:rsidRPr="00862C54">
        <w:rPr>
          <w:rFonts w:ascii="Arial" w:eastAsia="Arial,Times New Roman" w:hAnsi="Arial" w:cs="Arial"/>
          <w:b/>
          <w:bCs/>
          <w:color w:val="auto"/>
          <w:sz w:val="22"/>
          <w:szCs w:val="22"/>
          <w:lang w:val="en-GB"/>
        </w:rPr>
        <w:t xml:space="preserve">15. Programme structure and mode of delivery. </w:t>
      </w:r>
    </w:p>
    <w:p w14:paraId="1E3076AF" w14:textId="77777777" w:rsidR="00542FCF" w:rsidRPr="00862C54" w:rsidRDefault="00542FCF"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5CA8A1A0" w14:textId="691C7E86" w:rsidR="00542FCF" w:rsidRPr="00862C54" w:rsidRDefault="712B4246" w:rsidP="00862C54">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jc w:val="both"/>
        <w:rPr>
          <w:rFonts w:ascii="Arial" w:eastAsia="Arial,Times New Roman" w:hAnsi="Arial" w:cs="Arial"/>
          <w:color w:val="auto"/>
          <w:sz w:val="22"/>
          <w:szCs w:val="22"/>
          <w:lang w:val="en-GB"/>
        </w:rPr>
      </w:pPr>
      <w:r w:rsidRPr="00862C54">
        <w:rPr>
          <w:rFonts w:ascii="Arial" w:eastAsia="Arial,Times New Roman" w:hAnsi="Arial" w:cs="Arial"/>
          <w:color w:val="auto"/>
          <w:sz w:val="22"/>
          <w:szCs w:val="22"/>
          <w:lang w:val="en-GB"/>
        </w:rPr>
        <w:t>Please highlight any aspects of the programme that fall outside the “standard” delivery pattern. This may include; inclusion of a Level 0 year, integrated Masters programmes, distance learning, flexible learning or alternative patterns of attendance or delivery. In these instances, advice should be sought from the Student Finance Team (</w:t>
      </w:r>
      <w:hyperlink r:id="rId30">
        <w:r w:rsidRPr="00862C54">
          <w:rPr>
            <w:rStyle w:val="Hyperlink"/>
            <w:rFonts w:ascii="Arial" w:eastAsia="Arial,Times New Roman" w:hAnsi="Arial" w:cs="Arial"/>
            <w:sz w:val="22"/>
            <w:szCs w:val="22"/>
            <w:lang w:val="en-GB"/>
          </w:rPr>
          <w:t>ian.stratton@uwe.ac.uk</w:t>
        </w:r>
      </w:hyperlink>
      <w:r w:rsidRPr="00862C54">
        <w:rPr>
          <w:rFonts w:ascii="Arial" w:eastAsia="Arial,Times New Roman" w:hAnsi="Arial" w:cs="Arial"/>
          <w:color w:val="auto"/>
          <w:sz w:val="22"/>
          <w:szCs w:val="22"/>
          <w:lang w:val="en-GB"/>
        </w:rPr>
        <w:t>), the Immigration Advice Team (</w:t>
      </w:r>
      <w:hyperlink r:id="rId31">
        <w:r w:rsidRPr="00862C54">
          <w:rPr>
            <w:rStyle w:val="Hyperlink"/>
            <w:rFonts w:ascii="Arial" w:eastAsia="Arial,Times New Roman" w:hAnsi="Arial" w:cs="Arial"/>
            <w:sz w:val="22"/>
            <w:szCs w:val="22"/>
            <w:lang w:val="en-GB"/>
          </w:rPr>
          <w:t>simon2.cox@uwe.ac.uk</w:t>
        </w:r>
      </w:hyperlink>
      <w:r w:rsidRPr="00862C54">
        <w:rPr>
          <w:rFonts w:ascii="Arial" w:eastAsia="Arial,Times New Roman" w:hAnsi="Arial" w:cs="Arial"/>
          <w:color w:val="auto"/>
          <w:sz w:val="22"/>
          <w:szCs w:val="22"/>
          <w:lang w:val="en-GB"/>
        </w:rPr>
        <w:t>) and the Curriculum Architect Team (</w:t>
      </w:r>
      <w:hyperlink r:id="rId32">
        <w:r w:rsidRPr="00862C54">
          <w:rPr>
            <w:rStyle w:val="Hyperlink"/>
            <w:rFonts w:ascii="Arial" w:eastAsia="Arial,Times New Roman" w:hAnsi="Arial" w:cs="Arial"/>
            <w:sz w:val="22"/>
            <w:szCs w:val="22"/>
            <w:lang w:val="en-GB"/>
          </w:rPr>
          <w:t>CAT@uwe.ac.uk</w:t>
        </w:r>
      </w:hyperlink>
      <w:r w:rsidRPr="00862C54">
        <w:rPr>
          <w:rFonts w:ascii="Arial" w:eastAsia="Arial,Times New Roman" w:hAnsi="Arial" w:cs="Arial"/>
          <w:color w:val="auto"/>
          <w:sz w:val="22"/>
          <w:szCs w:val="22"/>
          <w:lang w:val="en-GB"/>
        </w:rPr>
        <w:t>). Legislation around student funding and immigration changes frequently, and can have serious impact on students, so please contact the teams to receive the latest advice and guidance and outline any feedback and actions below.</w:t>
      </w:r>
    </w:p>
    <w:p w14:paraId="052EC648" w14:textId="7C91FD8C" w:rsidR="00155D12" w:rsidRPr="00862C54" w:rsidRDefault="712B4246" w:rsidP="712B424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color w:val="auto"/>
          <w:sz w:val="22"/>
          <w:szCs w:val="22"/>
          <w:lang w:val="en-GB"/>
        </w:rPr>
      </w:pPr>
      <w:r w:rsidRPr="00862C54">
        <w:rPr>
          <w:rFonts w:ascii="Arial" w:eastAsia="Arial,Times New Roman" w:hAnsi="Arial" w:cs="Arial"/>
          <w:color w:val="auto"/>
          <w:sz w:val="22"/>
          <w:szCs w:val="22"/>
          <w:lang w:val="en-GB"/>
        </w:rPr>
        <w:t>If this programme is to be offered as a higher or degree apprenticeship, please also indicate any effect this is expected to have on the programme delivery; for example non-standard delivery to meet employer requirements, or to accommodate specific requirements around the apprenticeship end-point assessment.</w:t>
      </w:r>
    </w:p>
    <w:p w14:paraId="6848761A" w14:textId="3EE7A288" w:rsidR="00EA492D" w:rsidRPr="00862C54" w:rsidRDefault="00EA492D"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627B922A" w14:textId="39A35131" w:rsidR="00542FCF" w:rsidRPr="00862C54" w:rsidRDefault="00542FCF"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bl>
      <w:tblPr>
        <w:tblStyle w:val="TableGrid"/>
        <w:tblW w:w="9493" w:type="dxa"/>
        <w:tblLook w:val="04A0" w:firstRow="1" w:lastRow="0" w:firstColumn="1" w:lastColumn="0" w:noHBand="0" w:noVBand="1"/>
      </w:tblPr>
      <w:tblGrid>
        <w:gridCol w:w="9493"/>
      </w:tblGrid>
      <w:tr w:rsidR="00542FCF" w14:paraId="1C17105C" w14:textId="77777777" w:rsidTr="009E119C">
        <w:tc>
          <w:tcPr>
            <w:tcW w:w="9493" w:type="dxa"/>
          </w:tcPr>
          <w:p w14:paraId="7AFA929F" w14:textId="77777777" w:rsidR="00542FCF" w:rsidRDefault="00542FCF"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666E80E0" w14:textId="0F36E2C6" w:rsidR="00A17F7C" w:rsidRDefault="00A17F7C"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47A67EF3" w14:textId="77777777" w:rsidR="009578EE" w:rsidRDefault="009578EE"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5B5D0F0B" w14:textId="79D7CA08" w:rsidR="00A17F7C" w:rsidRDefault="00A17F7C"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c>
      </w:tr>
    </w:tbl>
    <w:p w14:paraId="496E88E9" w14:textId="77777777" w:rsidR="00542FCF" w:rsidRPr="009E119C" w:rsidRDefault="00542FCF" w:rsidP="00C25CF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B3A47B1" w14:textId="77777777" w:rsidR="00ED65E5" w:rsidRPr="009E119C" w:rsidRDefault="00ED65E5" w:rsidP="00ED65E5">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2D51D4D8" w14:textId="24AAB586" w:rsidR="00826088" w:rsidRPr="009E119C" w:rsidRDefault="712B4246" w:rsidP="712B424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b/>
          <w:bCs/>
          <w:color w:val="auto"/>
          <w:sz w:val="22"/>
          <w:szCs w:val="22"/>
          <w:lang w:val="en-GB"/>
        </w:rPr>
      </w:pPr>
      <w:r w:rsidRPr="009E119C">
        <w:rPr>
          <w:rFonts w:ascii="Arial" w:eastAsia="Arial,Times New Roman" w:hAnsi="Arial" w:cs="Arial"/>
          <w:b/>
          <w:bCs/>
          <w:color w:val="auto"/>
          <w:sz w:val="22"/>
          <w:szCs w:val="22"/>
          <w:lang w:val="en-GB"/>
        </w:rPr>
        <w:t>16. UWE BIC</w:t>
      </w:r>
    </w:p>
    <w:p w14:paraId="375F3E55" w14:textId="77777777" w:rsidR="00826088" w:rsidRPr="009E119C" w:rsidRDefault="00826088" w:rsidP="00ED65E5">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b/>
          <w:color w:val="auto"/>
          <w:sz w:val="22"/>
          <w:szCs w:val="22"/>
          <w:lang w:val="en-GB"/>
        </w:rPr>
      </w:pPr>
    </w:p>
    <w:p w14:paraId="5BE710E1" w14:textId="49A7B3C1" w:rsidR="00826088" w:rsidRPr="009E119C" w:rsidRDefault="712B4246" w:rsidP="712B424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color w:val="auto"/>
          <w:sz w:val="22"/>
          <w:szCs w:val="22"/>
          <w:lang w:val="en-GB"/>
        </w:rPr>
      </w:pPr>
      <w:r w:rsidRPr="009E119C">
        <w:rPr>
          <w:rFonts w:ascii="Arial" w:eastAsia="Arial,Times New Roman" w:hAnsi="Arial" w:cs="Arial"/>
          <w:color w:val="auto"/>
          <w:sz w:val="22"/>
          <w:szCs w:val="22"/>
          <w:lang w:val="en-GB"/>
        </w:rPr>
        <w:t xml:space="preserve">If you have indicated in the MIA that this programme can be offered to UWEBIC students who complete International Year One in Business or International Year One in Engineering for progression into year two of this programme you will need to carry out a mapping exercise in order to assess suitability. Please contact the </w:t>
      </w:r>
      <w:hyperlink r:id="rId33">
        <w:r w:rsidRPr="009E119C">
          <w:rPr>
            <w:rStyle w:val="Hyperlink"/>
            <w:rFonts w:ascii="Arial" w:eastAsia="Arial,Times New Roman" w:hAnsi="Arial" w:cs="Arial"/>
            <w:sz w:val="22"/>
            <w:szCs w:val="22"/>
            <w:lang w:val="en-GB"/>
          </w:rPr>
          <w:t>Academic Partnership Development Team</w:t>
        </w:r>
      </w:hyperlink>
      <w:r w:rsidRPr="009E119C">
        <w:rPr>
          <w:rFonts w:ascii="Arial" w:eastAsia="Arial,Times New Roman" w:hAnsi="Arial" w:cs="Arial"/>
          <w:color w:val="auto"/>
          <w:sz w:val="22"/>
          <w:szCs w:val="22"/>
          <w:lang w:val="en-GB"/>
        </w:rPr>
        <w:t xml:space="preserve"> for more information. </w:t>
      </w:r>
    </w:p>
    <w:p w14:paraId="4888337A" w14:textId="0719A304" w:rsidR="00F00EAE" w:rsidRPr="009E119C" w:rsidRDefault="00F00EAE" w:rsidP="00ED65E5">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bl>
      <w:tblPr>
        <w:tblStyle w:val="TableGrid"/>
        <w:tblW w:w="9493" w:type="dxa"/>
        <w:tblLook w:val="04A0" w:firstRow="1" w:lastRow="0" w:firstColumn="1" w:lastColumn="0" w:noHBand="0" w:noVBand="1"/>
      </w:tblPr>
      <w:tblGrid>
        <w:gridCol w:w="9493"/>
      </w:tblGrid>
      <w:tr w:rsidR="00F00EAE" w14:paraId="03B94014" w14:textId="77777777" w:rsidTr="009E119C">
        <w:tc>
          <w:tcPr>
            <w:tcW w:w="9493" w:type="dxa"/>
          </w:tcPr>
          <w:p w14:paraId="368602FB" w14:textId="77777777" w:rsidR="00F00EAE" w:rsidRDefault="00F00EAE" w:rsidP="00ED65E5">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329134F6" w14:textId="77777777" w:rsidR="00F00EAE" w:rsidRDefault="00F00EAE" w:rsidP="00ED65E5">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2728AE1A" w14:textId="77777777" w:rsidR="00F00EAE" w:rsidRDefault="00F00EAE" w:rsidP="00ED65E5">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A492911" w14:textId="4E2D1526" w:rsidR="009E119C" w:rsidRDefault="009E119C" w:rsidP="00ED65E5">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c>
      </w:tr>
    </w:tbl>
    <w:p w14:paraId="35CCD6BA" w14:textId="2048A220" w:rsidR="00536CC3" w:rsidRPr="004E1400" w:rsidRDefault="00536CC3"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245C008B" w14:textId="77777777" w:rsidR="00076693" w:rsidRDefault="00076693"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5EABE267" w14:textId="77777777" w:rsidR="009E119C" w:rsidRDefault="009E119C"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031963C9" w14:textId="77777777" w:rsidR="009E119C" w:rsidRDefault="009E119C"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0015CBBF" w14:textId="77777777" w:rsidR="009E119C" w:rsidRPr="004E1400" w:rsidRDefault="009E119C" w:rsidP="0007669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788D9049" w14:textId="376D6E4C" w:rsidR="001A17E9" w:rsidRPr="00A30FBB" w:rsidRDefault="4F3C6129" w:rsidP="4F3C6129">
      <w:pPr>
        <w:pStyle w:val="BodyA"/>
        <w:rPr>
          <w:rFonts w:ascii="Arial" w:eastAsia="Arial" w:hAnsi="Arial" w:cs="Arial"/>
          <w:b/>
          <w:bCs/>
          <w:color w:val="auto"/>
          <w:sz w:val="22"/>
          <w:szCs w:val="22"/>
        </w:rPr>
      </w:pPr>
      <w:r w:rsidRPr="4F3C6129">
        <w:rPr>
          <w:rFonts w:ascii="Arial" w:eastAsia="Arial" w:hAnsi="Arial" w:cs="Arial"/>
          <w:b/>
          <w:bCs/>
          <w:color w:val="auto"/>
          <w:sz w:val="22"/>
          <w:szCs w:val="22"/>
        </w:rPr>
        <w:lastRenderedPageBreak/>
        <w:t>17. Programme Assessment Calendar</w:t>
      </w:r>
    </w:p>
    <w:p w14:paraId="69E54A46" w14:textId="77777777" w:rsidR="001A17E9" w:rsidRDefault="001A17E9"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C5F4A81" w14:textId="4592F050" w:rsidR="001A17E9"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Hyperlink"/>
          <w:rFonts w:ascii="Arial" w:eastAsia="Arial" w:hAnsi="Arial" w:cs="Arial"/>
          <w:sz w:val="22"/>
          <w:szCs w:val="22"/>
        </w:rPr>
      </w:pPr>
      <w:r w:rsidRPr="712B4246">
        <w:rPr>
          <w:rFonts w:ascii="Arial" w:eastAsia="Arial" w:hAnsi="Arial" w:cs="Arial"/>
          <w:color w:val="auto"/>
          <w:sz w:val="22"/>
          <w:szCs w:val="22"/>
          <w:lang w:val="en"/>
        </w:rPr>
        <w:t>UWE has developed a new University Assessment Cycle policy for all taught provision. The policy underpins and supports how assessment and feedback form a critical aspect of the learning process.</w:t>
      </w:r>
      <w:r w:rsidRPr="712B4246">
        <w:rPr>
          <w:rFonts w:ascii="Arial" w:eastAsia="Arial" w:hAnsi="Arial" w:cs="Arial"/>
          <w:color w:val="FF0000"/>
          <w:sz w:val="22"/>
          <w:szCs w:val="22"/>
        </w:rPr>
        <w:t xml:space="preserve">  </w:t>
      </w:r>
      <w:r w:rsidRPr="712B4246">
        <w:rPr>
          <w:rFonts w:ascii="Arial" w:eastAsia="Arial" w:hAnsi="Arial" w:cs="Arial"/>
          <w:color w:val="auto"/>
          <w:sz w:val="22"/>
          <w:szCs w:val="22"/>
        </w:rPr>
        <w:t xml:space="preserve">Follow this link to find out more about the </w:t>
      </w:r>
      <w:hyperlink r:id="rId34">
        <w:r w:rsidRPr="712B4246">
          <w:rPr>
            <w:rStyle w:val="Hyperlink"/>
            <w:rFonts w:ascii="Arial" w:eastAsia="Arial" w:hAnsi="Arial" w:cs="Arial"/>
            <w:sz w:val="22"/>
            <w:szCs w:val="22"/>
          </w:rPr>
          <w:t>Assessment Cycle policy</w:t>
        </w:r>
      </w:hyperlink>
      <w:r w:rsidRPr="712B4246">
        <w:rPr>
          <w:rStyle w:val="Hyperlink"/>
          <w:rFonts w:ascii="Arial" w:eastAsia="Arial" w:hAnsi="Arial" w:cs="Arial"/>
          <w:sz w:val="22"/>
          <w:szCs w:val="22"/>
        </w:rPr>
        <w:t xml:space="preserve">. </w:t>
      </w:r>
    </w:p>
    <w:p w14:paraId="311A0721" w14:textId="3CE30E20" w:rsidR="00536CC3" w:rsidRDefault="00536CC3"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Hyperlink"/>
          <w:rFonts w:ascii="Arial" w:hAnsi="Arial" w:cs="Arial"/>
          <w:sz w:val="22"/>
          <w:szCs w:val="22"/>
        </w:rPr>
      </w:pPr>
    </w:p>
    <w:p w14:paraId="6DA1B518" w14:textId="7B402ABF" w:rsidR="00536CC3" w:rsidRDefault="4F3C6129" w:rsidP="4F3C61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Hyperlink"/>
          <w:rFonts w:ascii="Arial" w:eastAsia="Arial" w:hAnsi="Arial" w:cs="Arial"/>
          <w:color w:val="auto"/>
          <w:sz w:val="22"/>
          <w:szCs w:val="22"/>
          <w:u w:val="none"/>
        </w:rPr>
      </w:pPr>
      <w:r w:rsidRPr="4F3C6129">
        <w:rPr>
          <w:rStyle w:val="Hyperlink"/>
          <w:rFonts w:ascii="Arial" w:eastAsia="Arial" w:hAnsi="Arial" w:cs="Arial"/>
          <w:color w:val="auto"/>
          <w:sz w:val="22"/>
          <w:szCs w:val="22"/>
          <w:u w:val="none"/>
        </w:rPr>
        <w:t xml:space="preserve">As part of the design process programme teams are expected to produce an assessment calendar map, which clearly shows the different types of assessment and the submission week across the programme. The format is at the discretion of the team but must be produced with the rest of the documentation for CAP scrutiny. Examples are available from your Quality Account Manager. </w:t>
      </w:r>
    </w:p>
    <w:p w14:paraId="322F7435" w14:textId="51BD003B" w:rsidR="00536CC3" w:rsidRDefault="00536CC3"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Hyperlink"/>
          <w:rFonts w:ascii="Arial" w:hAnsi="Arial" w:cs="Arial"/>
          <w:color w:val="auto"/>
          <w:sz w:val="22"/>
          <w:szCs w:val="22"/>
          <w:u w:val="none"/>
        </w:rPr>
      </w:pPr>
    </w:p>
    <w:tbl>
      <w:tblPr>
        <w:tblStyle w:val="TableGrid"/>
        <w:tblW w:w="9493" w:type="dxa"/>
        <w:tblLook w:val="04A0" w:firstRow="1" w:lastRow="0" w:firstColumn="1" w:lastColumn="0" w:noHBand="0" w:noVBand="1"/>
      </w:tblPr>
      <w:tblGrid>
        <w:gridCol w:w="9493"/>
      </w:tblGrid>
      <w:tr w:rsidR="00536CC3" w14:paraId="476AAFD5" w14:textId="77777777" w:rsidTr="009E119C">
        <w:tc>
          <w:tcPr>
            <w:tcW w:w="9493" w:type="dxa"/>
          </w:tcPr>
          <w:p w14:paraId="0750A53A" w14:textId="77777777" w:rsidR="00536CC3" w:rsidRDefault="00536CC3"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010027C" w14:textId="77777777" w:rsidR="00536CC3" w:rsidRDefault="00536CC3"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F361AEE" w14:textId="77777777" w:rsidR="00536CC3" w:rsidRDefault="00536CC3"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F73C573" w14:textId="3BDF4969" w:rsidR="009E119C" w:rsidRDefault="009E119C"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5ABEB29F" w14:textId="77777777" w:rsidR="00536CC3" w:rsidRPr="00BB4247" w:rsidRDefault="00536CC3" w:rsidP="001A17E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F365096" w14:textId="3EC15C03" w:rsidR="00BD35FF" w:rsidRPr="00536CC3" w:rsidRDefault="00BD35FF" w:rsidP="00B91DF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A0EA64F" w14:textId="1C4E36A3" w:rsidR="00B3097A"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t>Resources</w:t>
      </w:r>
    </w:p>
    <w:p w14:paraId="7F0F1623" w14:textId="77777777" w:rsidR="00B3097A" w:rsidRDefault="00B3097A" w:rsidP="00B309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0D13D12" w14:textId="653B824F" w:rsidR="00B3097A"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12B4246">
        <w:rPr>
          <w:rFonts w:ascii="Arial" w:eastAsia="Arial" w:hAnsi="Arial" w:cs="Arial"/>
          <w:color w:val="auto"/>
          <w:sz w:val="22"/>
          <w:szCs w:val="22"/>
        </w:rPr>
        <w:t>18. Please indicate any additional resources / costs involved in this new development (including staffing/specialist equipment)</w:t>
      </w:r>
    </w:p>
    <w:p w14:paraId="762094DB" w14:textId="77777777" w:rsidR="00B3097A" w:rsidRPr="00816206" w:rsidRDefault="00B3097A" w:rsidP="00B309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tbl>
      <w:tblPr>
        <w:tblStyle w:val="TableGrid"/>
        <w:tblW w:w="9498" w:type="dxa"/>
        <w:tblInd w:w="-5" w:type="dxa"/>
        <w:tblLook w:val="04A0" w:firstRow="1" w:lastRow="0" w:firstColumn="1" w:lastColumn="0" w:noHBand="0" w:noVBand="1"/>
      </w:tblPr>
      <w:tblGrid>
        <w:gridCol w:w="9498"/>
      </w:tblGrid>
      <w:tr w:rsidR="00B3097A" w14:paraId="664FF923" w14:textId="77777777" w:rsidTr="009E119C">
        <w:tc>
          <w:tcPr>
            <w:tcW w:w="9498" w:type="dxa"/>
          </w:tcPr>
          <w:p w14:paraId="5AFB940A" w14:textId="77777777" w:rsidR="00B3097A" w:rsidRDefault="00B3097A"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06B1A08" w14:textId="77777777" w:rsidR="00B3097A" w:rsidRDefault="00B3097A"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7D24294" w14:textId="77777777" w:rsidR="00B3097A" w:rsidRDefault="00B3097A"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850FEE9" w14:textId="77777777" w:rsidR="00B3097A" w:rsidRDefault="00B3097A"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352B52A7" w14:textId="4289C8BA" w:rsidR="00B3097A" w:rsidRDefault="00B3097A"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672D4800" w14:textId="4F3024FB" w:rsidR="00B3097A" w:rsidRDefault="00B3097A" w:rsidP="000A48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0A4DE04A" w14:textId="5674067C" w:rsidR="00B3097A" w:rsidRPr="005F6ABA" w:rsidRDefault="4F3C6129" w:rsidP="4F3C61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F3C6129">
        <w:rPr>
          <w:rFonts w:ascii="Arial" w:eastAsia="Arial" w:hAnsi="Arial" w:cs="Arial"/>
          <w:color w:val="auto"/>
          <w:sz w:val="22"/>
          <w:szCs w:val="22"/>
        </w:rPr>
        <w:t>19. Please indicate how CETTS (Central Examinations, Timetabling and Technical Services) have been consulted in relation to the timetabling of this programme, including space planning; has this had any impact on the structure/delivery of the programme?</w:t>
      </w:r>
    </w:p>
    <w:p w14:paraId="68A2202B" w14:textId="77777777" w:rsidR="00B3097A" w:rsidRPr="004E1400" w:rsidRDefault="00B3097A" w:rsidP="00B309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B3097A" w:rsidRPr="004E1400" w14:paraId="02CD30E8" w14:textId="77777777" w:rsidTr="00342E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B8EEAF" w14:textId="77777777" w:rsidR="00B3097A" w:rsidRPr="004E1400" w:rsidRDefault="00B3097A"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7A979FB" w14:textId="77777777" w:rsidR="00B3097A" w:rsidRDefault="00B3097A"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BB953D3" w14:textId="77777777" w:rsidR="00B3097A" w:rsidRDefault="00B3097A"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FD17D9F" w14:textId="77777777" w:rsidR="00B3097A" w:rsidRPr="004E1400" w:rsidRDefault="00B3097A"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4D9D63A" w14:textId="77777777" w:rsidR="00B3097A" w:rsidRDefault="00B3097A" w:rsidP="00B3097A">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03FC2D6B" w14:textId="77777777" w:rsidR="00B3097A" w:rsidRDefault="00B3097A" w:rsidP="00B3097A">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21635639" w14:textId="4C1F5B7C" w:rsidR="00B3097A"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12B4246">
        <w:rPr>
          <w:rFonts w:ascii="Arial" w:eastAsia="Arial" w:hAnsi="Arial" w:cs="Arial"/>
          <w:color w:val="auto"/>
          <w:sz w:val="22"/>
          <w:szCs w:val="22"/>
        </w:rPr>
        <w:t xml:space="preserve">20. Please indicate the outcome of any IT Services consultation (if relevant).  </w:t>
      </w:r>
    </w:p>
    <w:p w14:paraId="7AEF8ACA" w14:textId="77777777" w:rsidR="00B3097A" w:rsidRDefault="00B3097A" w:rsidP="00B309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B3097A" w:rsidRPr="004E1400" w14:paraId="0C67B77B" w14:textId="77777777" w:rsidTr="00342EF3">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AC6F87" w14:textId="77777777" w:rsidR="00B3097A" w:rsidRPr="004E1400" w:rsidRDefault="00B3097A"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C3F6988" w14:textId="77777777" w:rsidR="00B3097A" w:rsidRDefault="00B3097A"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7C057ED" w14:textId="77777777" w:rsidR="00B3097A" w:rsidRDefault="00B3097A"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8FA10EA" w14:textId="77777777" w:rsidR="00B3097A" w:rsidRPr="004E1400" w:rsidRDefault="00B3097A" w:rsidP="00342EF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07806A47" w14:textId="77777777" w:rsidR="009E119C" w:rsidRDefault="009E119C">
      <w:pPr>
        <w:rPr>
          <w:rFonts w:ascii="Arial" w:hAnsi="Arial" w:cs="Arial"/>
          <w:color w:val="auto"/>
          <w:szCs w:val="22"/>
        </w:rPr>
      </w:pPr>
    </w:p>
    <w:p w14:paraId="6479D200" w14:textId="77777777" w:rsidR="009E119C" w:rsidRDefault="009E119C">
      <w:pPr>
        <w:rPr>
          <w:rFonts w:ascii="Arial" w:hAnsi="Arial" w:cs="Arial"/>
          <w:color w:val="auto"/>
          <w:szCs w:val="22"/>
        </w:rPr>
      </w:pPr>
    </w:p>
    <w:p w14:paraId="5049BFE6" w14:textId="5153BADD" w:rsidR="4F3C6129" w:rsidRDefault="4F3C6129" w:rsidP="4F3C6129">
      <w:pPr>
        <w:pStyle w:val="BodyA"/>
        <w:jc w:val="both"/>
        <w:rPr>
          <w:rFonts w:ascii="Arial" w:eastAsia="Arial" w:hAnsi="Arial" w:cs="Arial"/>
          <w:sz w:val="22"/>
          <w:szCs w:val="22"/>
        </w:rPr>
      </w:pPr>
      <w:r w:rsidRPr="4F3C6129">
        <w:rPr>
          <w:rFonts w:ascii="Arial" w:eastAsia="Arial" w:hAnsi="Arial" w:cs="Arial"/>
          <w:color w:val="auto"/>
          <w:sz w:val="22"/>
          <w:szCs w:val="22"/>
        </w:rPr>
        <w:t xml:space="preserve">21. </w:t>
      </w:r>
      <w:r w:rsidRPr="4F3C6129">
        <w:rPr>
          <w:rFonts w:ascii="Arial" w:eastAsia="Arial" w:hAnsi="Arial" w:cs="Arial"/>
          <w:sz w:val="22"/>
          <w:szCs w:val="22"/>
        </w:rPr>
        <w:t xml:space="preserve"> Indicate the name of the Field External Examiner(s) who will be responsible for any new modules on this programme following approval.</w:t>
      </w:r>
    </w:p>
    <w:p w14:paraId="708DA565" w14:textId="77777777" w:rsidR="009E119C" w:rsidRDefault="009E119C" w:rsidP="4F3C6129">
      <w:pPr>
        <w:pStyle w:val="BodyA"/>
        <w:jc w:val="both"/>
        <w:rPr>
          <w:rFonts w:ascii="Arial" w:eastAsia="Arial" w:hAnsi="Arial" w:cs="Arial"/>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9E119C" w:rsidRPr="004E1400" w14:paraId="5F056CB6" w14:textId="77777777" w:rsidTr="000B5979">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CB030E" w14:textId="77777777" w:rsidR="009E119C" w:rsidRPr="004E1400" w:rsidRDefault="009E119C" w:rsidP="000B597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84106C8" w14:textId="77777777" w:rsidR="009E119C" w:rsidRDefault="009E119C" w:rsidP="000B597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1ADE034" w14:textId="77777777" w:rsidR="009E119C" w:rsidRDefault="009E119C" w:rsidP="000B597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67EF18C" w14:textId="77777777" w:rsidR="009E119C" w:rsidRPr="004E1400" w:rsidRDefault="009E119C" w:rsidP="000B597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050EF853" w14:textId="77777777" w:rsidR="009E119C" w:rsidRDefault="009E119C" w:rsidP="4F3C6129">
      <w:pPr>
        <w:pStyle w:val="BodyA"/>
        <w:jc w:val="both"/>
        <w:rPr>
          <w:rFonts w:ascii="Arial" w:eastAsia="Arial" w:hAnsi="Arial" w:cs="Arial"/>
          <w:color w:val="auto"/>
          <w:sz w:val="22"/>
          <w:szCs w:val="22"/>
        </w:rPr>
      </w:pPr>
    </w:p>
    <w:p w14:paraId="1933CE30" w14:textId="77777777" w:rsidR="0052705B" w:rsidRDefault="00516761"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noProof/>
          <w:color w:val="auto"/>
          <w:sz w:val="22"/>
          <w:szCs w:val="22"/>
          <w:lang w:val="en-GB"/>
        </w:rPr>
        <w:lastRenderedPageBreak/>
        <mc:AlternateContent>
          <mc:Choice Requires="wps">
            <w:drawing>
              <wp:anchor distT="0" distB="0" distL="114300" distR="114300" simplePos="0" relativeHeight="251658240" behindDoc="0" locked="0" layoutInCell="1" allowOverlap="1" wp14:anchorId="6CA06E8E" wp14:editId="61BE2C2E">
                <wp:simplePos x="0" y="0"/>
                <wp:positionH relativeFrom="column">
                  <wp:posOffset>-42545</wp:posOffset>
                </wp:positionH>
                <wp:positionV relativeFrom="paragraph">
                  <wp:posOffset>54610</wp:posOffset>
                </wp:positionV>
                <wp:extent cx="6102985" cy="0"/>
                <wp:effectExtent l="5080" t="6985" r="698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w14:anchorId="3905E082">
              <v:shapetype id="_x0000_t32" coordsize="21600,21600" o:oned="t" filled="f" o:spt="32" path="m,l21600,21600e" w14:anchorId="2ACEDF85">
                <v:path fillok="f" arrowok="t" o:connecttype="none"/>
                <o:lock v:ext="edit" shapetype="t"/>
              </v:shapetype>
              <v:shape id="AutoShape 3" style="position:absolute;margin-left:-3.35pt;margin-top:4.3pt;width:48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dM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"/>
            </w:pict>
          </mc:Fallback>
        </mc:AlternateContent>
      </w:r>
      <w:r>
        <w:rPr>
          <w:rFonts w:ascii="Arial" w:hAnsi="Arial" w:cs="Arial"/>
          <w:noProof/>
          <w:color w:val="auto"/>
          <w:sz w:val="22"/>
          <w:szCs w:val="22"/>
          <w:lang w:val="en-GB"/>
        </w:rPr>
        <mc:AlternateContent>
          <mc:Choice Requires="wps">
            <w:drawing>
              <wp:anchor distT="0" distB="0" distL="114300" distR="114300" simplePos="0" relativeHeight="251659264" behindDoc="0" locked="0" layoutInCell="1" allowOverlap="1" wp14:anchorId="57B1BE72" wp14:editId="58E3FE2B">
                <wp:simplePos x="0" y="0"/>
                <wp:positionH relativeFrom="column">
                  <wp:posOffset>-42545</wp:posOffset>
                </wp:positionH>
                <wp:positionV relativeFrom="paragraph">
                  <wp:posOffset>41910</wp:posOffset>
                </wp:positionV>
                <wp:extent cx="6102985" cy="0"/>
                <wp:effectExtent l="5080" t="13335" r="698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w14:anchorId="045C0197">
              <v:shape id="AutoShape 4" style="position:absolute;margin-left:-3.35pt;margin-top:3.3pt;width:48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QI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WZbmi/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" w14:anchorId="1AA6ADD9"/>
            </w:pict>
          </mc:Fallback>
        </mc:AlternateContent>
      </w:r>
    </w:p>
    <w:p w14:paraId="7379D74F" w14:textId="77777777" w:rsidR="00F4570A" w:rsidRDefault="00F4570A"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2445E3AB" w14:textId="77777777" w:rsidR="00964377"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t>FACULTY SIGN-OFF</w:t>
      </w:r>
    </w:p>
    <w:p w14:paraId="283BD53D" w14:textId="77777777" w:rsidR="00964377" w:rsidRDefault="00964377"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1A704EE4" w14:textId="77777777" w:rsidR="00946B06"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t>Design Team:</w:t>
      </w:r>
    </w:p>
    <w:p w14:paraId="618F507A" w14:textId="77777777" w:rsidR="00964377" w:rsidRDefault="00964377"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520F3561" w14:textId="77777777" w:rsidR="00964377" w:rsidRPr="004E1400" w:rsidRDefault="4F3C6129" w:rsidP="4F3C61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F3C6129">
        <w:rPr>
          <w:rFonts w:ascii="Arial" w:eastAsia="Arial" w:hAnsi="Arial" w:cs="Arial"/>
          <w:color w:val="auto"/>
          <w:sz w:val="22"/>
          <w:szCs w:val="22"/>
        </w:rPr>
        <w:t>Please detail any areas of good practice which were identified during the designing of this programme and indicate how these can be disseminated Department / Faculty / University-wide.</w:t>
      </w:r>
    </w:p>
    <w:p w14:paraId="2C7FBB02" w14:textId="77777777" w:rsidR="00964377" w:rsidRPr="004E1400" w:rsidRDefault="00964377" w:rsidP="0096437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964377" w:rsidRPr="004E1400" w14:paraId="0A8EEE0A" w14:textId="77777777" w:rsidTr="00964377">
        <w:trPr>
          <w:cantSplit/>
          <w:trHeight w:val="480"/>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35FD5D" w14:textId="77777777" w:rsidR="00964377" w:rsidRDefault="00964377" w:rsidP="0096437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02B3759" w14:textId="77777777" w:rsidR="00964377" w:rsidRDefault="00964377" w:rsidP="0096437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4F709E7" w14:textId="77777777" w:rsidR="009E119C" w:rsidRDefault="009E119C" w:rsidP="0096437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145B71F" w14:textId="77777777" w:rsidR="009E119C" w:rsidRPr="004E1400" w:rsidRDefault="009E119C" w:rsidP="0096437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6E286EB0" w14:textId="77777777" w:rsidR="009E119C" w:rsidRDefault="009E119C" w:rsidP="4F3C61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p w14:paraId="284EBDF1" w14:textId="77777777" w:rsidR="0052705B" w:rsidRDefault="4F3C6129" w:rsidP="4F3C61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F3C6129">
        <w:rPr>
          <w:rFonts w:ascii="Arial" w:eastAsia="Arial" w:hAnsi="Arial" w:cs="Arial"/>
          <w:color w:val="auto"/>
          <w:sz w:val="22"/>
          <w:szCs w:val="22"/>
        </w:rPr>
        <w:t>I confirm that the Design Team has consulted appropriately and that all documentation has been fully scrutinised by the Team.</w:t>
      </w:r>
    </w:p>
    <w:p w14:paraId="6FD984E3" w14:textId="77777777" w:rsidR="00BD35FF" w:rsidRDefault="00BD35FF"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6CBFD77" w14:textId="77777777" w:rsidR="00F4570A" w:rsidRPr="004E1400" w:rsidRDefault="00F4570A"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jc w:val="center"/>
        <w:shd w:val="clear" w:color="auto" w:fill="FFFFFF"/>
        <w:tblLayout w:type="fixed"/>
        <w:tblLook w:val="0000" w:firstRow="0" w:lastRow="0" w:firstColumn="0" w:lastColumn="0" w:noHBand="0" w:noVBand="0"/>
      </w:tblPr>
      <w:tblGrid>
        <w:gridCol w:w="4111"/>
        <w:gridCol w:w="3969"/>
      </w:tblGrid>
      <w:tr w:rsidR="00076693" w:rsidRPr="00835316" w14:paraId="0CBA25D0" w14:textId="77777777" w:rsidTr="712B4246">
        <w:trPr>
          <w:cantSplit/>
          <w:trHeight w:val="76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5AC78197" w14:textId="77777777" w:rsidR="00076693" w:rsidRPr="00835316" w:rsidRDefault="712B4246" w:rsidP="712B4246">
            <w:pPr>
              <w:pStyle w:val="Heading2A"/>
              <w:rPr>
                <w:rFonts w:ascii="Arial" w:eastAsia="Arial" w:hAnsi="Arial" w:cs="Arial"/>
                <w:sz w:val="22"/>
                <w:szCs w:val="22"/>
              </w:rPr>
            </w:pPr>
            <w:r w:rsidRPr="712B4246">
              <w:rPr>
                <w:rFonts w:ascii="Arial" w:eastAsia="Arial" w:hAnsi="Arial" w:cs="Arial"/>
                <w:sz w:val="22"/>
                <w:szCs w:val="22"/>
              </w:rPr>
              <w:t>Signature of Design Team Chair</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32C36303" w14:textId="77777777" w:rsidR="00076693" w:rsidRPr="00835316" w:rsidRDefault="00076693"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076693" w:rsidRPr="00835316" w14:paraId="12368DBD" w14:textId="77777777" w:rsidTr="712B4246">
        <w:trPr>
          <w:cantSplit/>
          <w:trHeight w:val="48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5C49471F" w14:textId="77777777" w:rsidR="00076693" w:rsidRPr="00835316" w:rsidRDefault="712B4246" w:rsidP="712B4246">
            <w:pPr>
              <w:pStyle w:val="Heading2A"/>
              <w:rPr>
                <w:rFonts w:ascii="Arial" w:eastAsia="Arial" w:hAnsi="Arial" w:cs="Arial"/>
                <w:sz w:val="22"/>
                <w:szCs w:val="22"/>
              </w:rPr>
            </w:pPr>
            <w:r w:rsidRPr="712B4246">
              <w:rPr>
                <w:rFonts w:ascii="Arial" w:eastAsia="Arial" w:hAnsi="Arial" w:cs="Arial"/>
                <w:sz w:val="22"/>
                <w:szCs w:val="22"/>
              </w:rPr>
              <w:t>Name and Title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23A50B3" w14:textId="77777777" w:rsidR="00076693" w:rsidRPr="00835316" w:rsidRDefault="00076693"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52705B" w:rsidRPr="00835316" w14:paraId="70B7C4B1" w14:textId="77777777" w:rsidTr="712B4246">
        <w:trPr>
          <w:cantSplit/>
          <w:trHeight w:val="48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51E853AB" w14:textId="77777777" w:rsidR="0052705B" w:rsidRPr="00835316" w:rsidRDefault="712B4246" w:rsidP="712B4246">
            <w:pPr>
              <w:pStyle w:val="Heading2A"/>
              <w:rPr>
                <w:rFonts w:ascii="Arial" w:eastAsia="Arial" w:hAnsi="Arial" w:cs="Arial"/>
                <w:sz w:val="22"/>
                <w:szCs w:val="22"/>
              </w:rPr>
            </w:pPr>
            <w:r w:rsidRPr="712B4246">
              <w:rPr>
                <w:rFonts w:ascii="Arial" w:eastAsia="Arial" w:hAnsi="Arial" w:cs="Arial"/>
                <w:sz w:val="22"/>
                <w:szCs w:val="22"/>
              </w:rPr>
              <w:t>Date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58DEA6F4" w14:textId="77777777" w:rsidR="0052705B" w:rsidRPr="00835316" w:rsidRDefault="0052705B" w:rsidP="0037259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5501A346" w14:textId="77777777" w:rsidR="00076693" w:rsidRDefault="00076693"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AE1A0B4" w14:textId="77777777" w:rsidR="00F4570A" w:rsidRDefault="00F4570A"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CDEDEEC" w14:textId="77777777" w:rsidR="00774AA9" w:rsidRDefault="00516761"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noProof/>
          <w:color w:val="auto"/>
          <w:sz w:val="22"/>
          <w:szCs w:val="22"/>
          <w:lang w:val="en-GB"/>
        </w:rPr>
        <mc:AlternateContent>
          <mc:Choice Requires="wps">
            <w:drawing>
              <wp:anchor distT="0" distB="0" distL="114300" distR="114300" simplePos="0" relativeHeight="251661312" behindDoc="0" locked="0" layoutInCell="1" allowOverlap="1" wp14:anchorId="3D9AA0E5" wp14:editId="701B52E5">
                <wp:simplePos x="0" y="0"/>
                <wp:positionH relativeFrom="column">
                  <wp:posOffset>-42545</wp:posOffset>
                </wp:positionH>
                <wp:positionV relativeFrom="paragraph">
                  <wp:posOffset>41910</wp:posOffset>
                </wp:positionV>
                <wp:extent cx="6102985" cy="0"/>
                <wp:effectExtent l="5080" t="13335" r="698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cx1="http://schemas.microsoft.com/office/drawing/2015/9/8/chartex" xmlns:cx="http://schemas.microsoft.com/office/drawing/2014/chartex">
            <w:pict w14:anchorId="4D96B47A">
              <v:shape id="AutoShape 5" style="position:absolute;margin-left:-3.35pt;margin-top:3.3pt;width:480.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R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Gfp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" w14:anchorId="42533F32"/>
            </w:pict>
          </mc:Fallback>
        </mc:AlternateContent>
      </w:r>
    </w:p>
    <w:p w14:paraId="0D1AF328" w14:textId="77777777" w:rsidR="00946B06" w:rsidRPr="00946B06"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712B4246">
        <w:rPr>
          <w:rFonts w:ascii="Arial" w:eastAsia="Arial" w:hAnsi="Arial" w:cs="Arial"/>
          <w:b/>
          <w:bCs/>
          <w:color w:val="auto"/>
          <w:sz w:val="22"/>
          <w:szCs w:val="22"/>
        </w:rPr>
        <w:t>Faculty scrutiny:</w:t>
      </w:r>
    </w:p>
    <w:p w14:paraId="5DEEFCE7" w14:textId="77777777" w:rsidR="00946B06" w:rsidRDefault="00946B06"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4690CAD" w14:textId="77777777" w:rsidR="003D5E63" w:rsidRDefault="712B4246" w:rsidP="712B42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12B4246">
        <w:rPr>
          <w:rFonts w:ascii="Arial" w:eastAsia="Arial" w:hAnsi="Arial" w:cs="Arial"/>
          <w:color w:val="auto"/>
          <w:sz w:val="22"/>
          <w:szCs w:val="22"/>
        </w:rPr>
        <w:t>Please outline below any areas the CAP should specifically consider in its deliberations on the approval of this proposal.</w:t>
      </w:r>
    </w:p>
    <w:p w14:paraId="3D180BC2" w14:textId="77777777" w:rsidR="003D5E63" w:rsidRDefault="003D5E63"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3D5E63" w:rsidRPr="004E1400" w14:paraId="59E833B4" w14:textId="77777777" w:rsidTr="00B72C04">
        <w:trPr>
          <w:cantSplit/>
          <w:trHeight w:val="480"/>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87F32E" w14:textId="77777777" w:rsidR="003D5E63" w:rsidRDefault="003D5E63"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8BC0178" w14:textId="77777777" w:rsidR="00F4570A"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F915892" w14:textId="77777777" w:rsidR="00F4570A"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5FFBC2B" w14:textId="77777777" w:rsidR="00F4570A"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EE2A360" w14:textId="77777777" w:rsidR="003D5E63" w:rsidRDefault="003D5E63"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7A266F9" w14:textId="77777777" w:rsidR="00F4570A"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C555B24" w14:textId="77777777" w:rsidR="00F4570A"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1963125" w14:textId="77777777" w:rsidR="00F4570A" w:rsidRPr="004E1400" w:rsidRDefault="00F4570A" w:rsidP="00B72C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3C14635F" w14:textId="77777777" w:rsidR="003D5E63" w:rsidRDefault="003D5E63"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5350B53" w14:textId="77777777" w:rsidR="00F4570A" w:rsidRDefault="00F4570A"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F006ADD" w14:textId="77777777" w:rsidR="00774AA9" w:rsidRDefault="4F3C6129" w:rsidP="4F3C61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F3C6129">
        <w:rPr>
          <w:rFonts w:ascii="Arial" w:eastAsia="Arial" w:hAnsi="Arial" w:cs="Arial"/>
          <w:color w:val="auto"/>
          <w:sz w:val="22"/>
          <w:szCs w:val="22"/>
        </w:rPr>
        <w:t>I confirm that the programme meets Faculty subject strategy and University strategy and is ready to go forward to the Curriculum Approval Panel for approval.</w:t>
      </w:r>
    </w:p>
    <w:p w14:paraId="1E104F91" w14:textId="77777777" w:rsidR="00F4570A" w:rsidRDefault="00F4570A"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2C938C0" w14:textId="77777777" w:rsidR="00F4570A" w:rsidRDefault="00F4570A" w:rsidP="00774AA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jc w:val="center"/>
        <w:shd w:val="clear" w:color="auto" w:fill="FFFFFF"/>
        <w:tblLayout w:type="fixed"/>
        <w:tblLook w:val="0000" w:firstRow="0" w:lastRow="0" w:firstColumn="0" w:lastColumn="0" w:noHBand="0" w:noVBand="0"/>
      </w:tblPr>
      <w:tblGrid>
        <w:gridCol w:w="4111"/>
        <w:gridCol w:w="3969"/>
      </w:tblGrid>
      <w:tr w:rsidR="00774AA9" w:rsidRPr="00835316" w14:paraId="6C0FE91A" w14:textId="77777777" w:rsidTr="712B4246">
        <w:trPr>
          <w:cantSplit/>
          <w:trHeight w:val="76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2C931E1B" w14:textId="77777777" w:rsidR="00774AA9" w:rsidRPr="00835316" w:rsidRDefault="712B4246" w:rsidP="712B4246">
            <w:pPr>
              <w:pStyle w:val="Heading2A"/>
              <w:rPr>
                <w:rFonts w:ascii="Arial" w:eastAsia="Arial" w:hAnsi="Arial" w:cs="Arial"/>
                <w:sz w:val="22"/>
                <w:szCs w:val="22"/>
              </w:rPr>
            </w:pPr>
            <w:r w:rsidRPr="712B4246">
              <w:rPr>
                <w:rFonts w:ascii="Arial" w:eastAsia="Arial" w:hAnsi="Arial" w:cs="Arial"/>
                <w:sz w:val="22"/>
                <w:szCs w:val="22"/>
              </w:rPr>
              <w:t xml:space="preserve">Name of ASQC Chair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22F6AB21" w14:textId="77777777" w:rsidR="00774AA9" w:rsidRPr="00835316" w:rsidRDefault="00774AA9" w:rsidP="00774AA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774AA9" w:rsidRPr="00835316" w14:paraId="12D61CF3" w14:textId="77777777" w:rsidTr="712B4246">
        <w:trPr>
          <w:cantSplit/>
          <w:trHeight w:val="48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396E7BAA" w14:textId="77777777" w:rsidR="00774AA9" w:rsidRPr="00835316" w:rsidRDefault="712B4246" w:rsidP="712B4246">
            <w:pPr>
              <w:pStyle w:val="Heading2A"/>
              <w:rPr>
                <w:rFonts w:ascii="Arial" w:eastAsia="Arial" w:hAnsi="Arial" w:cs="Arial"/>
                <w:sz w:val="22"/>
                <w:szCs w:val="22"/>
              </w:rPr>
            </w:pPr>
            <w:r w:rsidRPr="712B4246">
              <w:rPr>
                <w:rFonts w:ascii="Arial" w:eastAsia="Arial" w:hAnsi="Arial" w:cs="Arial"/>
                <w:sz w:val="22"/>
                <w:szCs w:val="22"/>
              </w:rPr>
              <w:t>Date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5E8AEDEA" w14:textId="77777777" w:rsidR="00774AA9" w:rsidRPr="00835316" w:rsidRDefault="00774AA9" w:rsidP="00774AA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014CAC5" w14:textId="43CEE57B" w:rsidR="00637510" w:rsidRPr="004E1400" w:rsidRDefault="00637510" w:rsidP="000766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sectPr w:rsidR="00637510" w:rsidRPr="004E1400" w:rsidSect="00D940C3">
      <w:headerReference w:type="default" r:id="rId35"/>
      <w:footerReference w:type="default" r:id="rId3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07EFA" w14:textId="77777777" w:rsidR="00F446BF" w:rsidRDefault="00F446BF" w:rsidP="00C960CA">
      <w:r>
        <w:separator/>
      </w:r>
    </w:p>
  </w:endnote>
  <w:endnote w:type="continuationSeparator" w:id="0">
    <w:p w14:paraId="389C9302" w14:textId="77777777" w:rsidR="00F446BF" w:rsidRDefault="00F446BF" w:rsidP="00C9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629760"/>
      <w:docPartObj>
        <w:docPartGallery w:val="Page Numbers (Bottom of Page)"/>
        <w:docPartUnique/>
      </w:docPartObj>
    </w:sdtPr>
    <w:sdtEndPr>
      <w:rPr>
        <w:noProof/>
      </w:rPr>
    </w:sdtEndPr>
    <w:sdtContent>
      <w:p w14:paraId="6430AAC9" w14:textId="4CE346F5" w:rsidR="001F6FA2" w:rsidRDefault="001F6FA2">
        <w:pPr>
          <w:pStyle w:val="Footer"/>
          <w:jc w:val="center"/>
        </w:pPr>
        <w:r>
          <w:fldChar w:fldCharType="begin"/>
        </w:r>
        <w:r>
          <w:instrText xml:space="preserve"> PAGE   \* MERGEFORMAT </w:instrText>
        </w:r>
        <w:r>
          <w:fldChar w:fldCharType="separate"/>
        </w:r>
        <w:r w:rsidR="00636189">
          <w:rPr>
            <w:noProof/>
          </w:rPr>
          <w:t>1</w:t>
        </w:r>
        <w:r>
          <w:rPr>
            <w:noProof/>
          </w:rPr>
          <w:fldChar w:fldCharType="end"/>
        </w:r>
      </w:p>
    </w:sdtContent>
  </w:sdt>
  <w:p w14:paraId="4A7B0AC7" w14:textId="77777777" w:rsidR="001F6FA2" w:rsidRDefault="001F6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5EED9" w14:textId="77777777" w:rsidR="00F446BF" w:rsidRDefault="00F446BF" w:rsidP="00C960CA">
      <w:r>
        <w:separator/>
      </w:r>
    </w:p>
  </w:footnote>
  <w:footnote w:type="continuationSeparator" w:id="0">
    <w:p w14:paraId="0CE675E1" w14:textId="77777777" w:rsidR="00F446BF" w:rsidRDefault="00F446BF" w:rsidP="00C9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88F6" w14:textId="44564F9E" w:rsidR="00C960CA" w:rsidRPr="00C960CA" w:rsidRDefault="004214DA" w:rsidP="712B4246">
    <w:pPr>
      <w:pStyle w:val="Header"/>
      <w:rPr>
        <w:rFonts w:ascii="Arial" w:eastAsia="Arial" w:hAnsi="Arial" w:cs="Arial"/>
      </w:rPr>
    </w:pPr>
    <w:r w:rsidRPr="712B4246">
      <w:rPr>
        <w:rFonts w:ascii="Arial" w:eastAsia="Arial" w:hAnsi="Arial" w:cs="Arial"/>
      </w:rPr>
      <w:t xml:space="preserve">ACADEMIC SERVICES </w:t>
    </w:r>
    <w:r w:rsidR="00C960CA" w:rsidRPr="712B4246">
      <w:rPr>
        <w:rFonts w:ascii="Arial" w:eastAsia="Arial" w:hAnsi="Arial" w:cs="Arial"/>
      </w:rPr>
      <w:t xml:space="preserve"> </w:t>
    </w:r>
    <w:r w:rsidR="00C960CA" w:rsidRPr="00C960CA">
      <w:rPr>
        <w:rFonts w:ascii="Arial" w:hAnsi="Arial" w:cs="Arial"/>
      </w:rPr>
      <w:tab/>
    </w:r>
    <w:r w:rsidR="00C960CA">
      <w:rPr>
        <w:rFonts w:ascii="Arial" w:hAnsi="Arial" w:cs="Arial"/>
      </w:rPr>
      <w:tab/>
    </w:r>
    <w:r w:rsidR="00C960CA" w:rsidRPr="712B4246">
      <w:rPr>
        <w:rFonts w:ascii="Arial" w:eastAsia="Arial" w:hAnsi="Arial" w:cs="Arial"/>
      </w:rPr>
      <w:t>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204E2"/>
    <w:multiLevelType w:val="hybridMultilevel"/>
    <w:tmpl w:val="EC68D5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A4F4B"/>
    <w:multiLevelType w:val="hybridMultilevel"/>
    <w:tmpl w:val="9F6C596E"/>
    <w:lvl w:ilvl="0" w:tplc="6EE840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C6F1FDC"/>
    <w:multiLevelType w:val="hybridMultilevel"/>
    <w:tmpl w:val="FA728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400F3"/>
    <w:multiLevelType w:val="hybridMultilevel"/>
    <w:tmpl w:val="81982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2257E"/>
    <w:multiLevelType w:val="hybridMultilevel"/>
    <w:tmpl w:val="04AA4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520B9"/>
    <w:multiLevelType w:val="hybridMultilevel"/>
    <w:tmpl w:val="811EF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9014A0"/>
    <w:multiLevelType w:val="hybridMultilevel"/>
    <w:tmpl w:val="CE0655F0"/>
    <w:lvl w:ilvl="0" w:tplc="6B22787A">
      <w:start w:val="1"/>
      <w:numFmt w:val="bullet"/>
      <w:lvlText w:val=""/>
      <w:lvlJc w:val="left"/>
      <w:pPr>
        <w:ind w:left="720" w:hanging="360"/>
      </w:pPr>
      <w:rPr>
        <w:rFonts w:ascii="Symbol" w:hAnsi="Symbol" w:hint="default"/>
        <w:sz w:val="22"/>
        <w:szCs w:val="22"/>
      </w:rPr>
    </w:lvl>
    <w:lvl w:ilvl="1" w:tplc="39D86D42">
      <w:start w:val="1"/>
      <w:numFmt w:val="bullet"/>
      <w:lvlText w:val="o"/>
      <w:lvlJc w:val="left"/>
      <w:pPr>
        <w:ind w:left="1440" w:hanging="360"/>
      </w:pPr>
      <w:rPr>
        <w:rFonts w:ascii="Courier New" w:hAnsi="Courier New" w:cs="Courier New" w:hint="default"/>
        <w:color w:val="FF0000"/>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93"/>
    <w:rsid w:val="00007D2D"/>
    <w:rsid w:val="00033FBF"/>
    <w:rsid w:val="00053A1F"/>
    <w:rsid w:val="0005473F"/>
    <w:rsid w:val="000708EC"/>
    <w:rsid w:val="00075747"/>
    <w:rsid w:val="00076693"/>
    <w:rsid w:val="0009792B"/>
    <w:rsid w:val="000A3D58"/>
    <w:rsid w:val="000A48F2"/>
    <w:rsid w:val="000A592E"/>
    <w:rsid w:val="000B4CDE"/>
    <w:rsid w:val="000C1B91"/>
    <w:rsid w:val="000D2A02"/>
    <w:rsid w:val="000E3CD4"/>
    <w:rsid w:val="00103362"/>
    <w:rsid w:val="00104F6B"/>
    <w:rsid w:val="00124A38"/>
    <w:rsid w:val="00150A1E"/>
    <w:rsid w:val="001550A1"/>
    <w:rsid w:val="00155D12"/>
    <w:rsid w:val="001605F0"/>
    <w:rsid w:val="001631AC"/>
    <w:rsid w:val="001734B7"/>
    <w:rsid w:val="001905E3"/>
    <w:rsid w:val="00196DEA"/>
    <w:rsid w:val="0019764D"/>
    <w:rsid w:val="001A17E9"/>
    <w:rsid w:val="001B184A"/>
    <w:rsid w:val="001C05B3"/>
    <w:rsid w:val="001C2192"/>
    <w:rsid w:val="001C4A51"/>
    <w:rsid w:val="001E2DF4"/>
    <w:rsid w:val="001E330D"/>
    <w:rsid w:val="001F262E"/>
    <w:rsid w:val="001F5786"/>
    <w:rsid w:val="001F6FA2"/>
    <w:rsid w:val="00200E0F"/>
    <w:rsid w:val="00213609"/>
    <w:rsid w:val="002240E3"/>
    <w:rsid w:val="00225166"/>
    <w:rsid w:val="00226CDA"/>
    <w:rsid w:val="0023647E"/>
    <w:rsid w:val="00262F5C"/>
    <w:rsid w:val="00274F9B"/>
    <w:rsid w:val="00285B0A"/>
    <w:rsid w:val="00285CAD"/>
    <w:rsid w:val="00287383"/>
    <w:rsid w:val="00292CE2"/>
    <w:rsid w:val="002A405B"/>
    <w:rsid w:val="002B7290"/>
    <w:rsid w:val="002C19DF"/>
    <w:rsid w:val="002E1FD9"/>
    <w:rsid w:val="002F6A88"/>
    <w:rsid w:val="00302DBB"/>
    <w:rsid w:val="00304FF3"/>
    <w:rsid w:val="003159D0"/>
    <w:rsid w:val="003362EA"/>
    <w:rsid w:val="003476AB"/>
    <w:rsid w:val="0037259C"/>
    <w:rsid w:val="00374F39"/>
    <w:rsid w:val="00380C8A"/>
    <w:rsid w:val="003909AD"/>
    <w:rsid w:val="003909E9"/>
    <w:rsid w:val="00394646"/>
    <w:rsid w:val="003B07A3"/>
    <w:rsid w:val="003C3E3A"/>
    <w:rsid w:val="003D2416"/>
    <w:rsid w:val="003D4468"/>
    <w:rsid w:val="003D5E63"/>
    <w:rsid w:val="003E4EBC"/>
    <w:rsid w:val="00400BD1"/>
    <w:rsid w:val="004067B3"/>
    <w:rsid w:val="0041305E"/>
    <w:rsid w:val="004138D0"/>
    <w:rsid w:val="00414941"/>
    <w:rsid w:val="004149FC"/>
    <w:rsid w:val="00415638"/>
    <w:rsid w:val="004214DA"/>
    <w:rsid w:val="00440D27"/>
    <w:rsid w:val="00445B91"/>
    <w:rsid w:val="00467792"/>
    <w:rsid w:val="00477DBA"/>
    <w:rsid w:val="0049285D"/>
    <w:rsid w:val="00497FE8"/>
    <w:rsid w:val="004A2A1F"/>
    <w:rsid w:val="004A34EE"/>
    <w:rsid w:val="004B5520"/>
    <w:rsid w:val="004C4DB6"/>
    <w:rsid w:val="004C6E8E"/>
    <w:rsid w:val="004D5258"/>
    <w:rsid w:val="004E2625"/>
    <w:rsid w:val="005013E2"/>
    <w:rsid w:val="00510548"/>
    <w:rsid w:val="00510829"/>
    <w:rsid w:val="00516761"/>
    <w:rsid w:val="0052705B"/>
    <w:rsid w:val="00535B3C"/>
    <w:rsid w:val="00536CC3"/>
    <w:rsid w:val="00542FCF"/>
    <w:rsid w:val="00543462"/>
    <w:rsid w:val="0056127F"/>
    <w:rsid w:val="005716F3"/>
    <w:rsid w:val="005D18AE"/>
    <w:rsid w:val="005F6ABA"/>
    <w:rsid w:val="006015A0"/>
    <w:rsid w:val="0060275E"/>
    <w:rsid w:val="00615B97"/>
    <w:rsid w:val="006161BE"/>
    <w:rsid w:val="00617F5A"/>
    <w:rsid w:val="0062069D"/>
    <w:rsid w:val="00624698"/>
    <w:rsid w:val="00624ACE"/>
    <w:rsid w:val="00636189"/>
    <w:rsid w:val="00637510"/>
    <w:rsid w:val="00641CDD"/>
    <w:rsid w:val="00651999"/>
    <w:rsid w:val="00693F9E"/>
    <w:rsid w:val="006942EE"/>
    <w:rsid w:val="006A73F3"/>
    <w:rsid w:val="006D7891"/>
    <w:rsid w:val="006D79EF"/>
    <w:rsid w:val="006F09A0"/>
    <w:rsid w:val="006F54EA"/>
    <w:rsid w:val="006F70B7"/>
    <w:rsid w:val="00712BA1"/>
    <w:rsid w:val="0072574F"/>
    <w:rsid w:val="00733663"/>
    <w:rsid w:val="00734100"/>
    <w:rsid w:val="00736BF4"/>
    <w:rsid w:val="0074751C"/>
    <w:rsid w:val="00763167"/>
    <w:rsid w:val="007631C8"/>
    <w:rsid w:val="00766DF8"/>
    <w:rsid w:val="0077113B"/>
    <w:rsid w:val="00774AA9"/>
    <w:rsid w:val="00775EF5"/>
    <w:rsid w:val="007D6145"/>
    <w:rsid w:val="007E231E"/>
    <w:rsid w:val="00803CDC"/>
    <w:rsid w:val="00813849"/>
    <w:rsid w:val="00816206"/>
    <w:rsid w:val="00820E5A"/>
    <w:rsid w:val="00821FF8"/>
    <w:rsid w:val="0082329A"/>
    <w:rsid w:val="00826088"/>
    <w:rsid w:val="00835316"/>
    <w:rsid w:val="00845B2A"/>
    <w:rsid w:val="00862C54"/>
    <w:rsid w:val="00873090"/>
    <w:rsid w:val="00880DCE"/>
    <w:rsid w:val="008A2F58"/>
    <w:rsid w:val="008A4207"/>
    <w:rsid w:val="008B539B"/>
    <w:rsid w:val="008B7A02"/>
    <w:rsid w:val="008C575D"/>
    <w:rsid w:val="008E0CA5"/>
    <w:rsid w:val="008E18D4"/>
    <w:rsid w:val="008F1740"/>
    <w:rsid w:val="008F44F1"/>
    <w:rsid w:val="00901123"/>
    <w:rsid w:val="0090338B"/>
    <w:rsid w:val="0091190D"/>
    <w:rsid w:val="00912EE0"/>
    <w:rsid w:val="00913645"/>
    <w:rsid w:val="0093211F"/>
    <w:rsid w:val="00935759"/>
    <w:rsid w:val="00941059"/>
    <w:rsid w:val="00946B06"/>
    <w:rsid w:val="00946B2E"/>
    <w:rsid w:val="009578EE"/>
    <w:rsid w:val="00961CFE"/>
    <w:rsid w:val="00962008"/>
    <w:rsid w:val="00964377"/>
    <w:rsid w:val="0097140D"/>
    <w:rsid w:val="00974FC2"/>
    <w:rsid w:val="009A04FC"/>
    <w:rsid w:val="009B38D1"/>
    <w:rsid w:val="009B45B0"/>
    <w:rsid w:val="009C6CB7"/>
    <w:rsid w:val="009D2D2B"/>
    <w:rsid w:val="009E119C"/>
    <w:rsid w:val="009F5C50"/>
    <w:rsid w:val="00A0074E"/>
    <w:rsid w:val="00A03C86"/>
    <w:rsid w:val="00A17E0E"/>
    <w:rsid w:val="00A17F7C"/>
    <w:rsid w:val="00A21738"/>
    <w:rsid w:val="00A30FBB"/>
    <w:rsid w:val="00A3107D"/>
    <w:rsid w:val="00A36D06"/>
    <w:rsid w:val="00A4355F"/>
    <w:rsid w:val="00A4614D"/>
    <w:rsid w:val="00A52467"/>
    <w:rsid w:val="00A65099"/>
    <w:rsid w:val="00A70533"/>
    <w:rsid w:val="00A931F2"/>
    <w:rsid w:val="00AC00DE"/>
    <w:rsid w:val="00AD0C13"/>
    <w:rsid w:val="00B05B78"/>
    <w:rsid w:val="00B202C6"/>
    <w:rsid w:val="00B203CA"/>
    <w:rsid w:val="00B24D68"/>
    <w:rsid w:val="00B267A5"/>
    <w:rsid w:val="00B26BEC"/>
    <w:rsid w:val="00B3097A"/>
    <w:rsid w:val="00B323B7"/>
    <w:rsid w:val="00B52108"/>
    <w:rsid w:val="00B62866"/>
    <w:rsid w:val="00B644EB"/>
    <w:rsid w:val="00B72C04"/>
    <w:rsid w:val="00B72F15"/>
    <w:rsid w:val="00B75C57"/>
    <w:rsid w:val="00B77415"/>
    <w:rsid w:val="00B91DF4"/>
    <w:rsid w:val="00B94293"/>
    <w:rsid w:val="00B959BA"/>
    <w:rsid w:val="00BA19E3"/>
    <w:rsid w:val="00BA5725"/>
    <w:rsid w:val="00BB4D0E"/>
    <w:rsid w:val="00BD1544"/>
    <w:rsid w:val="00BD35FF"/>
    <w:rsid w:val="00BD5508"/>
    <w:rsid w:val="00BE5112"/>
    <w:rsid w:val="00BE60AB"/>
    <w:rsid w:val="00C06633"/>
    <w:rsid w:val="00C245DB"/>
    <w:rsid w:val="00C25CF7"/>
    <w:rsid w:val="00C32484"/>
    <w:rsid w:val="00C557D1"/>
    <w:rsid w:val="00C7311D"/>
    <w:rsid w:val="00C8616D"/>
    <w:rsid w:val="00C86BD5"/>
    <w:rsid w:val="00C960CA"/>
    <w:rsid w:val="00CB0497"/>
    <w:rsid w:val="00CB7845"/>
    <w:rsid w:val="00CE04CB"/>
    <w:rsid w:val="00CE4E61"/>
    <w:rsid w:val="00D00ED8"/>
    <w:rsid w:val="00D07ED1"/>
    <w:rsid w:val="00D31C4D"/>
    <w:rsid w:val="00D42350"/>
    <w:rsid w:val="00D43352"/>
    <w:rsid w:val="00D71DAC"/>
    <w:rsid w:val="00D72994"/>
    <w:rsid w:val="00D729F2"/>
    <w:rsid w:val="00D72B94"/>
    <w:rsid w:val="00D8707D"/>
    <w:rsid w:val="00D87584"/>
    <w:rsid w:val="00D940C3"/>
    <w:rsid w:val="00D97D11"/>
    <w:rsid w:val="00DA0B4C"/>
    <w:rsid w:val="00DB1277"/>
    <w:rsid w:val="00DB21B0"/>
    <w:rsid w:val="00DC5065"/>
    <w:rsid w:val="00DE28A7"/>
    <w:rsid w:val="00DE5BA6"/>
    <w:rsid w:val="00DE7EAA"/>
    <w:rsid w:val="00DF4C36"/>
    <w:rsid w:val="00DF6125"/>
    <w:rsid w:val="00E01E9A"/>
    <w:rsid w:val="00E05D4F"/>
    <w:rsid w:val="00E1679A"/>
    <w:rsid w:val="00E25C6D"/>
    <w:rsid w:val="00E3608C"/>
    <w:rsid w:val="00E37B88"/>
    <w:rsid w:val="00E477B5"/>
    <w:rsid w:val="00E71A80"/>
    <w:rsid w:val="00E9238B"/>
    <w:rsid w:val="00E97DD0"/>
    <w:rsid w:val="00EA492D"/>
    <w:rsid w:val="00EB1814"/>
    <w:rsid w:val="00EB389B"/>
    <w:rsid w:val="00EB5D20"/>
    <w:rsid w:val="00EC25F0"/>
    <w:rsid w:val="00ED3030"/>
    <w:rsid w:val="00ED65E5"/>
    <w:rsid w:val="00EE5A2B"/>
    <w:rsid w:val="00EF32BE"/>
    <w:rsid w:val="00EF4A81"/>
    <w:rsid w:val="00F00EAE"/>
    <w:rsid w:val="00F02BB3"/>
    <w:rsid w:val="00F27EEE"/>
    <w:rsid w:val="00F35B92"/>
    <w:rsid w:val="00F446BF"/>
    <w:rsid w:val="00F4570A"/>
    <w:rsid w:val="00F47452"/>
    <w:rsid w:val="00F664F9"/>
    <w:rsid w:val="00F72FF8"/>
    <w:rsid w:val="00F95332"/>
    <w:rsid w:val="00FA09E8"/>
    <w:rsid w:val="00FA3A95"/>
    <w:rsid w:val="00FB1DD1"/>
    <w:rsid w:val="00FB4EC7"/>
    <w:rsid w:val="00FD0900"/>
    <w:rsid w:val="00FD2210"/>
    <w:rsid w:val="00FE08B3"/>
    <w:rsid w:val="4F3C6129"/>
    <w:rsid w:val="712B4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0695"/>
  <w15:docId w15:val="{ABB547AA-77B6-4811-B836-E2B7F96C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63"/>
    <w:rPr>
      <w:rFonts w:ascii="Tahoma" w:eastAsia="ヒラギノ角ゴ Pro W3" w:hAnsi="Tahoma" w:cs="Times New Roman"/>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76693"/>
    <w:rPr>
      <w:rFonts w:ascii="Helvetica" w:eastAsia="ヒラギノ角ゴ Pro W3" w:hAnsi="Helvetica" w:cs="Times New Roman"/>
      <w:color w:val="000000"/>
      <w:sz w:val="24"/>
      <w:szCs w:val="20"/>
      <w:lang w:val="en-US" w:eastAsia="en-GB"/>
    </w:rPr>
  </w:style>
  <w:style w:type="paragraph" w:customStyle="1" w:styleId="Heading2AA">
    <w:name w:val="Heading 2 A A"/>
    <w:next w:val="BodyA"/>
    <w:rsid w:val="00076693"/>
    <w:pPr>
      <w:keepNext/>
      <w:outlineLvl w:val="1"/>
    </w:pPr>
    <w:rPr>
      <w:rFonts w:ascii="Helvetica" w:eastAsia="ヒラギノ角ゴ Pro W3" w:hAnsi="Helvetica" w:cs="Times New Roman"/>
      <w:b/>
      <w:color w:val="000000"/>
      <w:sz w:val="24"/>
      <w:szCs w:val="20"/>
      <w:lang w:val="en-US" w:eastAsia="en-GB"/>
    </w:rPr>
  </w:style>
  <w:style w:type="paragraph" w:customStyle="1" w:styleId="Heading2A">
    <w:name w:val="Heading 2 A"/>
    <w:next w:val="BodyA"/>
    <w:autoRedefine/>
    <w:rsid w:val="00124A38"/>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outlineLvl w:val="1"/>
    </w:pPr>
    <w:rPr>
      <w:rFonts w:ascii="Helvetica" w:eastAsia="ヒラギノ角ゴ Pro W3" w:hAnsi="Helvetica" w:cs="Times New Roman"/>
      <w:b/>
      <w:color w:val="000000"/>
      <w:sz w:val="24"/>
      <w:szCs w:val="20"/>
      <w:lang w:val="en-US" w:eastAsia="en-GB"/>
    </w:rPr>
  </w:style>
  <w:style w:type="paragraph" w:styleId="BalloonText">
    <w:name w:val="Balloon Text"/>
    <w:basedOn w:val="Normal"/>
    <w:link w:val="BalloonTextChar"/>
    <w:uiPriority w:val="99"/>
    <w:semiHidden/>
    <w:unhideWhenUsed/>
    <w:rsid w:val="00B62866"/>
    <w:rPr>
      <w:rFonts w:cs="Tahoma"/>
      <w:sz w:val="16"/>
      <w:szCs w:val="16"/>
    </w:rPr>
  </w:style>
  <w:style w:type="character" w:customStyle="1" w:styleId="BalloonTextChar">
    <w:name w:val="Balloon Text Char"/>
    <w:basedOn w:val="DefaultParagraphFont"/>
    <w:link w:val="BalloonText"/>
    <w:uiPriority w:val="99"/>
    <w:semiHidden/>
    <w:rsid w:val="00B62866"/>
    <w:rPr>
      <w:rFonts w:ascii="Tahoma" w:eastAsia="ヒラギノ角ゴ Pro W3" w:hAnsi="Tahoma" w:cs="Tahoma"/>
      <w:color w:val="000000"/>
      <w:sz w:val="16"/>
      <w:szCs w:val="16"/>
      <w:lang w:val="en-US"/>
    </w:rPr>
  </w:style>
  <w:style w:type="character" w:styleId="Hyperlink">
    <w:name w:val="Hyperlink"/>
    <w:basedOn w:val="DefaultParagraphFont"/>
    <w:uiPriority w:val="99"/>
    <w:unhideWhenUsed/>
    <w:rsid w:val="00D43352"/>
    <w:rPr>
      <w:color w:val="0000FF" w:themeColor="hyperlink"/>
      <w:u w:val="single"/>
    </w:rPr>
  </w:style>
  <w:style w:type="paragraph" w:styleId="ListParagraph">
    <w:name w:val="List Paragraph"/>
    <w:basedOn w:val="Normal"/>
    <w:uiPriority w:val="34"/>
    <w:qFormat/>
    <w:rsid w:val="00880DCE"/>
    <w:pPr>
      <w:ind w:left="720"/>
      <w:contextualSpacing/>
    </w:pPr>
  </w:style>
  <w:style w:type="table" w:styleId="TableGrid">
    <w:name w:val="Table Grid"/>
    <w:basedOn w:val="TableNormal"/>
    <w:uiPriority w:val="59"/>
    <w:rsid w:val="0061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A80"/>
    <w:pPr>
      <w:autoSpaceDE w:val="0"/>
      <w:autoSpaceDN w:val="0"/>
      <w:adjustRightInd w:val="0"/>
    </w:pPr>
    <w:rPr>
      <w:rFonts w:ascii="VAG Rounded Thin" w:eastAsiaTheme="minorEastAsia" w:hAnsi="VAG Rounded Thin" w:cs="VAG Rounded Thin"/>
      <w:color w:val="000000"/>
      <w:sz w:val="24"/>
      <w:szCs w:val="24"/>
      <w:lang w:eastAsia="ko-KR"/>
    </w:rPr>
  </w:style>
  <w:style w:type="character" w:styleId="FollowedHyperlink">
    <w:name w:val="FollowedHyperlink"/>
    <w:basedOn w:val="DefaultParagraphFont"/>
    <w:uiPriority w:val="99"/>
    <w:semiHidden/>
    <w:unhideWhenUsed/>
    <w:rsid w:val="00B26BEC"/>
    <w:rPr>
      <w:color w:val="800080" w:themeColor="followedHyperlink"/>
      <w:u w:val="single"/>
    </w:rPr>
  </w:style>
  <w:style w:type="character" w:styleId="CommentReference">
    <w:name w:val="annotation reference"/>
    <w:basedOn w:val="DefaultParagraphFont"/>
    <w:uiPriority w:val="99"/>
    <w:semiHidden/>
    <w:unhideWhenUsed/>
    <w:rsid w:val="00213609"/>
    <w:rPr>
      <w:sz w:val="16"/>
      <w:szCs w:val="16"/>
    </w:rPr>
  </w:style>
  <w:style w:type="paragraph" w:styleId="CommentText">
    <w:name w:val="annotation text"/>
    <w:basedOn w:val="Normal"/>
    <w:link w:val="CommentTextChar"/>
    <w:uiPriority w:val="99"/>
    <w:semiHidden/>
    <w:unhideWhenUsed/>
    <w:rsid w:val="00213609"/>
    <w:rPr>
      <w:sz w:val="20"/>
      <w:szCs w:val="20"/>
    </w:rPr>
  </w:style>
  <w:style w:type="character" w:customStyle="1" w:styleId="CommentTextChar">
    <w:name w:val="Comment Text Char"/>
    <w:basedOn w:val="DefaultParagraphFont"/>
    <w:link w:val="CommentText"/>
    <w:uiPriority w:val="99"/>
    <w:semiHidden/>
    <w:rsid w:val="00213609"/>
    <w:rPr>
      <w:rFonts w:ascii="Tahoma" w:eastAsia="ヒラギノ角ゴ Pro W3" w:hAnsi="Tahoma"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13609"/>
    <w:rPr>
      <w:b/>
      <w:bCs/>
    </w:rPr>
  </w:style>
  <w:style w:type="character" w:customStyle="1" w:styleId="CommentSubjectChar">
    <w:name w:val="Comment Subject Char"/>
    <w:basedOn w:val="CommentTextChar"/>
    <w:link w:val="CommentSubject"/>
    <w:uiPriority w:val="99"/>
    <w:semiHidden/>
    <w:rsid w:val="00213609"/>
    <w:rPr>
      <w:rFonts w:ascii="Tahoma" w:eastAsia="ヒラギノ角ゴ Pro W3" w:hAnsi="Tahoma" w:cs="Times New Roman"/>
      <w:b/>
      <w:bCs/>
      <w:color w:val="000000"/>
      <w:sz w:val="20"/>
      <w:szCs w:val="20"/>
      <w:lang w:val="en-US"/>
    </w:rPr>
  </w:style>
  <w:style w:type="paragraph" w:styleId="NoSpacing">
    <w:name w:val="No Spacing"/>
    <w:uiPriority w:val="1"/>
    <w:qFormat/>
    <w:rsid w:val="00641CDD"/>
  </w:style>
  <w:style w:type="paragraph" w:styleId="Header">
    <w:name w:val="header"/>
    <w:basedOn w:val="Normal"/>
    <w:link w:val="HeaderChar"/>
    <w:uiPriority w:val="99"/>
    <w:unhideWhenUsed/>
    <w:rsid w:val="00C960CA"/>
    <w:pPr>
      <w:tabs>
        <w:tab w:val="center" w:pos="4513"/>
        <w:tab w:val="right" w:pos="9026"/>
      </w:tabs>
    </w:pPr>
  </w:style>
  <w:style w:type="character" w:customStyle="1" w:styleId="HeaderChar">
    <w:name w:val="Header Char"/>
    <w:basedOn w:val="DefaultParagraphFont"/>
    <w:link w:val="Header"/>
    <w:uiPriority w:val="99"/>
    <w:rsid w:val="00C960CA"/>
    <w:rPr>
      <w:rFonts w:ascii="Tahoma" w:eastAsia="ヒラギノ角ゴ Pro W3" w:hAnsi="Tahoma" w:cs="Times New Roman"/>
      <w:color w:val="000000"/>
      <w:szCs w:val="24"/>
      <w:lang w:val="en-US"/>
    </w:rPr>
  </w:style>
  <w:style w:type="paragraph" w:styleId="Footer">
    <w:name w:val="footer"/>
    <w:basedOn w:val="Normal"/>
    <w:link w:val="FooterChar"/>
    <w:uiPriority w:val="99"/>
    <w:unhideWhenUsed/>
    <w:rsid w:val="00C960CA"/>
    <w:pPr>
      <w:tabs>
        <w:tab w:val="center" w:pos="4513"/>
        <w:tab w:val="right" w:pos="9026"/>
      </w:tabs>
    </w:pPr>
  </w:style>
  <w:style w:type="character" w:customStyle="1" w:styleId="FooterChar">
    <w:name w:val="Footer Char"/>
    <w:basedOn w:val="DefaultParagraphFont"/>
    <w:link w:val="Footer"/>
    <w:uiPriority w:val="99"/>
    <w:rsid w:val="00C960CA"/>
    <w:rPr>
      <w:rFonts w:ascii="Tahoma" w:eastAsia="ヒラギノ角ゴ Pro W3" w:hAnsi="Tahoma"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1126">
      <w:bodyDiv w:val="1"/>
      <w:marLeft w:val="0"/>
      <w:marRight w:val="0"/>
      <w:marTop w:val="0"/>
      <w:marBottom w:val="0"/>
      <w:divBdr>
        <w:top w:val="none" w:sz="0" w:space="0" w:color="auto"/>
        <w:left w:val="none" w:sz="0" w:space="0" w:color="auto"/>
        <w:bottom w:val="none" w:sz="0" w:space="0" w:color="auto"/>
        <w:right w:val="none" w:sz="0" w:space="0" w:color="auto"/>
      </w:divBdr>
    </w:div>
    <w:div w:id="608053616">
      <w:bodyDiv w:val="1"/>
      <w:marLeft w:val="0"/>
      <w:marRight w:val="0"/>
      <w:marTop w:val="0"/>
      <w:marBottom w:val="0"/>
      <w:divBdr>
        <w:top w:val="none" w:sz="0" w:space="0" w:color="auto"/>
        <w:left w:val="none" w:sz="0" w:space="0" w:color="auto"/>
        <w:bottom w:val="none" w:sz="0" w:space="0" w:color="auto"/>
        <w:right w:val="none" w:sz="0" w:space="0" w:color="auto"/>
      </w:divBdr>
    </w:div>
    <w:div w:id="1263612879">
      <w:bodyDiv w:val="1"/>
      <w:marLeft w:val="0"/>
      <w:marRight w:val="0"/>
      <w:marTop w:val="0"/>
      <w:marBottom w:val="0"/>
      <w:divBdr>
        <w:top w:val="none" w:sz="0" w:space="0" w:color="auto"/>
        <w:left w:val="none" w:sz="0" w:space="0" w:color="auto"/>
        <w:bottom w:val="none" w:sz="0" w:space="0" w:color="auto"/>
        <w:right w:val="none" w:sz="0" w:space="0" w:color="auto"/>
      </w:divBdr>
    </w:div>
    <w:div w:id="1835022358">
      <w:bodyDiv w:val="1"/>
      <w:marLeft w:val="0"/>
      <w:marRight w:val="0"/>
      <w:marTop w:val="0"/>
      <w:marBottom w:val="0"/>
      <w:divBdr>
        <w:top w:val="none" w:sz="0" w:space="0" w:color="auto"/>
        <w:left w:val="none" w:sz="0" w:space="0" w:color="auto"/>
        <w:bottom w:val="none" w:sz="0" w:space="0" w:color="auto"/>
        <w:right w:val="none" w:sz="0" w:space="0" w:color="auto"/>
      </w:divBdr>
    </w:div>
    <w:div w:id="1835756453">
      <w:bodyDiv w:val="1"/>
      <w:marLeft w:val="0"/>
      <w:marRight w:val="0"/>
      <w:marTop w:val="0"/>
      <w:marBottom w:val="0"/>
      <w:divBdr>
        <w:top w:val="none" w:sz="0" w:space="0" w:color="auto"/>
        <w:left w:val="none" w:sz="0" w:space="0" w:color="auto"/>
        <w:bottom w:val="none" w:sz="0" w:space="0" w:color="auto"/>
        <w:right w:val="none" w:sz="0" w:space="0" w:color="auto"/>
      </w:divBdr>
    </w:div>
    <w:div w:id="20496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uwe.ac.uk/library/usingthelibrary/searchforthingsa-z/databases/bysubject.aspx" TargetMode="External"/><Relationship Id="rId18" Type="http://schemas.openxmlformats.org/officeDocument/2006/relationships/hyperlink" Target="mailto:Jenny.Ahern@uwe.ac.uk" TargetMode="External"/><Relationship Id="rId26" Type="http://schemas.openxmlformats.org/officeDocument/2006/relationships/hyperlink" Target="http://www.teachability.strath.ac.uk/chapter_1/tableofcontents1.html" TargetMode="External"/><Relationship Id="rId3" Type="http://schemas.openxmlformats.org/officeDocument/2006/relationships/customXml" Target="../customXml/item3.xml"/><Relationship Id="rId21" Type="http://schemas.openxmlformats.org/officeDocument/2006/relationships/hyperlink" Target="http://www.qaa.ac.uk/assuring-standards-and-quality/the-quality-code/quality-code-part-b" TargetMode="External"/><Relationship Id="rId34" Type="http://schemas.openxmlformats.org/officeDocument/2006/relationships/hyperlink" Target="http://www1.uwe.ac.uk/aboutus/policies/assessmentcycle.aspx" TargetMode="External"/><Relationship Id="rId7" Type="http://schemas.openxmlformats.org/officeDocument/2006/relationships/settings" Target="settings.xml"/><Relationship Id="rId12" Type="http://schemas.openxmlformats.org/officeDocument/2006/relationships/hyperlink" Target="https://www.gov.uk/government/collections/apprenticeship-standards" TargetMode="External"/><Relationship Id="rId17" Type="http://schemas.openxmlformats.org/officeDocument/2006/relationships/hyperlink" Target="mailto:Paula.Tynan@uwe.ac.uk" TargetMode="External"/><Relationship Id="rId25" Type="http://schemas.openxmlformats.org/officeDocument/2006/relationships/hyperlink" Target="https://www.heacademy.ac.uk/resources/detail/inclusion/Disability/Inclusive_curriculum_design_in_higher_education" TargetMode="External"/><Relationship Id="rId33" Type="http://schemas.openxmlformats.org/officeDocument/2006/relationships/hyperlink" Target="http://www1.uwe.ac.uk/about/departmentsandservices/professionalservices/academicservices/qualitymanagement/qualitymanagementcontacts.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illy.Line@uwe.ac.uk" TargetMode="External"/><Relationship Id="rId20" Type="http://schemas.openxmlformats.org/officeDocument/2006/relationships/hyperlink" Target="mailto:Suzanne.carrie@uwe.ac.uk" TargetMode="External"/><Relationship Id="rId29" Type="http://schemas.openxmlformats.org/officeDocument/2006/relationships/hyperlink" Target="mailto:Georgina.Gough@uw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aa.ac.uk/assuring-standards-and-quality/the-quality-code" TargetMode="External"/><Relationship Id="rId24" Type="http://schemas.openxmlformats.org/officeDocument/2006/relationships/hyperlink" Target="http://www.ecu.ac.uk/publications/disability-legislation-practical-guidance-for-academic-staff-revised/" TargetMode="External"/><Relationship Id="rId32" Type="http://schemas.openxmlformats.org/officeDocument/2006/relationships/hyperlink" Target="mailto:CAT@uwe.ac.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ucy2.cox@uwe.ac.uk" TargetMode="External"/><Relationship Id="rId23" Type="http://schemas.openxmlformats.org/officeDocument/2006/relationships/hyperlink" Target="http://www2.uwe.ac.uk/services/Marketing/about-us/cas/CDA_Inclusive_Curriculum.pdf" TargetMode="External"/><Relationship Id="rId28" Type="http://schemas.openxmlformats.org/officeDocument/2006/relationships/hyperlink" Target="http://www2.uwe.ac.uk/services/Marketing/about-us/cas/ESD_and_QMEF.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1.uwe.ac.uk/about/visionandmission/strategy/strategydocuments.aspx" TargetMode="External"/><Relationship Id="rId31" Type="http://schemas.openxmlformats.org/officeDocument/2006/relationships/hyperlink" Target="mailto:simon2.cox@uw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uwe.ac.uk/library/yoursubject/subjectlibrariansstudents.aspx" TargetMode="External"/><Relationship Id="rId22" Type="http://schemas.openxmlformats.org/officeDocument/2006/relationships/hyperlink" Target="mailto:disability.advisers@uwe.ac.uk" TargetMode="External"/><Relationship Id="rId27" Type="http://schemas.openxmlformats.org/officeDocument/2006/relationships/hyperlink" Target="http://www2.uwe.ac.uk/services/Marketing/about-us/cas/CDA_Design_Team_Purpose.pdf" TargetMode="External"/><Relationship Id="rId30" Type="http://schemas.openxmlformats.org/officeDocument/2006/relationships/hyperlink" Target="mailto:ian.stratton@uwe.ac.uk"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A3F8-CDB4-4D96-B41C-9D4B40835B8D}"/>
</file>

<file path=customXml/itemProps2.xml><?xml version="1.0" encoding="utf-8"?>
<ds:datastoreItem xmlns:ds="http://schemas.openxmlformats.org/officeDocument/2006/customXml" ds:itemID="{CE579EA0-7D8D-45DC-BE86-54428F9469EE}"/>
</file>

<file path=customXml/itemProps3.xml><?xml version="1.0" encoding="utf-8"?>
<ds:datastoreItem xmlns:ds="http://schemas.openxmlformats.org/officeDocument/2006/customXml" ds:itemID="{D63FF5B3-736A-451B-B80F-BE39FB132E1C}">
  <ds:schemaRefs>
    <ds:schemaRef ds:uri="http://schemas.microsoft.com/office/2006/metadata/properties"/>
  </ds:schemaRefs>
</ds:datastoreItem>
</file>

<file path=customXml/itemProps4.xml><?xml version="1.0" encoding="utf-8"?>
<ds:datastoreItem xmlns:ds="http://schemas.openxmlformats.org/officeDocument/2006/customXml" ds:itemID="{30DF691E-27EB-43E7-B5AD-96F0CFE3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Eastman</dc:creator>
  <cp:lastModifiedBy>Emma Youde</cp:lastModifiedBy>
  <cp:revision>10</cp:revision>
  <cp:lastPrinted>2016-08-22T10:51:00Z</cp:lastPrinted>
  <dcterms:created xsi:type="dcterms:W3CDTF">2017-04-06T10:37:00Z</dcterms:created>
  <dcterms:modified xsi:type="dcterms:W3CDTF">2017-05-25T12:02:00Z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y fmtid="{D5CDD505-2E9C-101B-9397-08002B2CF9AE}" pid="3" name="Document Type">
    <vt:lpwstr>General</vt:lpwstr>
  </property>
</Properties>
</file>