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BCA5" w14:textId="77777777" w:rsidR="00CE01EA" w:rsidRDefault="00CE01EA" w:rsidP="007101CF">
      <w:pPr>
        <w:rPr>
          <w:rFonts w:ascii="Arial" w:hAnsi="Arial" w:cs="Arial"/>
        </w:rPr>
      </w:pPr>
      <w:bookmarkStart w:id="0" w:name="_GoBack"/>
      <w:bookmarkEnd w:id="0"/>
    </w:p>
    <w:p w14:paraId="7EABBCA6" w14:textId="77777777" w:rsidR="00CE01EA" w:rsidRDefault="00CE01EA" w:rsidP="007101CF">
      <w:pPr>
        <w:rPr>
          <w:rFonts w:ascii="Arial" w:hAnsi="Arial" w:cs="Arial"/>
        </w:rPr>
      </w:pPr>
    </w:p>
    <w:p w14:paraId="7EABBCA7" w14:textId="77777777" w:rsidR="000A6C8C" w:rsidRDefault="000A6C8C" w:rsidP="007101CF">
      <w:pPr>
        <w:rPr>
          <w:rFonts w:ascii="Arial" w:hAnsi="Arial" w:cs="Arial"/>
        </w:rPr>
      </w:pPr>
    </w:p>
    <w:p w14:paraId="7EABBCA8" w14:textId="77777777" w:rsidR="000A6C8C" w:rsidRDefault="000A6C8C" w:rsidP="007101CF">
      <w:pPr>
        <w:rPr>
          <w:rFonts w:ascii="Arial" w:hAnsi="Arial" w:cs="Arial"/>
        </w:rPr>
      </w:pPr>
    </w:p>
    <w:p w14:paraId="7EABBCAA" w14:textId="77777777" w:rsidR="00E11445" w:rsidRPr="00DF5A90" w:rsidRDefault="00E11445" w:rsidP="000A6C8C">
      <w:pPr>
        <w:jc w:val="center"/>
        <w:rPr>
          <w:rFonts w:ascii="Arial" w:hAnsi="Arial" w:cs="Arial"/>
          <w:b/>
          <w:sz w:val="36"/>
          <w:szCs w:val="36"/>
        </w:rPr>
      </w:pPr>
      <w:r w:rsidRPr="00DF5A90">
        <w:rPr>
          <w:rFonts w:ascii="Arial" w:hAnsi="Arial" w:cs="Arial"/>
          <w:b/>
          <w:sz w:val="36"/>
          <w:szCs w:val="36"/>
        </w:rPr>
        <w:t>Full Equality Analysis</w:t>
      </w:r>
    </w:p>
    <w:p w14:paraId="7EABBCAB" w14:textId="77777777" w:rsidR="000A6C8C" w:rsidRPr="000A6C8C" w:rsidRDefault="000A6C8C" w:rsidP="000A6C8C">
      <w:pPr>
        <w:jc w:val="center"/>
        <w:rPr>
          <w:rFonts w:ascii="Arial" w:hAnsi="Arial" w:cs="Arial"/>
          <w:b/>
        </w:rPr>
      </w:pPr>
    </w:p>
    <w:p w14:paraId="7EABBCAC" w14:textId="77777777" w:rsidR="007101CF" w:rsidRPr="002D47A4" w:rsidRDefault="007101CF" w:rsidP="007101CF">
      <w:pPr>
        <w:rPr>
          <w:rFonts w:ascii="Arial" w:hAnsi="Arial" w:cs="Arial"/>
          <w:bCs/>
        </w:rPr>
      </w:pPr>
      <w:r w:rsidRPr="002D47A4">
        <w:rPr>
          <w:rFonts w:ascii="Arial" w:hAnsi="Arial" w:cs="Arial"/>
          <w:bCs/>
        </w:rPr>
        <w:t xml:space="preserve">1.  Name of the </w:t>
      </w:r>
      <w:r w:rsidR="000F4E8E" w:rsidRPr="002D47A4">
        <w:rPr>
          <w:rFonts w:ascii="Arial" w:hAnsi="Arial" w:cs="Arial"/>
          <w:bCs/>
        </w:rPr>
        <w:t xml:space="preserve">activity (strategy, </w:t>
      </w:r>
      <w:r w:rsidRPr="002D47A4">
        <w:rPr>
          <w:rFonts w:ascii="Arial" w:hAnsi="Arial" w:cs="Arial"/>
          <w:bCs/>
        </w:rPr>
        <w:t>policy or practice</w:t>
      </w:r>
      <w:r w:rsidR="00706765" w:rsidRPr="002D47A4">
        <w:rPr>
          <w:rFonts w:ascii="Arial" w:hAnsi="Arial" w:cs="Arial"/>
          <w:bCs/>
        </w:rPr>
        <w:t xml:space="preserve"> etc</w:t>
      </w:r>
      <w:r w:rsidR="000F4E8E" w:rsidRPr="002D47A4">
        <w:rPr>
          <w:rFonts w:ascii="Arial" w:hAnsi="Arial" w:cs="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109CC" w:rsidRPr="002D47A4" w14:paraId="7EABBCB2" w14:textId="77777777" w:rsidTr="00206C70">
        <w:tc>
          <w:tcPr>
            <w:tcW w:w="10456" w:type="dxa"/>
          </w:tcPr>
          <w:p w14:paraId="494D0A9D" w14:textId="77777777" w:rsidR="007C2158" w:rsidRDefault="007C2158" w:rsidP="008109CC">
            <w:pPr>
              <w:rPr>
                <w:rFonts w:ascii="Arial" w:hAnsi="Arial" w:cs="Arial"/>
                <w:sz w:val="22"/>
                <w:szCs w:val="22"/>
              </w:rPr>
            </w:pPr>
          </w:p>
          <w:p w14:paraId="17D0C960" w14:textId="73135FBF" w:rsidR="008109CC" w:rsidRDefault="008109CC" w:rsidP="008109CC">
            <w:pPr>
              <w:rPr>
                <w:rFonts w:ascii="Arial" w:hAnsi="Arial" w:cs="Arial"/>
                <w:sz w:val="22"/>
                <w:szCs w:val="22"/>
              </w:rPr>
            </w:pPr>
            <w:r w:rsidRPr="008C5C1C">
              <w:rPr>
                <w:rFonts w:ascii="Arial" w:hAnsi="Arial" w:cs="Arial"/>
                <w:sz w:val="22"/>
                <w:szCs w:val="22"/>
              </w:rPr>
              <w:t>Report and Support: Online reporting tool for anti-social behaviour and hate crime</w:t>
            </w:r>
            <w:r w:rsidR="009C0333" w:rsidRPr="008C5C1C">
              <w:rPr>
                <w:rFonts w:ascii="Arial" w:hAnsi="Arial" w:cs="Arial"/>
                <w:sz w:val="22"/>
                <w:szCs w:val="22"/>
              </w:rPr>
              <w:t xml:space="preserve"> and incidents</w:t>
            </w:r>
            <w:r w:rsidRPr="008C5C1C">
              <w:rPr>
                <w:rFonts w:ascii="Arial" w:hAnsi="Arial" w:cs="Arial"/>
                <w:sz w:val="22"/>
                <w:szCs w:val="22"/>
              </w:rPr>
              <w:t xml:space="preserve"> at UWE.</w:t>
            </w:r>
          </w:p>
          <w:p w14:paraId="7EABBCB1" w14:textId="4ECFDFFD" w:rsidR="007C2158" w:rsidRPr="008C5C1C" w:rsidRDefault="007C2158" w:rsidP="008109CC">
            <w:pPr>
              <w:rPr>
                <w:rFonts w:ascii="Arial" w:hAnsi="Arial" w:cs="Arial"/>
                <w:sz w:val="22"/>
                <w:szCs w:val="22"/>
              </w:rPr>
            </w:pPr>
          </w:p>
        </w:tc>
      </w:tr>
    </w:tbl>
    <w:p w14:paraId="7EABBCB3" w14:textId="77777777" w:rsidR="007101CF" w:rsidRPr="002D47A4" w:rsidRDefault="007101CF" w:rsidP="007101CF">
      <w:pPr>
        <w:rPr>
          <w:rFonts w:ascii="Arial" w:hAnsi="Arial" w:cs="Arial"/>
        </w:rPr>
      </w:pPr>
    </w:p>
    <w:p w14:paraId="7EABBCB4" w14:textId="77777777" w:rsidR="007101CF" w:rsidRPr="002D47A4" w:rsidRDefault="007101CF" w:rsidP="007101CF">
      <w:pPr>
        <w:rPr>
          <w:rFonts w:ascii="Arial" w:hAnsi="Arial" w:cs="Arial"/>
        </w:rPr>
      </w:pPr>
      <w:r w:rsidRPr="002D47A4">
        <w:rPr>
          <w:rFonts w:ascii="Arial" w:hAnsi="Arial" w:cs="Arial"/>
        </w:rPr>
        <w:t>2.  What is the aim</w:t>
      </w:r>
      <w:r w:rsidR="00B80460" w:rsidRPr="002D47A4">
        <w:rPr>
          <w:rFonts w:ascii="Arial" w:hAnsi="Arial" w:cs="Arial"/>
        </w:rPr>
        <w:t xml:space="preserve"> of the activity (</w:t>
      </w:r>
      <w:r w:rsidRPr="002D47A4">
        <w:rPr>
          <w:rFonts w:ascii="Arial" w:hAnsi="Arial" w:cs="Arial"/>
        </w:rPr>
        <w:t xml:space="preserve">objective </w:t>
      </w:r>
      <w:r w:rsidR="00B80460" w:rsidRPr="002D47A4">
        <w:rPr>
          <w:rFonts w:ascii="Arial" w:hAnsi="Arial" w:cs="Arial"/>
        </w:rPr>
        <w:t xml:space="preserve">or </w:t>
      </w:r>
      <w:r w:rsidRPr="002D47A4">
        <w:rPr>
          <w:rFonts w:ascii="Arial" w:hAnsi="Arial" w:cs="Arial"/>
        </w:rPr>
        <w:t>purpose</w:t>
      </w:r>
      <w:r w:rsidR="00B80460" w:rsidRPr="002D47A4">
        <w:rPr>
          <w:rFonts w:ascii="Arial" w:hAnsi="Arial" w:cs="Arial"/>
        </w:rPr>
        <w:t>)</w:t>
      </w:r>
      <w:r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7EABBCBA" w14:textId="77777777" w:rsidTr="00206C70">
        <w:tc>
          <w:tcPr>
            <w:tcW w:w="10456" w:type="dxa"/>
          </w:tcPr>
          <w:p w14:paraId="7EABBCB5" w14:textId="77777777" w:rsidR="007101CF" w:rsidRPr="00457B28" w:rsidRDefault="007101CF" w:rsidP="007101CF">
            <w:pPr>
              <w:rPr>
                <w:rFonts w:ascii="Arial" w:hAnsi="Arial" w:cs="Arial"/>
                <w:iCs/>
                <w:sz w:val="22"/>
                <w:szCs w:val="22"/>
              </w:rPr>
            </w:pPr>
          </w:p>
          <w:p w14:paraId="027DF7AE" w14:textId="77777777" w:rsidR="009C0333" w:rsidRPr="008C5C1C" w:rsidRDefault="009C0333" w:rsidP="009C0333">
            <w:pPr>
              <w:shd w:val="clear" w:color="auto" w:fill="FFFFFF"/>
              <w:rPr>
                <w:rFonts w:ascii="Arial" w:hAnsi="Arial" w:cs="Arial"/>
                <w:sz w:val="22"/>
                <w:szCs w:val="22"/>
                <w:lang w:eastAsia="en-GB"/>
              </w:rPr>
            </w:pPr>
            <w:r w:rsidRPr="008C5C1C">
              <w:rPr>
                <w:rFonts w:ascii="Arial" w:hAnsi="Arial" w:cs="Arial"/>
                <w:sz w:val="22"/>
                <w:szCs w:val="22"/>
                <w:lang w:eastAsia="en-GB"/>
              </w:rPr>
              <w:t>The aim of this project is to provide a simple and easily accessible central location for reporting incidents and obtaining relevant support information. Students, staff, visitors and contractors will be able to use the system to report incidents and receive support.</w:t>
            </w:r>
          </w:p>
          <w:p w14:paraId="35937FBD" w14:textId="77777777" w:rsidR="009C0333" w:rsidRPr="008C5C1C" w:rsidRDefault="009C0333" w:rsidP="009C0333">
            <w:pPr>
              <w:shd w:val="clear" w:color="auto" w:fill="FFFFFF"/>
              <w:rPr>
                <w:rFonts w:ascii="Arial" w:hAnsi="Arial" w:cs="Arial"/>
                <w:sz w:val="22"/>
                <w:szCs w:val="22"/>
                <w:lang w:eastAsia="en-GB"/>
              </w:rPr>
            </w:pPr>
          </w:p>
          <w:p w14:paraId="769851F9" w14:textId="7B74DC86" w:rsidR="009C0333" w:rsidRPr="008C5C1C" w:rsidRDefault="009C0333" w:rsidP="009C0333">
            <w:pPr>
              <w:shd w:val="clear" w:color="auto" w:fill="FFFFFF"/>
              <w:rPr>
                <w:rFonts w:ascii="Arial" w:hAnsi="Arial" w:cs="Arial"/>
                <w:sz w:val="22"/>
                <w:szCs w:val="22"/>
                <w:lang w:eastAsia="en-GB"/>
              </w:rPr>
            </w:pPr>
            <w:r w:rsidRPr="008C5C1C">
              <w:rPr>
                <w:rFonts w:ascii="Arial" w:hAnsi="Arial" w:cs="Arial"/>
                <w:sz w:val="22"/>
                <w:szCs w:val="22"/>
                <w:lang w:eastAsia="en-GB"/>
              </w:rPr>
              <w:t xml:space="preserve">The online platform will encourage a whole institution approach to safeguarding and tackling hate crime and incidents, violence against women and online harassment on campus by making the reporting and responding to hate incidents and anti-social behaviour easier, more direct.This project will deepen and broaden our commitment to supporting appropriate social norms development on campus, building on </w:t>
            </w:r>
            <w:r w:rsidR="008D721B">
              <w:rPr>
                <w:rFonts w:ascii="Arial" w:hAnsi="Arial" w:cs="Arial"/>
                <w:sz w:val="22"/>
                <w:szCs w:val="22"/>
                <w:lang w:eastAsia="en-GB"/>
              </w:rPr>
              <w:t xml:space="preserve">he </w:t>
            </w:r>
            <w:r w:rsidRPr="008C5C1C">
              <w:rPr>
                <w:rFonts w:ascii="Arial" w:hAnsi="Arial" w:cs="Arial"/>
                <w:sz w:val="22"/>
                <w:szCs w:val="22"/>
                <w:lang w:eastAsia="en-GB"/>
              </w:rPr>
              <w:t>I</w:t>
            </w:r>
            <w:r w:rsidR="008D721B">
              <w:rPr>
                <w:rFonts w:ascii="Arial" w:hAnsi="Arial" w:cs="Arial"/>
                <w:sz w:val="22"/>
                <w:szCs w:val="22"/>
                <w:lang w:eastAsia="en-GB"/>
              </w:rPr>
              <w:t xml:space="preserve">ntervention </w:t>
            </w:r>
            <w:r w:rsidRPr="008C5C1C">
              <w:rPr>
                <w:rFonts w:ascii="Arial" w:hAnsi="Arial" w:cs="Arial"/>
                <w:sz w:val="22"/>
                <w:szCs w:val="22"/>
                <w:lang w:eastAsia="en-GB"/>
              </w:rPr>
              <w:t>I</w:t>
            </w:r>
            <w:r w:rsidR="008D721B">
              <w:rPr>
                <w:rFonts w:ascii="Arial" w:hAnsi="Arial" w:cs="Arial"/>
                <w:sz w:val="22"/>
                <w:szCs w:val="22"/>
                <w:lang w:eastAsia="en-GB"/>
              </w:rPr>
              <w:t>nitiative</w:t>
            </w:r>
            <w:r w:rsidRPr="008C5C1C">
              <w:rPr>
                <w:rFonts w:ascii="Arial" w:hAnsi="Arial" w:cs="Arial"/>
                <w:sz w:val="22"/>
                <w:szCs w:val="22"/>
                <w:lang w:eastAsia="en-GB"/>
              </w:rPr>
              <w:t xml:space="preserve"> and inclusive campus project.</w:t>
            </w:r>
          </w:p>
          <w:p w14:paraId="5552D601" w14:textId="4CD4391D" w:rsidR="00457B28" w:rsidRDefault="00457B28" w:rsidP="00291083">
            <w:pPr>
              <w:rPr>
                <w:rFonts w:ascii="Arial" w:hAnsi="Arial" w:cs="Arial"/>
                <w:bCs/>
                <w:sz w:val="22"/>
                <w:szCs w:val="22"/>
              </w:rPr>
            </w:pPr>
          </w:p>
          <w:p w14:paraId="149A0D7C" w14:textId="77777777" w:rsidR="00291083" w:rsidRPr="00291083" w:rsidRDefault="00291083" w:rsidP="00291083">
            <w:pPr>
              <w:rPr>
                <w:rFonts w:ascii="Arial" w:hAnsi="Arial" w:cs="Arial"/>
                <w:bCs/>
                <w:sz w:val="22"/>
                <w:szCs w:val="22"/>
              </w:rPr>
            </w:pPr>
          </w:p>
          <w:p w14:paraId="47A290C5" w14:textId="77777777" w:rsidR="00291083" w:rsidRPr="00291083" w:rsidRDefault="00291083" w:rsidP="00291083">
            <w:pPr>
              <w:spacing w:line="285" w:lineRule="exact"/>
              <w:rPr>
                <w:rFonts w:ascii="Arial" w:eastAsia="Calibri" w:hAnsi="Arial" w:cs="Arial"/>
                <w:b/>
                <w:bCs/>
                <w:sz w:val="22"/>
                <w:szCs w:val="22"/>
              </w:rPr>
            </w:pPr>
            <w:r w:rsidRPr="00291083">
              <w:rPr>
                <w:rFonts w:ascii="Arial" w:eastAsia="Calibri" w:hAnsi="Arial" w:cs="Arial"/>
                <w:b/>
                <w:bCs/>
                <w:sz w:val="22"/>
                <w:szCs w:val="22"/>
              </w:rPr>
              <w:t xml:space="preserve">Purpose </w:t>
            </w:r>
          </w:p>
          <w:p w14:paraId="4298A1C5" w14:textId="77777777" w:rsidR="00291083" w:rsidRPr="00291083" w:rsidRDefault="00291083" w:rsidP="00291083">
            <w:pPr>
              <w:pStyle w:val="Default"/>
              <w:numPr>
                <w:ilvl w:val="0"/>
                <w:numId w:val="47"/>
              </w:numPr>
              <w:spacing w:after="282"/>
              <w:rPr>
                <w:rFonts w:ascii="Arial" w:hAnsi="Arial" w:cs="Arial"/>
                <w:sz w:val="22"/>
                <w:szCs w:val="22"/>
              </w:rPr>
            </w:pPr>
            <w:r w:rsidRPr="00291083">
              <w:rPr>
                <w:rStyle w:val="A6"/>
                <w:rFonts w:ascii="Arial" w:hAnsi="Arial" w:cs="Arial"/>
                <w:sz w:val="22"/>
                <w:szCs w:val="22"/>
              </w:rPr>
              <w:t>To create, manage and implement an engaging and user-friendly web-based platform, enabling students and staff to report incidents of bullying, harassment, sexual harassment or discrimination by September 2018.</w:t>
            </w:r>
          </w:p>
          <w:p w14:paraId="7482D1FD" w14:textId="77777777" w:rsidR="00291083" w:rsidRPr="00291083" w:rsidRDefault="00291083" w:rsidP="00291083">
            <w:pPr>
              <w:pStyle w:val="MainText"/>
              <w:numPr>
                <w:ilvl w:val="0"/>
                <w:numId w:val="47"/>
              </w:numPr>
              <w:rPr>
                <w:rFonts w:ascii="Arial" w:hAnsi="Arial" w:cs="Arial"/>
              </w:rPr>
            </w:pPr>
            <w:r w:rsidRPr="00291083">
              <w:rPr>
                <w:rFonts w:ascii="Arial" w:hAnsi="Arial" w:cs="Arial"/>
              </w:rPr>
              <w:t xml:space="preserve">To clarify and simplify reporting pathways and referral processes in a systematic way </w:t>
            </w:r>
          </w:p>
          <w:p w14:paraId="59BEC56E" w14:textId="77777777" w:rsidR="00291083" w:rsidRPr="00291083" w:rsidRDefault="00291083" w:rsidP="00291083">
            <w:pPr>
              <w:pStyle w:val="MainText"/>
              <w:spacing w:line="285" w:lineRule="exact"/>
              <w:ind w:left="720"/>
              <w:rPr>
                <w:rFonts w:ascii="Arial" w:eastAsia="Calibri" w:hAnsi="Arial" w:cs="Arial"/>
                <w:b/>
                <w:bCs/>
                <w:lang w:val="en-GB"/>
              </w:rPr>
            </w:pPr>
            <w:r w:rsidRPr="00291083">
              <w:rPr>
                <w:rFonts w:ascii="Arial" w:hAnsi="Arial" w:cs="Arial"/>
              </w:rPr>
              <w:t>allowing the university to work more effectively including student and staff engagement and training starting on June 2018</w:t>
            </w:r>
          </w:p>
          <w:p w14:paraId="06A8E3CF" w14:textId="77777777" w:rsidR="00291083" w:rsidRPr="00291083" w:rsidRDefault="00291083" w:rsidP="00291083">
            <w:pPr>
              <w:pStyle w:val="MainText"/>
              <w:spacing w:line="285" w:lineRule="exact"/>
              <w:rPr>
                <w:rFonts w:ascii="Arial" w:hAnsi="Arial" w:cs="Arial"/>
              </w:rPr>
            </w:pPr>
          </w:p>
          <w:p w14:paraId="18381D52" w14:textId="77777777" w:rsidR="00291083" w:rsidRPr="00291083" w:rsidRDefault="00291083" w:rsidP="00291083">
            <w:pPr>
              <w:pStyle w:val="MainText"/>
              <w:numPr>
                <w:ilvl w:val="0"/>
                <w:numId w:val="47"/>
              </w:numPr>
              <w:spacing w:line="285" w:lineRule="exact"/>
              <w:rPr>
                <w:rFonts w:ascii="Arial" w:eastAsia="Calibri" w:hAnsi="Arial" w:cs="Arial"/>
                <w:b/>
                <w:bCs/>
                <w:lang w:val="en-GB"/>
              </w:rPr>
            </w:pPr>
            <w:r w:rsidRPr="00291083">
              <w:rPr>
                <w:rFonts w:ascii="Arial" w:eastAsia="Calibri" w:hAnsi="Arial" w:cs="Arial"/>
                <w:lang w:val="en-GB"/>
              </w:rPr>
              <w:t>To monitor, review and evaluate the impact of the website and provide the pre-agreed measures of success to the Project Implementation Manager</w:t>
            </w:r>
          </w:p>
          <w:p w14:paraId="7EABBCB7" w14:textId="77777777" w:rsidR="004D3429" w:rsidRDefault="004D3429" w:rsidP="007101CF">
            <w:pPr>
              <w:rPr>
                <w:rFonts w:ascii="Arial" w:hAnsi="Arial" w:cs="Arial"/>
              </w:rPr>
            </w:pPr>
          </w:p>
          <w:p w14:paraId="7EABBCB8" w14:textId="77777777" w:rsidR="004D3429" w:rsidRDefault="004D3429" w:rsidP="007101CF">
            <w:pPr>
              <w:rPr>
                <w:rFonts w:ascii="Arial" w:hAnsi="Arial" w:cs="Arial"/>
              </w:rPr>
            </w:pPr>
          </w:p>
          <w:p w14:paraId="7EABBCB9" w14:textId="77777777" w:rsidR="004D3429" w:rsidRPr="002D47A4" w:rsidRDefault="004D3429" w:rsidP="007101CF">
            <w:pPr>
              <w:rPr>
                <w:rFonts w:ascii="Arial" w:hAnsi="Arial" w:cs="Arial"/>
              </w:rPr>
            </w:pPr>
          </w:p>
        </w:tc>
      </w:tr>
    </w:tbl>
    <w:p w14:paraId="7EABBCBB" w14:textId="77777777" w:rsidR="007101CF" w:rsidRPr="002D47A4" w:rsidRDefault="007101CF" w:rsidP="007101CF">
      <w:pPr>
        <w:rPr>
          <w:rFonts w:ascii="Arial" w:hAnsi="Arial" w:cs="Arial"/>
        </w:rPr>
      </w:pPr>
    </w:p>
    <w:p w14:paraId="7EABBCBC" w14:textId="77777777" w:rsidR="0046315A" w:rsidRPr="002D47A4" w:rsidRDefault="00706765" w:rsidP="0046315A">
      <w:pPr>
        <w:rPr>
          <w:rFonts w:ascii="Arial" w:hAnsi="Arial" w:cs="Arial"/>
        </w:rPr>
      </w:pPr>
      <w:r w:rsidRPr="002D47A4">
        <w:rPr>
          <w:rFonts w:ascii="Arial" w:hAnsi="Arial" w:cs="Arial"/>
        </w:rPr>
        <w:t>3</w:t>
      </w:r>
      <w:r w:rsidR="0046315A" w:rsidRPr="002D47A4">
        <w:rPr>
          <w:rFonts w:ascii="Arial" w:hAnsi="Arial" w:cs="Arial"/>
        </w:rPr>
        <w:t xml:space="preserve">.  </w:t>
      </w:r>
      <w:r w:rsidR="00B80460" w:rsidRPr="002D47A4">
        <w:rPr>
          <w:rFonts w:ascii="Arial" w:hAnsi="Arial" w:cs="Arial"/>
        </w:rPr>
        <w:t xml:space="preserve">If amending a current activity, what </w:t>
      </w:r>
      <w:r w:rsidR="0046315A" w:rsidRPr="002D47A4">
        <w:rPr>
          <w:rFonts w:ascii="Arial" w:hAnsi="Arial" w:cs="Arial"/>
        </w:rPr>
        <w:t xml:space="preserve">changes </w:t>
      </w:r>
      <w:r w:rsidR="00B80460" w:rsidRPr="002D47A4">
        <w:rPr>
          <w:rFonts w:ascii="Arial" w:hAnsi="Arial" w:cs="Arial"/>
        </w:rPr>
        <w:t>are proposed</w:t>
      </w:r>
      <w:r w:rsidR="0079432A" w:rsidRPr="002D47A4">
        <w:rPr>
          <w:rFonts w:ascii="Arial" w:hAnsi="Arial" w:cs="Arial"/>
        </w:rPr>
        <w:t>?</w:t>
      </w:r>
      <w:r w:rsidR="0046315A"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2D47A4" w14:paraId="7EABBCC2" w14:textId="77777777" w:rsidTr="00206C70">
        <w:tc>
          <w:tcPr>
            <w:tcW w:w="10456" w:type="dxa"/>
          </w:tcPr>
          <w:p w14:paraId="1FEEDBA7" w14:textId="7FE4572A" w:rsidR="00A54C95" w:rsidRDefault="00A54C95" w:rsidP="00A54C95">
            <w:pPr>
              <w:rPr>
                <w:rFonts w:ascii="Arial" w:hAnsi="Arial" w:cs="Arial"/>
                <w:iCs/>
              </w:rPr>
            </w:pPr>
          </w:p>
          <w:p w14:paraId="23BC7D5F" w14:textId="50CD27C3" w:rsidR="00457B28" w:rsidRPr="009E511A" w:rsidRDefault="00A54C95" w:rsidP="00A54C95">
            <w:pPr>
              <w:rPr>
                <w:rFonts w:ascii="Arial" w:hAnsi="Arial" w:cs="Arial"/>
                <w:iCs/>
                <w:sz w:val="22"/>
                <w:szCs w:val="22"/>
              </w:rPr>
            </w:pPr>
            <w:r w:rsidRPr="009E511A">
              <w:rPr>
                <w:rFonts w:ascii="Arial" w:hAnsi="Arial" w:cs="Arial"/>
                <w:iCs/>
                <w:sz w:val="22"/>
                <w:szCs w:val="22"/>
              </w:rPr>
              <w:t>This system will replace the current repor</w:t>
            </w:r>
            <w:r>
              <w:rPr>
                <w:rFonts w:ascii="Arial" w:hAnsi="Arial" w:cs="Arial"/>
                <w:iCs/>
                <w:sz w:val="22"/>
                <w:szCs w:val="22"/>
              </w:rPr>
              <w:t xml:space="preserve">t system. </w:t>
            </w:r>
            <w:r w:rsidRPr="006A27F6">
              <w:rPr>
                <w:rFonts w:ascii="Arial" w:hAnsi="Arial" w:cs="Arial"/>
                <w:iCs/>
                <w:sz w:val="22"/>
                <w:szCs w:val="22"/>
              </w:rPr>
              <w:t>At the moment the structure is not as clear as it co</w:t>
            </w:r>
            <w:r>
              <w:rPr>
                <w:rFonts w:ascii="Arial" w:hAnsi="Arial" w:cs="Arial"/>
                <w:iCs/>
                <w:sz w:val="22"/>
                <w:szCs w:val="22"/>
              </w:rPr>
              <w:t xml:space="preserve">uld be and the awareness is low and it is not frenquently used by staff, </w:t>
            </w:r>
            <w:r w:rsidRPr="009E511A">
              <w:rPr>
                <w:rFonts w:ascii="Arial" w:hAnsi="Arial" w:cs="Arial"/>
                <w:iCs/>
                <w:sz w:val="22"/>
                <w:szCs w:val="22"/>
              </w:rPr>
              <w:t>students</w:t>
            </w:r>
            <w:r>
              <w:rPr>
                <w:rFonts w:ascii="Arial" w:hAnsi="Arial" w:cs="Arial"/>
                <w:iCs/>
                <w:sz w:val="22"/>
                <w:szCs w:val="22"/>
              </w:rPr>
              <w:t>, visitors and contractors</w:t>
            </w:r>
            <w:r w:rsidRPr="009E511A">
              <w:rPr>
                <w:rFonts w:ascii="Arial" w:hAnsi="Arial" w:cs="Arial"/>
                <w:iCs/>
                <w:sz w:val="22"/>
                <w:szCs w:val="22"/>
              </w:rPr>
              <w:t>.</w:t>
            </w:r>
            <w:r w:rsidR="007B0E2F" w:rsidRPr="009E511A">
              <w:rPr>
                <w:rFonts w:ascii="Arial" w:hAnsi="Arial" w:cs="Arial"/>
                <w:iCs/>
                <w:sz w:val="22"/>
                <w:szCs w:val="22"/>
              </w:rPr>
              <w:t xml:space="preserve">The Report and Support steering group will work on how to simplify the current processes, </w:t>
            </w:r>
            <w:r w:rsidR="00A92796" w:rsidRPr="009E511A">
              <w:rPr>
                <w:rFonts w:ascii="Arial" w:hAnsi="Arial" w:cs="Arial"/>
                <w:iCs/>
                <w:sz w:val="22"/>
                <w:szCs w:val="22"/>
              </w:rPr>
              <w:t xml:space="preserve">how the report and support process will work and </w:t>
            </w:r>
            <w:r w:rsidR="007B0E2F" w:rsidRPr="009E511A">
              <w:rPr>
                <w:rFonts w:ascii="Arial" w:hAnsi="Arial" w:cs="Arial"/>
                <w:iCs/>
                <w:sz w:val="22"/>
                <w:szCs w:val="22"/>
              </w:rPr>
              <w:t xml:space="preserve">the content of the </w:t>
            </w:r>
            <w:r w:rsidR="004E5224">
              <w:rPr>
                <w:rFonts w:ascii="Arial" w:hAnsi="Arial" w:cs="Arial"/>
                <w:iCs/>
                <w:sz w:val="22"/>
                <w:szCs w:val="22"/>
              </w:rPr>
              <w:t xml:space="preserve">Report and Support </w:t>
            </w:r>
            <w:r w:rsidR="007B0E2F" w:rsidRPr="009E511A">
              <w:rPr>
                <w:rFonts w:ascii="Arial" w:hAnsi="Arial" w:cs="Arial"/>
                <w:iCs/>
                <w:sz w:val="22"/>
                <w:szCs w:val="22"/>
              </w:rPr>
              <w:t xml:space="preserve">website. </w:t>
            </w:r>
            <w:r w:rsidR="00A92796" w:rsidRPr="009E511A">
              <w:rPr>
                <w:rFonts w:ascii="Arial" w:hAnsi="Arial" w:cs="Arial"/>
                <w:iCs/>
                <w:sz w:val="22"/>
                <w:szCs w:val="22"/>
              </w:rPr>
              <w:t>We are going to buy the same pa</w:t>
            </w:r>
            <w:r w:rsidR="007B0E2F" w:rsidRPr="009E511A">
              <w:rPr>
                <w:rFonts w:ascii="Arial" w:hAnsi="Arial" w:cs="Arial"/>
                <w:iCs/>
                <w:sz w:val="22"/>
                <w:szCs w:val="22"/>
              </w:rPr>
              <w:t xml:space="preserve">tflorm that the University of Manchester is using at the moment: </w:t>
            </w:r>
            <w:hyperlink r:id="rId13" w:history="1">
              <w:r w:rsidR="0009265E" w:rsidRPr="009E511A">
                <w:rPr>
                  <w:rStyle w:val="Hyperlink"/>
                  <w:rFonts w:ascii="Arial" w:hAnsi="Arial" w:cs="Arial"/>
                  <w:iCs/>
                  <w:sz w:val="22"/>
                  <w:szCs w:val="22"/>
                </w:rPr>
                <w:t>https://www.reportandsupport.manchester.ac.uk/</w:t>
              </w:r>
            </w:hyperlink>
            <w:r w:rsidR="0009265E" w:rsidRPr="009E511A">
              <w:rPr>
                <w:rFonts w:ascii="Arial" w:hAnsi="Arial" w:cs="Arial"/>
                <w:iCs/>
                <w:sz w:val="22"/>
                <w:szCs w:val="22"/>
              </w:rPr>
              <w:t>.</w:t>
            </w:r>
          </w:p>
          <w:p w14:paraId="7EABBCBF" w14:textId="38F434E3" w:rsidR="004D3429" w:rsidRDefault="004D3429" w:rsidP="00116322">
            <w:pPr>
              <w:rPr>
                <w:rFonts w:ascii="Arial" w:hAnsi="Arial" w:cs="Arial"/>
              </w:rPr>
            </w:pPr>
          </w:p>
          <w:p w14:paraId="34390E4B" w14:textId="77777777" w:rsidR="001A67AD" w:rsidRPr="009E511A" w:rsidRDefault="001A67AD" w:rsidP="001A67AD">
            <w:pPr>
              <w:rPr>
                <w:rFonts w:ascii="Arial" w:hAnsi="Arial" w:cs="Arial"/>
                <w:iCs/>
              </w:rPr>
            </w:pPr>
            <w:r w:rsidRPr="009E511A">
              <w:rPr>
                <w:rFonts w:ascii="Arial" w:hAnsi="Arial" w:cs="Arial"/>
                <w:iCs/>
                <w:sz w:val="22"/>
                <w:szCs w:val="22"/>
              </w:rPr>
              <w:t xml:space="preserve">This website will allow </w:t>
            </w:r>
            <w:r>
              <w:rPr>
                <w:rFonts w:ascii="Arial" w:hAnsi="Arial" w:cs="Arial"/>
                <w:iCs/>
                <w:sz w:val="22"/>
                <w:szCs w:val="22"/>
              </w:rPr>
              <w:t xml:space="preserve">people </w:t>
            </w:r>
            <w:r w:rsidRPr="009E511A">
              <w:rPr>
                <w:rFonts w:ascii="Arial" w:hAnsi="Arial" w:cs="Arial"/>
                <w:iCs/>
                <w:sz w:val="22"/>
                <w:szCs w:val="22"/>
              </w:rPr>
              <w:t xml:space="preserve">to find the support that they need and to report incidents directly. </w:t>
            </w:r>
            <w:r>
              <w:rPr>
                <w:rFonts w:ascii="Arial" w:hAnsi="Arial" w:cs="Arial"/>
                <w:iCs/>
                <w:sz w:val="22"/>
                <w:szCs w:val="22"/>
              </w:rPr>
              <w:t xml:space="preserve">The person </w:t>
            </w:r>
            <w:r w:rsidRPr="009E511A">
              <w:rPr>
                <w:rFonts w:ascii="Arial" w:hAnsi="Arial" w:cs="Arial"/>
                <w:iCs/>
                <w:sz w:val="22"/>
                <w:szCs w:val="22"/>
              </w:rPr>
              <w:t xml:space="preserve">who decides to report, will receive a confirmation email and then </w:t>
            </w:r>
            <w:r>
              <w:rPr>
                <w:rFonts w:ascii="Arial" w:hAnsi="Arial" w:cs="Arial"/>
                <w:iCs/>
                <w:sz w:val="22"/>
                <w:szCs w:val="22"/>
              </w:rPr>
              <w:t>they</w:t>
            </w:r>
            <w:r w:rsidRPr="009E511A">
              <w:rPr>
                <w:rFonts w:ascii="Arial" w:hAnsi="Arial" w:cs="Arial"/>
                <w:iCs/>
                <w:sz w:val="22"/>
                <w:szCs w:val="22"/>
              </w:rPr>
              <w:t xml:space="preserve"> will be contacted by the case advisor who will provide the required support. This system makes it easier to create reports about the different types of incidents or crimes providing to have a full picture of staff and students reports.</w:t>
            </w:r>
            <w:r w:rsidRPr="00457B28">
              <w:rPr>
                <w:rFonts w:ascii="Arial" w:hAnsi="Arial" w:cs="Arial"/>
                <w:sz w:val="22"/>
                <w:szCs w:val="22"/>
                <w:lang w:eastAsia="en-GB"/>
              </w:rPr>
              <w:t xml:space="preserve">The </w:t>
            </w:r>
            <w:r w:rsidRPr="00457B28">
              <w:rPr>
                <w:rFonts w:ascii="Arial" w:hAnsi="Arial" w:cs="Arial"/>
                <w:sz w:val="22"/>
                <w:szCs w:val="22"/>
                <w:lang w:eastAsia="en-GB"/>
              </w:rPr>
              <w:lastRenderedPageBreak/>
              <w:t xml:space="preserve">online platform will encourage a whole institution approach to safeguarding and tackling </w:t>
            </w:r>
            <w:r w:rsidRPr="00366667">
              <w:rPr>
                <w:rFonts w:ascii="Arial" w:hAnsi="Arial" w:cs="Arial"/>
                <w:sz w:val="22"/>
                <w:szCs w:val="22"/>
                <w:lang w:eastAsia="en-GB"/>
              </w:rPr>
              <w:t>hate incidents</w:t>
            </w:r>
            <w:r w:rsidRPr="00457B28">
              <w:rPr>
                <w:rFonts w:ascii="Arial" w:hAnsi="Arial" w:cs="Arial"/>
                <w:sz w:val="22"/>
                <w:szCs w:val="22"/>
                <w:lang w:eastAsia="en-GB"/>
              </w:rPr>
              <w:t xml:space="preserve"> and online harassment on campus</w:t>
            </w:r>
            <w:r>
              <w:rPr>
                <w:rFonts w:ascii="Arial" w:hAnsi="Arial" w:cs="Arial"/>
                <w:sz w:val="22"/>
                <w:szCs w:val="22"/>
                <w:lang w:eastAsia="en-GB"/>
              </w:rPr>
              <w:t>.</w:t>
            </w:r>
          </w:p>
          <w:p w14:paraId="7EABBCC0" w14:textId="61BFB092" w:rsidR="004D3429" w:rsidRDefault="0027264E" w:rsidP="00116322">
            <w:pPr>
              <w:rPr>
                <w:rFonts w:ascii="Arial" w:hAnsi="Arial" w:cs="Arial"/>
              </w:rPr>
            </w:pPr>
            <w:r>
              <w:rPr>
                <w:rFonts w:ascii="Arial" w:hAnsi="Arial" w:cs="Arial"/>
              </w:rPr>
              <w:t>The Safeguarding Board and the Report and Support Task and Finish group will decide what process will change and what process will not change.</w:t>
            </w:r>
          </w:p>
          <w:p w14:paraId="7EABBCC1" w14:textId="77777777" w:rsidR="004D3429" w:rsidRPr="002D47A4" w:rsidRDefault="004D3429" w:rsidP="00116322">
            <w:pPr>
              <w:rPr>
                <w:rFonts w:ascii="Arial" w:hAnsi="Arial" w:cs="Arial"/>
              </w:rPr>
            </w:pPr>
          </w:p>
        </w:tc>
      </w:tr>
    </w:tbl>
    <w:p w14:paraId="7EABBCC3" w14:textId="77777777" w:rsidR="0046315A" w:rsidRPr="002D47A4" w:rsidRDefault="0046315A" w:rsidP="0046315A">
      <w:pPr>
        <w:rPr>
          <w:rFonts w:ascii="Arial" w:hAnsi="Arial" w:cs="Arial"/>
        </w:rPr>
      </w:pPr>
    </w:p>
    <w:p w14:paraId="7EABBCC4" w14:textId="77777777" w:rsidR="00E5200C" w:rsidRPr="002D47A4" w:rsidRDefault="00706765" w:rsidP="007101CF">
      <w:pPr>
        <w:rPr>
          <w:rFonts w:ascii="Arial" w:hAnsi="Arial" w:cs="Arial"/>
        </w:rPr>
      </w:pPr>
      <w:r w:rsidRPr="002D47A4">
        <w:rPr>
          <w:rFonts w:ascii="Arial" w:hAnsi="Arial" w:cs="Arial"/>
        </w:rPr>
        <w:t>4</w:t>
      </w:r>
      <w:r w:rsidR="00E5200C" w:rsidRPr="002D47A4">
        <w:rPr>
          <w:rFonts w:ascii="Arial" w:hAnsi="Arial" w:cs="Arial"/>
        </w:rPr>
        <w:t>.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7EABBCCA" w14:textId="77777777" w:rsidTr="00206C70">
        <w:tc>
          <w:tcPr>
            <w:tcW w:w="10456" w:type="dxa"/>
          </w:tcPr>
          <w:p w14:paraId="7EABBCC5" w14:textId="77777777" w:rsidR="007101CF" w:rsidRPr="002D47A4" w:rsidRDefault="007101CF" w:rsidP="00E5200C">
            <w:pPr>
              <w:rPr>
                <w:rFonts w:ascii="Arial" w:hAnsi="Arial" w:cs="Arial"/>
              </w:rPr>
            </w:pPr>
          </w:p>
          <w:p w14:paraId="6B10C51A" w14:textId="76277FED" w:rsidR="00833024" w:rsidRPr="008C5C1C" w:rsidRDefault="00833024" w:rsidP="00E5200C">
            <w:pPr>
              <w:rPr>
                <w:rFonts w:ascii="Arial" w:hAnsi="Arial" w:cs="Arial"/>
                <w:color w:val="000000" w:themeColor="text1"/>
                <w:sz w:val="22"/>
                <w:szCs w:val="22"/>
              </w:rPr>
            </w:pPr>
            <w:r w:rsidRPr="008C5C1C">
              <w:rPr>
                <w:rFonts w:ascii="Arial" w:hAnsi="Arial" w:cs="Arial"/>
                <w:color w:val="000000" w:themeColor="text1"/>
                <w:sz w:val="22"/>
                <w:szCs w:val="22"/>
              </w:rPr>
              <w:t xml:space="preserve">HEFCE </w:t>
            </w:r>
          </w:p>
          <w:p w14:paraId="64639F48" w14:textId="77777777" w:rsidR="00833024" w:rsidRPr="008C5C1C" w:rsidRDefault="00833024" w:rsidP="00E5200C">
            <w:pPr>
              <w:rPr>
                <w:rFonts w:ascii="Arial" w:hAnsi="Arial" w:cs="Arial"/>
                <w:color w:val="000000" w:themeColor="text1"/>
                <w:sz w:val="22"/>
                <w:szCs w:val="22"/>
              </w:rPr>
            </w:pPr>
          </w:p>
          <w:p w14:paraId="5AAC669E" w14:textId="30D80A52" w:rsidR="003E37F7" w:rsidRPr="008C5C1C" w:rsidRDefault="003E37F7" w:rsidP="00E5200C">
            <w:pPr>
              <w:rPr>
                <w:rFonts w:ascii="Arial" w:hAnsi="Arial" w:cs="Arial"/>
                <w:color w:val="000000" w:themeColor="text1"/>
                <w:sz w:val="22"/>
                <w:szCs w:val="22"/>
              </w:rPr>
            </w:pPr>
            <w:r w:rsidRPr="008C5C1C">
              <w:rPr>
                <w:rFonts w:ascii="Arial" w:hAnsi="Arial" w:cs="Arial"/>
                <w:color w:val="000000" w:themeColor="text1"/>
                <w:sz w:val="22"/>
                <w:szCs w:val="22"/>
              </w:rPr>
              <w:t xml:space="preserve">Jayne </w:t>
            </w:r>
            <w:r w:rsidR="001F3E6C" w:rsidRPr="008C5C1C">
              <w:rPr>
                <w:rFonts w:ascii="Arial" w:hAnsi="Arial" w:cs="Arial"/>
                <w:color w:val="000000" w:themeColor="text1"/>
                <w:sz w:val="22"/>
                <w:szCs w:val="22"/>
              </w:rPr>
              <w:t>Storey</w:t>
            </w:r>
          </w:p>
          <w:p w14:paraId="753B3773" w14:textId="1F97AEEF" w:rsidR="003E37F7" w:rsidRPr="008C5C1C" w:rsidRDefault="003E37F7" w:rsidP="00E5200C">
            <w:pPr>
              <w:rPr>
                <w:rFonts w:ascii="Arial" w:hAnsi="Arial" w:cs="Arial"/>
                <w:color w:val="000000" w:themeColor="text1"/>
                <w:sz w:val="22"/>
                <w:szCs w:val="22"/>
              </w:rPr>
            </w:pPr>
          </w:p>
          <w:p w14:paraId="191EDB7F" w14:textId="4C093C88" w:rsidR="003E37F7" w:rsidRDefault="00132FB3" w:rsidP="00E5200C">
            <w:pPr>
              <w:rPr>
                <w:rFonts w:ascii="Arial" w:hAnsi="Arial" w:cs="Arial"/>
                <w:color w:val="000000" w:themeColor="text1"/>
                <w:sz w:val="22"/>
                <w:szCs w:val="22"/>
              </w:rPr>
            </w:pPr>
            <w:r>
              <w:rPr>
                <w:rFonts w:ascii="Arial" w:hAnsi="Arial" w:cs="Arial"/>
                <w:color w:val="000000" w:themeColor="text1"/>
                <w:sz w:val="22"/>
                <w:szCs w:val="22"/>
              </w:rPr>
              <w:t>Safeguarding Board</w:t>
            </w:r>
          </w:p>
          <w:p w14:paraId="196400A7" w14:textId="58D32382" w:rsidR="00132FB3" w:rsidRDefault="00132FB3" w:rsidP="00E5200C">
            <w:pPr>
              <w:rPr>
                <w:rFonts w:ascii="Arial" w:hAnsi="Arial" w:cs="Arial"/>
                <w:color w:val="000000" w:themeColor="text1"/>
                <w:sz w:val="22"/>
                <w:szCs w:val="22"/>
              </w:rPr>
            </w:pPr>
          </w:p>
          <w:p w14:paraId="3706223F" w14:textId="78126072" w:rsidR="00132FB3" w:rsidRDefault="00132FB3" w:rsidP="00E5200C">
            <w:pPr>
              <w:rPr>
                <w:rFonts w:ascii="Arial" w:hAnsi="Arial" w:cs="Arial"/>
                <w:color w:val="000000" w:themeColor="text1"/>
                <w:sz w:val="22"/>
                <w:szCs w:val="22"/>
              </w:rPr>
            </w:pPr>
            <w:r>
              <w:rPr>
                <w:rFonts w:ascii="Arial" w:hAnsi="Arial" w:cs="Arial"/>
                <w:color w:val="000000" w:themeColor="text1"/>
                <w:sz w:val="22"/>
                <w:szCs w:val="22"/>
              </w:rPr>
              <w:t>Joint Forum Sexual Violence</w:t>
            </w:r>
          </w:p>
          <w:p w14:paraId="740AE4AE" w14:textId="26CADD65" w:rsidR="00132FB3" w:rsidRDefault="00132FB3" w:rsidP="00E5200C">
            <w:pPr>
              <w:rPr>
                <w:rFonts w:ascii="Arial" w:hAnsi="Arial" w:cs="Arial"/>
                <w:color w:val="000000" w:themeColor="text1"/>
                <w:sz w:val="22"/>
                <w:szCs w:val="22"/>
              </w:rPr>
            </w:pPr>
          </w:p>
          <w:p w14:paraId="4F9C2A1B" w14:textId="36281705" w:rsidR="00132FB3" w:rsidRPr="008C5C1C" w:rsidRDefault="00132FB3" w:rsidP="00E5200C">
            <w:pPr>
              <w:rPr>
                <w:rFonts w:ascii="Arial" w:hAnsi="Arial" w:cs="Arial"/>
                <w:color w:val="000000" w:themeColor="text1"/>
                <w:sz w:val="22"/>
                <w:szCs w:val="22"/>
              </w:rPr>
            </w:pPr>
            <w:r>
              <w:rPr>
                <w:rFonts w:ascii="Arial" w:hAnsi="Arial" w:cs="Arial"/>
                <w:color w:val="000000" w:themeColor="text1"/>
                <w:sz w:val="22"/>
                <w:szCs w:val="22"/>
              </w:rPr>
              <w:t>Anti Sexual Violence Forum</w:t>
            </w:r>
          </w:p>
          <w:p w14:paraId="1862670C" w14:textId="77777777" w:rsidR="003E37F7" w:rsidRPr="008C5C1C" w:rsidRDefault="003E37F7" w:rsidP="00E5200C">
            <w:pPr>
              <w:rPr>
                <w:rFonts w:ascii="Arial" w:hAnsi="Arial" w:cs="Arial"/>
                <w:color w:val="000000" w:themeColor="text1"/>
                <w:sz w:val="22"/>
                <w:szCs w:val="22"/>
              </w:rPr>
            </w:pPr>
          </w:p>
          <w:p w14:paraId="7EABBCC6" w14:textId="7D7BCDA0" w:rsidR="00E5200C" w:rsidRPr="008C5C1C" w:rsidRDefault="003E37F7" w:rsidP="00E5200C">
            <w:pPr>
              <w:rPr>
                <w:rFonts w:ascii="Arial" w:hAnsi="Arial" w:cs="Arial"/>
                <w:color w:val="000000" w:themeColor="text1"/>
                <w:sz w:val="22"/>
                <w:szCs w:val="22"/>
              </w:rPr>
            </w:pPr>
            <w:r w:rsidRPr="008C5C1C">
              <w:rPr>
                <w:rFonts w:ascii="Arial" w:hAnsi="Arial" w:cs="Arial"/>
                <w:color w:val="000000" w:themeColor="text1"/>
                <w:sz w:val="22"/>
                <w:szCs w:val="22"/>
              </w:rPr>
              <w:t xml:space="preserve">Report </w:t>
            </w:r>
            <w:r w:rsidR="0071018E">
              <w:rPr>
                <w:rFonts w:ascii="Arial" w:hAnsi="Arial" w:cs="Arial"/>
                <w:color w:val="000000" w:themeColor="text1"/>
                <w:sz w:val="22"/>
                <w:szCs w:val="22"/>
              </w:rPr>
              <w:t>and Support Task and Finish Group</w:t>
            </w:r>
          </w:p>
          <w:p w14:paraId="7E3EE624" w14:textId="5F084F97" w:rsidR="003E37F7" w:rsidRPr="008C5C1C" w:rsidRDefault="003E37F7" w:rsidP="00E5200C">
            <w:pPr>
              <w:rPr>
                <w:rFonts w:ascii="Arial" w:hAnsi="Arial" w:cs="Arial"/>
                <w:color w:val="000000" w:themeColor="text1"/>
                <w:sz w:val="22"/>
                <w:szCs w:val="22"/>
              </w:rPr>
            </w:pPr>
          </w:p>
          <w:p w14:paraId="5CE230B1" w14:textId="79A0E9AC" w:rsidR="003E37F7" w:rsidRPr="008C5C1C" w:rsidRDefault="00F75898" w:rsidP="00E5200C">
            <w:pPr>
              <w:rPr>
                <w:rFonts w:ascii="Arial" w:hAnsi="Arial" w:cs="Arial"/>
                <w:color w:val="000000" w:themeColor="text1"/>
                <w:sz w:val="22"/>
                <w:szCs w:val="22"/>
              </w:rPr>
            </w:pPr>
            <w:r w:rsidRPr="008C5C1C">
              <w:rPr>
                <w:rFonts w:ascii="Arial" w:hAnsi="Arial" w:cs="Arial"/>
                <w:color w:val="000000" w:themeColor="text1"/>
                <w:sz w:val="22"/>
                <w:szCs w:val="22"/>
              </w:rPr>
              <w:t xml:space="preserve">Project Manager: </w:t>
            </w:r>
            <w:r w:rsidR="003E37F7" w:rsidRPr="008C5C1C">
              <w:rPr>
                <w:rFonts w:ascii="Arial" w:hAnsi="Arial" w:cs="Arial"/>
                <w:color w:val="000000" w:themeColor="text1"/>
                <w:sz w:val="22"/>
                <w:szCs w:val="22"/>
              </w:rPr>
              <w:t xml:space="preserve">Lizzie </w:t>
            </w:r>
            <w:r w:rsidRPr="008C5C1C">
              <w:rPr>
                <w:rFonts w:ascii="Arial" w:hAnsi="Arial" w:cs="Arial"/>
                <w:color w:val="000000" w:themeColor="text1"/>
                <w:sz w:val="22"/>
                <w:szCs w:val="22"/>
              </w:rPr>
              <w:t>Johnson</w:t>
            </w:r>
          </w:p>
          <w:p w14:paraId="7EABBCC7" w14:textId="3DA3D532" w:rsidR="004D3429" w:rsidRPr="008C5C1C" w:rsidRDefault="004D3429" w:rsidP="00E5200C">
            <w:pPr>
              <w:rPr>
                <w:rFonts w:ascii="Arial" w:hAnsi="Arial" w:cs="Arial"/>
                <w:color w:val="000000" w:themeColor="text1"/>
                <w:sz w:val="22"/>
                <w:szCs w:val="22"/>
              </w:rPr>
            </w:pPr>
          </w:p>
          <w:p w14:paraId="5136C3DE" w14:textId="06864B0C" w:rsidR="003E37F7" w:rsidRPr="008C5C1C" w:rsidRDefault="003E37F7" w:rsidP="00E5200C">
            <w:pPr>
              <w:rPr>
                <w:rFonts w:ascii="Arial" w:hAnsi="Arial" w:cs="Arial"/>
                <w:color w:val="000000" w:themeColor="text1"/>
                <w:sz w:val="22"/>
                <w:szCs w:val="22"/>
              </w:rPr>
            </w:pPr>
            <w:r w:rsidRPr="008C5C1C">
              <w:rPr>
                <w:rFonts w:ascii="Arial" w:hAnsi="Arial" w:cs="Arial"/>
                <w:color w:val="000000" w:themeColor="text1"/>
                <w:sz w:val="22"/>
                <w:szCs w:val="22"/>
              </w:rPr>
              <w:t>Project Co-ordinator: Ana Miguel</w:t>
            </w:r>
          </w:p>
          <w:p w14:paraId="7EABBCC8" w14:textId="77777777" w:rsidR="004D3429" w:rsidRDefault="004D3429" w:rsidP="00E5200C">
            <w:pPr>
              <w:rPr>
                <w:rFonts w:ascii="Arial" w:hAnsi="Arial" w:cs="Arial"/>
              </w:rPr>
            </w:pPr>
          </w:p>
          <w:p w14:paraId="7EABBCC9" w14:textId="77777777" w:rsidR="004D3429" w:rsidRPr="002D47A4" w:rsidRDefault="004D3429" w:rsidP="00E5200C">
            <w:pPr>
              <w:rPr>
                <w:rFonts w:ascii="Arial" w:hAnsi="Arial" w:cs="Arial"/>
              </w:rPr>
            </w:pPr>
          </w:p>
        </w:tc>
      </w:tr>
    </w:tbl>
    <w:p w14:paraId="7EABBCCB" w14:textId="77777777" w:rsidR="007101CF" w:rsidRPr="002D47A4" w:rsidRDefault="007101CF" w:rsidP="007101CF">
      <w:pPr>
        <w:rPr>
          <w:rFonts w:ascii="Arial" w:hAnsi="Arial" w:cs="Arial"/>
        </w:rPr>
      </w:pPr>
    </w:p>
    <w:p w14:paraId="7EABBCCC" w14:textId="77777777" w:rsidR="007101CF" w:rsidRPr="002D47A4" w:rsidRDefault="00706765" w:rsidP="00EE3DA0">
      <w:pPr>
        <w:ind w:left="284" w:hanging="284"/>
        <w:rPr>
          <w:rFonts w:ascii="Arial" w:hAnsi="Arial" w:cs="Arial"/>
        </w:rPr>
      </w:pPr>
      <w:r w:rsidRPr="002D47A4">
        <w:rPr>
          <w:rFonts w:ascii="Arial" w:hAnsi="Arial" w:cs="Arial"/>
        </w:rPr>
        <w:t>5</w:t>
      </w:r>
      <w:r w:rsidR="007101CF" w:rsidRPr="002D47A4">
        <w:rPr>
          <w:rFonts w:ascii="Arial" w:hAnsi="Arial" w:cs="Arial"/>
        </w:rPr>
        <w:t xml:space="preserve">. </w:t>
      </w:r>
      <w:r w:rsidR="00BC0A06" w:rsidRPr="002D47A4">
        <w:rPr>
          <w:rFonts w:ascii="Arial" w:hAnsi="Arial" w:cs="Arial"/>
        </w:rPr>
        <w:t xml:space="preserve">What </w:t>
      </w:r>
      <w:r w:rsidR="00E870B8" w:rsidRPr="002D47A4">
        <w:rPr>
          <w:rFonts w:ascii="Arial" w:hAnsi="Arial" w:cs="Arial"/>
        </w:rPr>
        <w:t xml:space="preserve">measures will be used to assess whether the </w:t>
      </w:r>
      <w:r w:rsidR="0079432A" w:rsidRPr="002D47A4">
        <w:rPr>
          <w:rFonts w:ascii="Arial" w:hAnsi="Arial" w:cs="Arial"/>
        </w:rPr>
        <w:t>activity</w:t>
      </w:r>
      <w:r w:rsidR="00E870B8" w:rsidRPr="002D47A4">
        <w:rPr>
          <w:rFonts w:ascii="Arial" w:hAnsi="Arial" w:cs="Arial"/>
        </w:rPr>
        <w:t xml:space="preserve"> is </w:t>
      </w:r>
      <w:r w:rsidR="00E5200C" w:rsidRPr="002D47A4">
        <w:rPr>
          <w:rFonts w:ascii="Arial" w:hAnsi="Arial" w:cs="Arial"/>
        </w:rPr>
        <w:t>successful</w:t>
      </w:r>
      <w:r w:rsidR="00BC0A06" w:rsidRPr="002D47A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2D47A4" w14:paraId="7EABBCD2" w14:textId="77777777" w:rsidTr="0003505C">
        <w:tc>
          <w:tcPr>
            <w:tcW w:w="5000" w:type="pct"/>
          </w:tcPr>
          <w:p w14:paraId="7EABBCCD" w14:textId="77777777" w:rsidR="007101CF" w:rsidRPr="002D47A4" w:rsidRDefault="007101CF" w:rsidP="007101CF">
            <w:pPr>
              <w:rPr>
                <w:rFonts w:ascii="Arial" w:hAnsi="Arial" w:cs="Arial"/>
              </w:rPr>
            </w:pPr>
          </w:p>
          <w:p w14:paraId="3791ADD3" w14:textId="4F8FC0E8" w:rsidR="00317158" w:rsidRPr="008C5C1C" w:rsidRDefault="00317158" w:rsidP="006C5919">
            <w:pPr>
              <w:pStyle w:val="ListParagraph"/>
              <w:numPr>
                <w:ilvl w:val="0"/>
                <w:numId w:val="49"/>
              </w:numPr>
              <w:rPr>
                <w:rFonts w:ascii="Arial" w:hAnsi="Arial" w:cs="Arial"/>
                <w:sz w:val="22"/>
                <w:szCs w:val="22"/>
              </w:rPr>
            </w:pPr>
            <w:r w:rsidRPr="008C5C1C">
              <w:rPr>
                <w:rFonts w:ascii="Arial" w:hAnsi="Arial" w:cs="Arial"/>
                <w:sz w:val="22"/>
                <w:szCs w:val="22"/>
              </w:rPr>
              <w:t>Monitoring project reports to send to HEFCE</w:t>
            </w:r>
          </w:p>
          <w:p w14:paraId="20146411" w14:textId="687472C6" w:rsidR="00317158" w:rsidRPr="008C5C1C" w:rsidRDefault="00317158" w:rsidP="006C5919">
            <w:pPr>
              <w:pStyle w:val="ListParagraph"/>
              <w:numPr>
                <w:ilvl w:val="0"/>
                <w:numId w:val="49"/>
              </w:numPr>
              <w:rPr>
                <w:rFonts w:ascii="Arial" w:hAnsi="Arial" w:cs="Arial"/>
                <w:sz w:val="22"/>
                <w:szCs w:val="22"/>
              </w:rPr>
            </w:pPr>
            <w:r w:rsidRPr="008C5C1C">
              <w:rPr>
                <w:rFonts w:ascii="Arial" w:hAnsi="Arial" w:cs="Arial"/>
                <w:sz w:val="22"/>
                <w:szCs w:val="22"/>
              </w:rPr>
              <w:t>Evaluation of how the project works</w:t>
            </w:r>
          </w:p>
          <w:p w14:paraId="56640A71" w14:textId="041C662D" w:rsidR="00317158" w:rsidRPr="008C5C1C" w:rsidRDefault="00317158" w:rsidP="006C5919">
            <w:pPr>
              <w:pStyle w:val="ListParagraph"/>
              <w:numPr>
                <w:ilvl w:val="0"/>
                <w:numId w:val="49"/>
              </w:numPr>
              <w:rPr>
                <w:rFonts w:ascii="Arial" w:hAnsi="Arial" w:cs="Arial"/>
                <w:sz w:val="22"/>
                <w:szCs w:val="22"/>
              </w:rPr>
            </w:pPr>
            <w:r w:rsidRPr="008C5C1C">
              <w:rPr>
                <w:rFonts w:ascii="Arial" w:hAnsi="Arial" w:cs="Arial"/>
                <w:sz w:val="22"/>
                <w:szCs w:val="22"/>
              </w:rPr>
              <w:t>Amount of reports</w:t>
            </w:r>
          </w:p>
          <w:p w14:paraId="5088909B" w14:textId="41881312" w:rsidR="007D7B38" w:rsidRPr="008C5C1C" w:rsidRDefault="007D7B38" w:rsidP="006C5919">
            <w:pPr>
              <w:pStyle w:val="ListParagraph"/>
              <w:numPr>
                <w:ilvl w:val="0"/>
                <w:numId w:val="49"/>
              </w:numPr>
              <w:rPr>
                <w:rFonts w:ascii="Arial" w:hAnsi="Arial" w:cs="Arial"/>
                <w:sz w:val="22"/>
                <w:szCs w:val="22"/>
              </w:rPr>
            </w:pPr>
            <w:r w:rsidRPr="008C5C1C">
              <w:rPr>
                <w:rFonts w:ascii="Arial" w:hAnsi="Arial" w:cs="Arial"/>
                <w:sz w:val="22"/>
                <w:szCs w:val="22"/>
              </w:rPr>
              <w:t>Equality Analysis pilot plan</w:t>
            </w:r>
          </w:p>
          <w:p w14:paraId="1F442A9A" w14:textId="0F8406CD" w:rsidR="007D7B38" w:rsidRPr="008C5C1C" w:rsidRDefault="007D7B38" w:rsidP="006C5919">
            <w:pPr>
              <w:pStyle w:val="ListParagraph"/>
              <w:numPr>
                <w:ilvl w:val="0"/>
                <w:numId w:val="49"/>
              </w:numPr>
              <w:rPr>
                <w:rFonts w:ascii="Arial" w:hAnsi="Arial" w:cs="Arial"/>
                <w:sz w:val="22"/>
                <w:szCs w:val="22"/>
              </w:rPr>
            </w:pPr>
            <w:r w:rsidRPr="008C5C1C">
              <w:rPr>
                <w:rFonts w:ascii="Arial" w:hAnsi="Arial" w:cs="Arial"/>
                <w:sz w:val="22"/>
                <w:szCs w:val="22"/>
              </w:rPr>
              <w:t>Student and staff engagement</w:t>
            </w:r>
          </w:p>
          <w:p w14:paraId="5705A44A" w14:textId="0674C991" w:rsidR="00B44F85" w:rsidRPr="008C5C1C" w:rsidRDefault="00B44F85" w:rsidP="006C5919">
            <w:pPr>
              <w:pStyle w:val="ListParagraph"/>
              <w:numPr>
                <w:ilvl w:val="0"/>
                <w:numId w:val="49"/>
              </w:numPr>
              <w:rPr>
                <w:rFonts w:ascii="Arial" w:hAnsi="Arial" w:cs="Arial"/>
                <w:sz w:val="22"/>
                <w:szCs w:val="22"/>
              </w:rPr>
            </w:pPr>
            <w:r w:rsidRPr="008C5C1C">
              <w:rPr>
                <w:rFonts w:ascii="Arial" w:hAnsi="Arial" w:cs="Arial"/>
                <w:sz w:val="22"/>
                <w:szCs w:val="22"/>
              </w:rPr>
              <w:t>Analysis of the usage of report and support:</w:t>
            </w:r>
          </w:p>
          <w:p w14:paraId="49657ED7" w14:textId="633A87E2" w:rsidR="00B44F85" w:rsidRPr="008C5C1C" w:rsidRDefault="00B44F85" w:rsidP="00B44F85">
            <w:pPr>
              <w:pStyle w:val="ListParagraph"/>
              <w:ind w:left="1080"/>
              <w:rPr>
                <w:rFonts w:ascii="Arial" w:hAnsi="Arial" w:cs="Arial"/>
                <w:sz w:val="22"/>
                <w:szCs w:val="22"/>
              </w:rPr>
            </w:pPr>
            <w:r w:rsidRPr="008C5C1C">
              <w:rPr>
                <w:rFonts w:ascii="Arial" w:hAnsi="Arial" w:cs="Arial"/>
                <w:sz w:val="22"/>
                <w:szCs w:val="22"/>
              </w:rPr>
              <w:t xml:space="preserve">      Analysis of usage</w:t>
            </w:r>
          </w:p>
          <w:p w14:paraId="577BDE83" w14:textId="48EAF951" w:rsidR="00B44F85" w:rsidRPr="008C5C1C" w:rsidRDefault="00B44F85" w:rsidP="00B44F85">
            <w:pPr>
              <w:pStyle w:val="ListParagraph"/>
              <w:ind w:left="1080"/>
              <w:rPr>
                <w:rFonts w:ascii="Arial" w:hAnsi="Arial" w:cs="Arial"/>
                <w:sz w:val="22"/>
                <w:szCs w:val="22"/>
              </w:rPr>
            </w:pPr>
            <w:r w:rsidRPr="008C5C1C">
              <w:rPr>
                <w:rFonts w:ascii="Arial" w:hAnsi="Arial" w:cs="Arial"/>
                <w:sz w:val="22"/>
                <w:szCs w:val="22"/>
              </w:rPr>
              <w:t xml:space="preserve">      Access</w:t>
            </w:r>
          </w:p>
          <w:p w14:paraId="796B68E5" w14:textId="63368719" w:rsidR="00B44F85" w:rsidRPr="008C5C1C" w:rsidRDefault="00B44F85" w:rsidP="00B44F85">
            <w:pPr>
              <w:pStyle w:val="ListParagraph"/>
              <w:ind w:left="1080"/>
              <w:rPr>
                <w:rFonts w:ascii="Arial" w:hAnsi="Arial" w:cs="Arial"/>
                <w:sz w:val="22"/>
                <w:szCs w:val="22"/>
              </w:rPr>
            </w:pPr>
            <w:r w:rsidRPr="008C5C1C">
              <w:rPr>
                <w:rFonts w:ascii="Arial" w:hAnsi="Arial" w:cs="Arial"/>
                <w:sz w:val="22"/>
                <w:szCs w:val="22"/>
              </w:rPr>
              <w:t xml:space="preserve">      Reporting</w:t>
            </w:r>
          </w:p>
          <w:p w14:paraId="3DE9B0A9" w14:textId="4FC9329C" w:rsidR="00B44F85" w:rsidRPr="008C5C1C" w:rsidRDefault="00B44F85" w:rsidP="00B44F85">
            <w:pPr>
              <w:pStyle w:val="ListParagraph"/>
              <w:ind w:left="1080"/>
              <w:rPr>
                <w:rFonts w:ascii="Arial" w:hAnsi="Arial" w:cs="Arial"/>
                <w:sz w:val="22"/>
                <w:szCs w:val="22"/>
              </w:rPr>
            </w:pPr>
            <w:r w:rsidRPr="008C5C1C">
              <w:rPr>
                <w:rFonts w:ascii="Arial" w:hAnsi="Arial" w:cs="Arial"/>
                <w:sz w:val="22"/>
                <w:szCs w:val="22"/>
              </w:rPr>
              <w:t xml:space="preserve">      Use of related university services</w:t>
            </w:r>
          </w:p>
          <w:p w14:paraId="6A2B91D9" w14:textId="48ED5CA9" w:rsidR="006C5919" w:rsidRPr="008C5C1C" w:rsidRDefault="006C5919" w:rsidP="006C5919">
            <w:pPr>
              <w:pStyle w:val="ListParagraph"/>
              <w:numPr>
                <w:ilvl w:val="0"/>
                <w:numId w:val="49"/>
              </w:numPr>
              <w:rPr>
                <w:rFonts w:ascii="Arial" w:hAnsi="Arial" w:cs="Arial"/>
                <w:sz w:val="22"/>
                <w:szCs w:val="22"/>
              </w:rPr>
            </w:pPr>
            <w:r w:rsidRPr="008C5C1C">
              <w:rPr>
                <w:rFonts w:ascii="Arial" w:hAnsi="Arial" w:cs="Arial"/>
                <w:sz w:val="22"/>
                <w:szCs w:val="22"/>
              </w:rPr>
              <w:t>Look at the underrepresented groups using the platform:</w:t>
            </w:r>
          </w:p>
          <w:p w14:paraId="1EB8086C" w14:textId="0079A0C0" w:rsidR="00D4093E" w:rsidRPr="00D4093E" w:rsidRDefault="000C0BF1" w:rsidP="00D4093E">
            <w:pPr>
              <w:pStyle w:val="ListParagraph"/>
              <w:rPr>
                <w:rFonts w:ascii="Arial" w:hAnsi="Arial" w:cs="Arial"/>
                <w:sz w:val="22"/>
                <w:szCs w:val="22"/>
              </w:rPr>
            </w:pPr>
            <w:r w:rsidRPr="008C5C1C">
              <w:rPr>
                <w:rFonts w:ascii="Arial" w:hAnsi="Arial" w:cs="Arial"/>
                <w:sz w:val="22"/>
                <w:szCs w:val="22"/>
              </w:rPr>
              <w:t xml:space="preserve">          </w:t>
            </w:r>
            <w:r w:rsidR="00D4093E">
              <w:rPr>
                <w:rFonts w:ascii="Arial" w:hAnsi="Arial" w:cs="Arial"/>
                <w:sz w:val="22"/>
                <w:szCs w:val="22"/>
              </w:rPr>
              <w:t>Students and staff b</w:t>
            </w:r>
            <w:r w:rsidR="006C5919" w:rsidRPr="008C5C1C">
              <w:rPr>
                <w:rFonts w:ascii="Arial" w:hAnsi="Arial" w:cs="Arial"/>
                <w:sz w:val="22"/>
                <w:szCs w:val="22"/>
              </w:rPr>
              <w:t>lack and minority ethnic groups</w:t>
            </w:r>
          </w:p>
          <w:p w14:paraId="3BA22A8D" w14:textId="41D7F070" w:rsidR="006C5919" w:rsidRPr="008C5C1C" w:rsidRDefault="000C0BF1" w:rsidP="006C5919">
            <w:pPr>
              <w:pStyle w:val="ListParagraph"/>
              <w:rPr>
                <w:rFonts w:ascii="Arial" w:hAnsi="Arial" w:cs="Arial"/>
                <w:sz w:val="22"/>
                <w:szCs w:val="22"/>
              </w:rPr>
            </w:pPr>
            <w:r w:rsidRPr="008C5C1C">
              <w:rPr>
                <w:rFonts w:ascii="Arial" w:hAnsi="Arial" w:cs="Arial"/>
                <w:sz w:val="22"/>
                <w:szCs w:val="22"/>
              </w:rPr>
              <w:t xml:space="preserve">          </w:t>
            </w:r>
            <w:r w:rsidR="006C5919" w:rsidRPr="008C5C1C">
              <w:rPr>
                <w:rFonts w:ascii="Arial" w:hAnsi="Arial" w:cs="Arial"/>
                <w:sz w:val="22"/>
                <w:szCs w:val="22"/>
              </w:rPr>
              <w:t>Mature students</w:t>
            </w:r>
          </w:p>
          <w:p w14:paraId="4FB463BC" w14:textId="45B0BFC7" w:rsidR="006C5919" w:rsidRPr="008C5C1C" w:rsidRDefault="000C0BF1" w:rsidP="006C5919">
            <w:pPr>
              <w:pStyle w:val="ListParagraph"/>
              <w:rPr>
                <w:rFonts w:ascii="Arial" w:hAnsi="Arial" w:cs="Arial"/>
                <w:sz w:val="22"/>
                <w:szCs w:val="22"/>
              </w:rPr>
            </w:pPr>
            <w:r w:rsidRPr="008C5C1C">
              <w:rPr>
                <w:rFonts w:ascii="Arial" w:hAnsi="Arial" w:cs="Arial"/>
                <w:sz w:val="22"/>
                <w:szCs w:val="22"/>
              </w:rPr>
              <w:t xml:space="preserve">          </w:t>
            </w:r>
            <w:r w:rsidR="006C5919" w:rsidRPr="008C5C1C">
              <w:rPr>
                <w:rFonts w:ascii="Arial" w:hAnsi="Arial" w:cs="Arial"/>
                <w:sz w:val="22"/>
                <w:szCs w:val="22"/>
              </w:rPr>
              <w:t>Disabled students</w:t>
            </w:r>
            <w:r w:rsidRPr="008C5C1C">
              <w:rPr>
                <w:rFonts w:ascii="Arial" w:hAnsi="Arial" w:cs="Arial"/>
                <w:sz w:val="22"/>
                <w:szCs w:val="22"/>
              </w:rPr>
              <w:t xml:space="preserve"> and staff</w:t>
            </w:r>
          </w:p>
          <w:p w14:paraId="4553C980" w14:textId="6AF74345" w:rsidR="006C5919" w:rsidRDefault="000C0BF1" w:rsidP="006C5919">
            <w:pPr>
              <w:pStyle w:val="ListParagraph"/>
              <w:rPr>
                <w:rFonts w:ascii="Arial" w:hAnsi="Arial" w:cs="Arial"/>
                <w:sz w:val="22"/>
                <w:szCs w:val="22"/>
              </w:rPr>
            </w:pPr>
            <w:r w:rsidRPr="008C5C1C">
              <w:rPr>
                <w:rFonts w:ascii="Arial" w:hAnsi="Arial" w:cs="Arial"/>
                <w:sz w:val="22"/>
                <w:szCs w:val="22"/>
              </w:rPr>
              <w:t xml:space="preserve">          </w:t>
            </w:r>
            <w:r w:rsidR="006C5919" w:rsidRPr="008C5C1C">
              <w:rPr>
                <w:rFonts w:ascii="Arial" w:hAnsi="Arial" w:cs="Arial"/>
                <w:sz w:val="22"/>
                <w:szCs w:val="22"/>
              </w:rPr>
              <w:t>L</w:t>
            </w:r>
            <w:r w:rsidRPr="008C5C1C">
              <w:rPr>
                <w:rFonts w:ascii="Arial" w:hAnsi="Arial" w:cs="Arial"/>
                <w:sz w:val="22"/>
                <w:szCs w:val="22"/>
              </w:rPr>
              <w:t>GTB stydents and staff</w:t>
            </w:r>
          </w:p>
          <w:p w14:paraId="2ADC9C70" w14:textId="0D9429FE" w:rsidR="00D4093E" w:rsidRDefault="00D4093E" w:rsidP="006C5919">
            <w:pPr>
              <w:pStyle w:val="ListParagraph"/>
              <w:rPr>
                <w:rFonts w:ascii="Arial" w:hAnsi="Arial" w:cs="Arial"/>
                <w:sz w:val="22"/>
                <w:szCs w:val="22"/>
              </w:rPr>
            </w:pPr>
            <w:r>
              <w:rPr>
                <w:rFonts w:ascii="Arial" w:hAnsi="Arial" w:cs="Arial"/>
                <w:sz w:val="22"/>
                <w:szCs w:val="22"/>
              </w:rPr>
              <w:t xml:space="preserve">          Women</w:t>
            </w:r>
          </w:p>
          <w:p w14:paraId="5B82526D" w14:textId="34435C04" w:rsidR="00D4093E" w:rsidRDefault="00D4093E" w:rsidP="006C5919">
            <w:pPr>
              <w:pStyle w:val="ListParagraph"/>
              <w:rPr>
                <w:rFonts w:ascii="Arial" w:hAnsi="Arial" w:cs="Arial"/>
                <w:sz w:val="22"/>
                <w:szCs w:val="22"/>
              </w:rPr>
            </w:pPr>
            <w:r>
              <w:rPr>
                <w:rFonts w:ascii="Arial" w:hAnsi="Arial" w:cs="Arial"/>
                <w:sz w:val="22"/>
                <w:szCs w:val="22"/>
              </w:rPr>
              <w:t xml:space="preserve">          Muslim people</w:t>
            </w:r>
          </w:p>
          <w:p w14:paraId="795EA0FE" w14:textId="77777777" w:rsidR="00D4093E" w:rsidRPr="008C5C1C" w:rsidRDefault="00D4093E" w:rsidP="006C5919">
            <w:pPr>
              <w:pStyle w:val="ListParagraph"/>
              <w:rPr>
                <w:rFonts w:ascii="Arial" w:hAnsi="Arial" w:cs="Arial"/>
                <w:sz w:val="22"/>
                <w:szCs w:val="22"/>
              </w:rPr>
            </w:pPr>
          </w:p>
          <w:p w14:paraId="545C7F55" w14:textId="1018E708" w:rsidR="00B44F85" w:rsidRPr="008C5C1C" w:rsidRDefault="00B44F85" w:rsidP="006C5919">
            <w:pPr>
              <w:pStyle w:val="ListParagraph"/>
              <w:rPr>
                <w:rFonts w:ascii="Arial" w:hAnsi="Arial" w:cs="Arial"/>
                <w:sz w:val="22"/>
                <w:szCs w:val="22"/>
              </w:rPr>
            </w:pPr>
            <w:r w:rsidRPr="008C5C1C">
              <w:rPr>
                <w:rFonts w:ascii="Arial" w:hAnsi="Arial" w:cs="Arial"/>
                <w:sz w:val="22"/>
                <w:szCs w:val="22"/>
              </w:rPr>
              <w:t>Feedback from students and staff</w:t>
            </w:r>
          </w:p>
          <w:p w14:paraId="2663D91A" w14:textId="4D1AA045" w:rsidR="00B44F85" w:rsidRPr="006C5919" w:rsidRDefault="00B44F85" w:rsidP="006C5919">
            <w:pPr>
              <w:pStyle w:val="ListParagraph"/>
              <w:rPr>
                <w:rFonts w:ascii="Arial" w:hAnsi="Arial" w:cs="Arial"/>
              </w:rPr>
            </w:pPr>
            <w:r w:rsidRPr="008C5C1C">
              <w:rPr>
                <w:rFonts w:ascii="Arial" w:hAnsi="Arial" w:cs="Arial"/>
                <w:sz w:val="22"/>
                <w:szCs w:val="22"/>
              </w:rPr>
              <w:t>Short online surveys on their awareness of the tool</w:t>
            </w:r>
          </w:p>
          <w:p w14:paraId="0B787B93" w14:textId="77777777" w:rsidR="006C5919" w:rsidRPr="00317158" w:rsidRDefault="006C5919" w:rsidP="006C5919">
            <w:pPr>
              <w:pStyle w:val="ListParagraph"/>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22"/>
            </w:tblGrid>
            <w:tr w:rsidR="006C5919" w:rsidRPr="006C5919" w14:paraId="0261B46A" w14:textId="77777777">
              <w:trPr>
                <w:trHeight w:val="664"/>
              </w:trPr>
              <w:tc>
                <w:tcPr>
                  <w:tcW w:w="0" w:type="auto"/>
                </w:tcPr>
                <w:p w14:paraId="123B275C" w14:textId="77777777" w:rsidR="006C5919" w:rsidRPr="006C5919" w:rsidRDefault="006C5919" w:rsidP="000C0BF1">
                  <w:pPr>
                    <w:autoSpaceDE w:val="0"/>
                    <w:autoSpaceDN w:val="0"/>
                    <w:adjustRightInd w:val="0"/>
                    <w:rPr>
                      <w:rFonts w:ascii="Courier New" w:hAnsi="Courier New" w:cs="Courier New"/>
                      <w:color w:val="000000"/>
                      <w:sz w:val="23"/>
                      <w:szCs w:val="23"/>
                      <w:lang w:eastAsia="en-GB"/>
                    </w:rPr>
                  </w:pPr>
                </w:p>
              </w:tc>
            </w:tr>
          </w:tbl>
          <w:p w14:paraId="7EABBCD1" w14:textId="77777777" w:rsidR="004D3429" w:rsidRPr="002D47A4" w:rsidRDefault="004D3429" w:rsidP="007101CF">
            <w:pPr>
              <w:rPr>
                <w:rFonts w:ascii="Arial" w:hAnsi="Arial" w:cs="Arial"/>
              </w:rPr>
            </w:pPr>
          </w:p>
        </w:tc>
      </w:tr>
      <w:tr w:rsidR="00D4093E" w:rsidRPr="002D47A4" w14:paraId="16670FA2" w14:textId="77777777" w:rsidTr="0003505C">
        <w:tc>
          <w:tcPr>
            <w:tcW w:w="5000" w:type="pct"/>
          </w:tcPr>
          <w:p w14:paraId="7E3D72B9" w14:textId="77777777" w:rsidR="00D4093E" w:rsidRPr="002D47A4" w:rsidRDefault="00D4093E" w:rsidP="007101CF">
            <w:pPr>
              <w:rPr>
                <w:rFonts w:ascii="Arial" w:hAnsi="Arial" w:cs="Arial"/>
              </w:rPr>
            </w:pPr>
          </w:p>
        </w:tc>
      </w:tr>
    </w:tbl>
    <w:p w14:paraId="7EABBCD4" w14:textId="77777777" w:rsidR="0046315A" w:rsidRDefault="00706765" w:rsidP="0046315A">
      <w:pPr>
        <w:rPr>
          <w:rFonts w:ascii="Arial" w:hAnsi="Arial" w:cs="Arial"/>
          <w:u w:val="single"/>
        </w:rPr>
      </w:pPr>
      <w:r w:rsidRPr="002D47A4">
        <w:rPr>
          <w:rFonts w:ascii="Arial" w:hAnsi="Arial" w:cs="Arial"/>
        </w:rPr>
        <w:lastRenderedPageBreak/>
        <w:t>6</w:t>
      </w:r>
      <w:r w:rsidR="0046315A" w:rsidRPr="002D47A4">
        <w:rPr>
          <w:rFonts w:ascii="Arial" w:hAnsi="Arial" w:cs="Arial"/>
        </w:rPr>
        <w:t xml:space="preserve">.  </w:t>
      </w:r>
      <w:r w:rsidR="00E870B8" w:rsidRPr="002D47A4">
        <w:rPr>
          <w:rFonts w:ascii="Arial" w:hAnsi="Arial" w:cs="Arial"/>
        </w:rPr>
        <w:t xml:space="preserve">Does the </w:t>
      </w:r>
      <w:r w:rsidR="0079432A" w:rsidRPr="002D47A4">
        <w:rPr>
          <w:rFonts w:ascii="Arial" w:hAnsi="Arial" w:cs="Arial"/>
        </w:rPr>
        <w:t>activity</w:t>
      </w:r>
      <w:r w:rsidR="00E870B8" w:rsidRPr="002D47A4">
        <w:rPr>
          <w:rFonts w:ascii="Arial" w:hAnsi="Arial" w:cs="Arial"/>
        </w:rPr>
        <w:t xml:space="preserve"> have </w:t>
      </w:r>
      <w:r w:rsidR="0046315A" w:rsidRPr="002D47A4">
        <w:rPr>
          <w:rFonts w:ascii="Arial" w:hAnsi="Arial" w:cs="Arial"/>
        </w:rPr>
        <w:t>a potentially adverse impact on equality group</w:t>
      </w:r>
      <w:r w:rsidR="002D47A4">
        <w:rPr>
          <w:rFonts w:ascii="Arial" w:hAnsi="Arial" w:cs="Arial"/>
        </w:rPr>
        <w:t>s,</w:t>
      </w:r>
      <w:r w:rsidR="00E870B8" w:rsidRPr="002D47A4">
        <w:rPr>
          <w:rFonts w:ascii="Arial" w:hAnsi="Arial" w:cs="Arial"/>
        </w:rPr>
        <w:t xml:space="preserve"> </w:t>
      </w:r>
      <w:r w:rsidR="0046315A" w:rsidRPr="002D47A4">
        <w:rPr>
          <w:rFonts w:ascii="Arial" w:hAnsi="Arial" w:cs="Arial"/>
        </w:rPr>
        <w:t xml:space="preserve">in terms of </w:t>
      </w:r>
      <w:r w:rsidR="002D47A4" w:rsidRPr="002D47A4">
        <w:rPr>
          <w:rFonts w:ascii="Arial" w:hAnsi="Arial" w:cs="Arial"/>
        </w:rPr>
        <w:t xml:space="preserve">employment issues and/or </w:t>
      </w:r>
      <w:r w:rsidR="0046315A" w:rsidRPr="002D47A4">
        <w:rPr>
          <w:rFonts w:ascii="Arial" w:hAnsi="Arial" w:cs="Arial"/>
        </w:rPr>
        <w:t>service delivery</w:t>
      </w:r>
      <w:r w:rsidR="00E870B8" w:rsidRPr="002D47A4">
        <w:rPr>
          <w:rFonts w:ascii="Arial" w:hAnsi="Arial" w:cs="Arial"/>
        </w:rPr>
        <w:t xml:space="preserve"> for </w:t>
      </w:r>
      <w:r w:rsidR="0046315A" w:rsidRPr="002D47A4">
        <w:rPr>
          <w:rFonts w:ascii="Arial" w:hAnsi="Arial" w:cs="Arial"/>
        </w:rPr>
        <w:t>students</w:t>
      </w:r>
      <w:r w:rsidR="00E870B8" w:rsidRPr="002D47A4">
        <w:rPr>
          <w:rFonts w:ascii="Arial" w:hAnsi="Arial" w:cs="Arial"/>
        </w:rPr>
        <w:t xml:space="preserve"> and/or </w:t>
      </w:r>
      <w:r w:rsidR="0046315A" w:rsidRPr="002D47A4">
        <w:rPr>
          <w:rFonts w:ascii="Arial" w:hAnsi="Arial" w:cs="Arial"/>
        </w:rPr>
        <w:t>staff?</w:t>
      </w:r>
      <w:r w:rsidR="00E870B8" w:rsidRPr="002D47A4">
        <w:rPr>
          <w:rFonts w:ascii="Arial" w:hAnsi="Arial" w:cs="Arial"/>
        </w:rPr>
        <w:t xml:space="preserve"> </w:t>
      </w:r>
      <w:r w:rsidR="00531048">
        <w:rPr>
          <w:rFonts w:ascii="Arial" w:hAnsi="Arial" w:cs="Arial"/>
        </w:rPr>
        <w:t>I</w:t>
      </w:r>
      <w:r w:rsidR="00D4120B">
        <w:rPr>
          <w:rFonts w:ascii="Arial" w:hAnsi="Arial" w:cs="Arial"/>
        </w:rPr>
        <w:t>n the table below, please g</w:t>
      </w:r>
      <w:r w:rsidR="00E870B8" w:rsidRPr="002D47A4">
        <w:rPr>
          <w:rFonts w:ascii="Arial" w:hAnsi="Arial" w:cs="Arial"/>
        </w:rPr>
        <w:t xml:space="preserve">ive evidence to support </w:t>
      </w:r>
      <w:r w:rsidR="00D4120B">
        <w:rPr>
          <w:rFonts w:ascii="Arial" w:hAnsi="Arial" w:cs="Arial"/>
        </w:rPr>
        <w:t xml:space="preserve">your </w:t>
      </w:r>
      <w:r w:rsidR="00E870B8" w:rsidRPr="002D47A4">
        <w:rPr>
          <w:rFonts w:ascii="Arial" w:hAnsi="Arial" w:cs="Arial"/>
        </w:rPr>
        <w:t>yes or no answers.  If the answer is not known</w:t>
      </w:r>
      <w:r w:rsidR="00276823">
        <w:rPr>
          <w:rFonts w:ascii="Arial" w:hAnsi="Arial" w:cs="Arial"/>
        </w:rPr>
        <w:t xml:space="preserve">, indicate how you will source </w:t>
      </w:r>
      <w:r w:rsidR="00E870B8" w:rsidRPr="002D47A4">
        <w:rPr>
          <w:rFonts w:ascii="Arial" w:hAnsi="Arial" w:cs="Arial"/>
        </w:rPr>
        <w:t>evidence.</w:t>
      </w:r>
      <w:r w:rsidR="0046315A" w:rsidRPr="002D47A4">
        <w:rPr>
          <w:rFonts w:ascii="Arial" w:hAnsi="Arial" w:cs="Arial"/>
          <w:u w:val="single"/>
        </w:rPr>
        <w:t xml:space="preserve"> </w:t>
      </w:r>
    </w:p>
    <w:p w14:paraId="7EABBCD5" w14:textId="77777777" w:rsidR="0003505C" w:rsidRDefault="0003505C" w:rsidP="0046315A">
      <w:pPr>
        <w:rPr>
          <w:rFonts w:ascii="Arial" w:hAnsi="Arial" w:cs="Arial"/>
          <w:u w:val="single"/>
        </w:rPr>
      </w:pPr>
    </w:p>
    <w:p w14:paraId="7EABBCD6" w14:textId="77777777" w:rsidR="0003505C" w:rsidRPr="00531048" w:rsidRDefault="0003505C" w:rsidP="0046315A">
      <w:pPr>
        <w:rPr>
          <w:rFonts w:ascii="Arial" w:hAnsi="Arial" w:cs="Arial"/>
          <w:b/>
          <w:u w:val="single"/>
        </w:rPr>
      </w:pPr>
      <w:r w:rsidRPr="00531048">
        <w:rPr>
          <w:rFonts w:ascii="Arial" w:hAnsi="Arial" w:cs="Arial"/>
          <w:b/>
          <w:u w:val="single"/>
        </w:rPr>
        <w:t>Meeting the public sector equality duty</w:t>
      </w:r>
    </w:p>
    <w:p w14:paraId="7EABBCD7" w14:textId="77777777" w:rsidR="0003505C" w:rsidRDefault="0003505C" w:rsidP="0046315A">
      <w:pPr>
        <w:rPr>
          <w:rFonts w:ascii="Arial" w:hAnsi="Arial" w:cs="Arial"/>
        </w:rPr>
      </w:pPr>
      <w:r w:rsidRPr="0003505C">
        <w:rPr>
          <w:rFonts w:ascii="Arial" w:hAnsi="Arial" w:cs="Arial"/>
        </w:rPr>
        <w:t>Please also use the table below to demonstrate whether the</w:t>
      </w:r>
      <w:r w:rsidR="00531048">
        <w:rPr>
          <w:rFonts w:ascii="Arial" w:hAnsi="Arial" w:cs="Arial"/>
        </w:rPr>
        <w:t xml:space="preserve"> activity has the potential to </w:t>
      </w:r>
      <w:r w:rsidRPr="0003505C">
        <w:rPr>
          <w:rFonts w:ascii="Arial" w:hAnsi="Arial" w:cs="Arial"/>
        </w:rPr>
        <w:t>eliminate unlawful discrimination, advance equality of opportunity and foster good relations.</w:t>
      </w:r>
      <w:r w:rsidR="00DE52CF">
        <w:rPr>
          <w:rFonts w:ascii="Arial" w:hAnsi="Arial" w:cs="Arial"/>
        </w:rPr>
        <w:t xml:space="preserve"> Please use the ‘no’ column to highlight your responses. </w:t>
      </w:r>
    </w:p>
    <w:p w14:paraId="7EABBCD8" w14:textId="77777777" w:rsidR="00DE52CF" w:rsidRDefault="00DE52CF" w:rsidP="0046315A">
      <w:pPr>
        <w:rPr>
          <w:rFonts w:ascii="Arial" w:hAnsi="Arial" w:cs="Arial"/>
        </w:rPr>
      </w:pPr>
    </w:p>
    <w:p w14:paraId="7EABBCD9" w14:textId="77777777" w:rsidR="00C159E5" w:rsidRDefault="00C159E5" w:rsidP="0046315A">
      <w:pPr>
        <w:rPr>
          <w:rFonts w:ascii="Arial" w:hAnsi="Arial" w:cs="Arial"/>
        </w:rPr>
      </w:pPr>
    </w:p>
    <w:p w14:paraId="7EABBCDA" w14:textId="77777777" w:rsidR="00C159E5" w:rsidRPr="0003505C" w:rsidRDefault="00C159E5" w:rsidP="0046315A">
      <w:pPr>
        <w:rPr>
          <w:rFonts w:ascii="Arial" w:hAnsi="Arial" w:cs="Arial"/>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7513"/>
      </w:tblGrid>
      <w:tr w:rsidR="00D03A2E" w:rsidRPr="000A6C8C" w14:paraId="7EABBCE0" w14:textId="77777777" w:rsidTr="005C01A7">
        <w:tc>
          <w:tcPr>
            <w:tcW w:w="2977" w:type="dxa"/>
          </w:tcPr>
          <w:p w14:paraId="7EABBCDB" w14:textId="77777777" w:rsidR="00D03A2E" w:rsidRPr="000A6C8C" w:rsidRDefault="00D03A2E" w:rsidP="00116322">
            <w:pPr>
              <w:rPr>
                <w:rFonts w:ascii="Arial" w:hAnsi="Arial" w:cs="Arial"/>
                <w:b/>
              </w:rPr>
            </w:pPr>
          </w:p>
          <w:p w14:paraId="7EABBCDC" w14:textId="77777777" w:rsidR="00D03A2E" w:rsidRPr="000A6C8C" w:rsidRDefault="00D03A2E" w:rsidP="00116322">
            <w:pPr>
              <w:rPr>
                <w:rFonts w:ascii="Arial" w:hAnsi="Arial" w:cs="Arial"/>
                <w:b/>
              </w:rPr>
            </w:pPr>
          </w:p>
        </w:tc>
        <w:tc>
          <w:tcPr>
            <w:tcW w:w="7513" w:type="dxa"/>
            <w:tcBorders>
              <w:right w:val="single" w:sz="4" w:space="0" w:color="auto"/>
            </w:tcBorders>
            <w:vAlign w:val="center"/>
          </w:tcPr>
          <w:p w14:paraId="7EABBCDF" w14:textId="0BAD669E" w:rsidR="00D03A2E" w:rsidRPr="000A6C8C" w:rsidRDefault="00D03A2E" w:rsidP="006D110C">
            <w:pPr>
              <w:jc w:val="center"/>
              <w:rPr>
                <w:rFonts w:ascii="Arial" w:hAnsi="Arial" w:cs="Arial"/>
                <w:b/>
              </w:rPr>
            </w:pPr>
            <w:r w:rsidRPr="000A6C8C">
              <w:rPr>
                <w:rFonts w:ascii="Arial" w:hAnsi="Arial" w:cs="Arial"/>
                <w:b/>
              </w:rPr>
              <w:t>Yes</w:t>
            </w:r>
            <w:r w:rsidR="006D110C">
              <w:rPr>
                <w:rFonts w:ascii="Arial" w:hAnsi="Arial" w:cs="Arial"/>
                <w:b/>
              </w:rPr>
              <w:t xml:space="preserve">/ </w:t>
            </w:r>
            <w:r w:rsidRPr="000A6C8C">
              <w:rPr>
                <w:rFonts w:ascii="Arial" w:hAnsi="Arial" w:cs="Arial"/>
                <w:b/>
              </w:rPr>
              <w:t>No</w:t>
            </w:r>
            <w:r w:rsidR="006D110C">
              <w:rPr>
                <w:rFonts w:ascii="Arial" w:hAnsi="Arial" w:cs="Arial"/>
                <w:b/>
              </w:rPr>
              <w:t xml:space="preserve">/ </w:t>
            </w:r>
            <w:r w:rsidRPr="000A6C8C">
              <w:rPr>
                <w:rFonts w:ascii="Arial" w:hAnsi="Arial" w:cs="Arial"/>
                <w:b/>
              </w:rPr>
              <w:t>Not known</w:t>
            </w:r>
          </w:p>
        </w:tc>
      </w:tr>
      <w:tr w:rsidR="000C0295" w:rsidRPr="00746A35" w14:paraId="3582C9D0" w14:textId="77777777" w:rsidTr="005C01A7">
        <w:tc>
          <w:tcPr>
            <w:tcW w:w="2977" w:type="dxa"/>
          </w:tcPr>
          <w:p w14:paraId="38D9A7B0" w14:textId="749BC4F4" w:rsidR="000C0295" w:rsidRPr="00746A35" w:rsidRDefault="000C0295" w:rsidP="00116322">
            <w:pPr>
              <w:rPr>
                <w:rFonts w:ascii="Arial" w:hAnsi="Arial" w:cs="Arial"/>
                <w:b/>
                <w:sz w:val="22"/>
                <w:szCs w:val="22"/>
              </w:rPr>
            </w:pPr>
            <w:r w:rsidRPr="00746A35">
              <w:rPr>
                <w:rFonts w:ascii="Arial" w:hAnsi="Arial" w:cs="Arial"/>
                <w:b/>
                <w:sz w:val="22"/>
                <w:szCs w:val="22"/>
              </w:rPr>
              <w:t>All groups</w:t>
            </w:r>
          </w:p>
        </w:tc>
        <w:tc>
          <w:tcPr>
            <w:tcW w:w="7513" w:type="dxa"/>
            <w:tcBorders>
              <w:right w:val="single" w:sz="4" w:space="0" w:color="auto"/>
            </w:tcBorders>
          </w:tcPr>
          <w:p w14:paraId="522E6CD6" w14:textId="77777777" w:rsidR="004D4808" w:rsidRPr="00746A35" w:rsidRDefault="004D4808" w:rsidP="00BE785C">
            <w:pPr>
              <w:rPr>
                <w:rFonts w:ascii="Arial" w:hAnsi="Arial" w:cs="Arial"/>
                <w:i/>
                <w:sz w:val="22"/>
                <w:szCs w:val="22"/>
              </w:rPr>
            </w:pPr>
          </w:p>
          <w:p w14:paraId="500CEA96" w14:textId="568436A0" w:rsidR="004D4808" w:rsidRPr="00746A35" w:rsidRDefault="004D4808" w:rsidP="00BE785C">
            <w:pPr>
              <w:rPr>
                <w:rFonts w:ascii="Arial" w:hAnsi="Arial" w:cs="Arial"/>
                <w:sz w:val="22"/>
                <w:szCs w:val="22"/>
              </w:rPr>
            </w:pPr>
            <w:r w:rsidRPr="00746A35">
              <w:rPr>
                <w:rFonts w:ascii="Arial" w:hAnsi="Arial" w:cs="Arial"/>
                <w:sz w:val="22"/>
                <w:szCs w:val="22"/>
              </w:rPr>
              <w:t xml:space="preserve">This project aims to address all of the potential barriers or discrimination: </w:t>
            </w:r>
          </w:p>
          <w:p w14:paraId="293076D6" w14:textId="77777777" w:rsidR="004D4808" w:rsidRPr="00746A35" w:rsidRDefault="004D4808" w:rsidP="00BE785C">
            <w:pPr>
              <w:rPr>
                <w:rFonts w:ascii="Arial" w:hAnsi="Arial" w:cs="Arial"/>
                <w:sz w:val="22"/>
                <w:szCs w:val="22"/>
              </w:rPr>
            </w:pPr>
          </w:p>
          <w:p w14:paraId="685E2EA3" w14:textId="77FDD7A1" w:rsidR="005D4A48" w:rsidRPr="00746A35" w:rsidRDefault="005D4A48" w:rsidP="00BE785C">
            <w:pPr>
              <w:rPr>
                <w:rFonts w:ascii="Arial" w:hAnsi="Arial" w:cs="Arial"/>
                <w:sz w:val="22"/>
                <w:szCs w:val="22"/>
              </w:rPr>
            </w:pPr>
            <w:r w:rsidRPr="00E55A51">
              <w:rPr>
                <w:rFonts w:ascii="Arial" w:hAnsi="Arial" w:cs="Arial"/>
                <w:b/>
                <w:sz w:val="22"/>
                <w:szCs w:val="22"/>
              </w:rPr>
              <w:t>Awareness of the Report and Support tool</w:t>
            </w:r>
            <w:r w:rsidR="00FB78FD" w:rsidRPr="00E55A51">
              <w:rPr>
                <w:rFonts w:ascii="Arial" w:hAnsi="Arial" w:cs="Arial"/>
                <w:b/>
                <w:sz w:val="22"/>
                <w:szCs w:val="22"/>
              </w:rPr>
              <w:t>:</w:t>
            </w:r>
            <w:r w:rsidR="00FB78FD" w:rsidRPr="00746A35">
              <w:rPr>
                <w:rFonts w:ascii="Arial" w:hAnsi="Arial" w:cs="Arial"/>
                <w:sz w:val="22"/>
                <w:szCs w:val="22"/>
              </w:rPr>
              <w:t xml:space="preserve"> there will be a</w:t>
            </w:r>
            <w:r w:rsidR="00F0426C" w:rsidRPr="00746A35">
              <w:rPr>
                <w:rFonts w:ascii="Arial" w:hAnsi="Arial" w:cs="Arial"/>
                <w:sz w:val="22"/>
                <w:szCs w:val="22"/>
              </w:rPr>
              <w:t xml:space="preserve"> sustainable</w:t>
            </w:r>
            <w:r w:rsidR="00FB78FD" w:rsidRPr="00746A35">
              <w:rPr>
                <w:rFonts w:ascii="Arial" w:hAnsi="Arial" w:cs="Arial"/>
                <w:sz w:val="22"/>
                <w:szCs w:val="22"/>
              </w:rPr>
              <w:t xml:space="preserve"> communications plan and training ac</w:t>
            </w:r>
            <w:r w:rsidR="00DA1B5C" w:rsidRPr="00746A35">
              <w:rPr>
                <w:rFonts w:ascii="Arial" w:hAnsi="Arial" w:cs="Arial"/>
                <w:sz w:val="22"/>
                <w:szCs w:val="22"/>
              </w:rPr>
              <w:t>tivities for Report</w:t>
            </w:r>
            <w:r w:rsidR="00F0426C" w:rsidRPr="00746A35">
              <w:rPr>
                <w:rFonts w:ascii="Arial" w:hAnsi="Arial" w:cs="Arial"/>
                <w:sz w:val="22"/>
                <w:szCs w:val="22"/>
              </w:rPr>
              <w:t xml:space="preserve"> and Support, including training </w:t>
            </w:r>
            <w:r w:rsidR="00DA1B5C" w:rsidRPr="00746A35">
              <w:rPr>
                <w:rFonts w:ascii="Arial" w:hAnsi="Arial" w:cs="Arial"/>
                <w:sz w:val="22"/>
                <w:szCs w:val="22"/>
              </w:rPr>
              <w:t>for potential reporters on the benefit of reporting</w:t>
            </w:r>
            <w:r w:rsidR="00F0426C" w:rsidRPr="00746A35">
              <w:rPr>
                <w:rFonts w:ascii="Arial" w:hAnsi="Arial" w:cs="Arial"/>
                <w:sz w:val="22"/>
                <w:szCs w:val="22"/>
              </w:rPr>
              <w:t xml:space="preserve"> and how to signpost</w:t>
            </w:r>
            <w:r w:rsidR="00DA1B5C" w:rsidRPr="00746A35">
              <w:rPr>
                <w:rFonts w:ascii="Arial" w:hAnsi="Arial" w:cs="Arial"/>
                <w:sz w:val="22"/>
                <w:szCs w:val="22"/>
              </w:rPr>
              <w:t>.</w:t>
            </w:r>
            <w:r w:rsidR="00FB78FD" w:rsidRPr="00746A35">
              <w:rPr>
                <w:rFonts w:ascii="Arial" w:hAnsi="Arial" w:cs="Arial"/>
                <w:sz w:val="22"/>
                <w:szCs w:val="22"/>
              </w:rPr>
              <w:t xml:space="preserve"> The website will be launched in September 2018 and it will be embedded in all the induction programme</w:t>
            </w:r>
            <w:r w:rsidR="00DA1B5C" w:rsidRPr="00746A35">
              <w:rPr>
                <w:rFonts w:ascii="Arial" w:hAnsi="Arial" w:cs="Arial"/>
                <w:sz w:val="22"/>
                <w:szCs w:val="22"/>
              </w:rPr>
              <w:t>s</w:t>
            </w:r>
            <w:r w:rsidR="009B3788">
              <w:rPr>
                <w:rFonts w:ascii="Arial" w:hAnsi="Arial" w:cs="Arial"/>
                <w:sz w:val="22"/>
                <w:szCs w:val="22"/>
              </w:rPr>
              <w:t xml:space="preserve"> for students and staff.</w:t>
            </w:r>
            <w:r w:rsidR="00A235E0">
              <w:rPr>
                <w:rFonts w:ascii="Arial" w:hAnsi="Arial" w:cs="Arial"/>
                <w:sz w:val="22"/>
                <w:szCs w:val="22"/>
              </w:rPr>
              <w:t xml:space="preserve"> It will be information on the website for visitors and contracttors and we will train UWE staff to pass the information to visitors and contractors.</w:t>
            </w:r>
          </w:p>
          <w:p w14:paraId="52DB0474" w14:textId="77777777" w:rsidR="00DA1B5C" w:rsidRPr="00746A35" w:rsidRDefault="00DA1B5C" w:rsidP="00BE785C">
            <w:pPr>
              <w:rPr>
                <w:rFonts w:ascii="Arial" w:hAnsi="Arial" w:cs="Arial"/>
                <w:sz w:val="22"/>
                <w:szCs w:val="22"/>
              </w:rPr>
            </w:pPr>
          </w:p>
          <w:p w14:paraId="7495A8D4" w14:textId="5308309C" w:rsidR="00045D60" w:rsidRPr="00746A35" w:rsidRDefault="00DA1B5C" w:rsidP="00BE785C">
            <w:pPr>
              <w:rPr>
                <w:rFonts w:ascii="Arial" w:hAnsi="Arial" w:cs="Arial"/>
                <w:sz w:val="22"/>
                <w:szCs w:val="22"/>
              </w:rPr>
            </w:pPr>
            <w:r w:rsidRPr="00746A35">
              <w:rPr>
                <w:rFonts w:ascii="Arial" w:hAnsi="Arial" w:cs="Arial"/>
                <w:sz w:val="22"/>
                <w:szCs w:val="22"/>
              </w:rPr>
              <w:t xml:space="preserve">Report and Support tool must have </w:t>
            </w:r>
            <w:r w:rsidRPr="00E55A51">
              <w:rPr>
                <w:rFonts w:ascii="Arial" w:hAnsi="Arial" w:cs="Arial"/>
                <w:b/>
                <w:sz w:val="22"/>
                <w:szCs w:val="22"/>
              </w:rPr>
              <w:t>e</w:t>
            </w:r>
            <w:r w:rsidR="00045D60" w:rsidRPr="00E55A51">
              <w:rPr>
                <w:rFonts w:ascii="Arial" w:hAnsi="Arial" w:cs="Arial"/>
                <w:b/>
                <w:sz w:val="22"/>
                <w:szCs w:val="22"/>
              </w:rPr>
              <w:t>asy and clear</w:t>
            </w:r>
            <w:r w:rsidR="00045D60" w:rsidRPr="00A235E0">
              <w:rPr>
                <w:rFonts w:ascii="Arial" w:hAnsi="Arial" w:cs="Arial"/>
                <w:b/>
                <w:sz w:val="22"/>
                <w:szCs w:val="22"/>
              </w:rPr>
              <w:t xml:space="preserve"> a</w:t>
            </w:r>
            <w:r w:rsidRPr="00A235E0">
              <w:rPr>
                <w:rFonts w:ascii="Arial" w:hAnsi="Arial" w:cs="Arial"/>
                <w:b/>
                <w:sz w:val="22"/>
                <w:szCs w:val="22"/>
              </w:rPr>
              <w:t>ccess</w:t>
            </w:r>
            <w:r w:rsidR="00045D60" w:rsidRPr="00746A35">
              <w:rPr>
                <w:rFonts w:ascii="Arial" w:hAnsi="Arial" w:cs="Arial"/>
                <w:sz w:val="22"/>
                <w:szCs w:val="22"/>
              </w:rPr>
              <w:t xml:space="preserve"> from </w:t>
            </w:r>
            <w:r w:rsidRPr="00746A35">
              <w:rPr>
                <w:rFonts w:ascii="Arial" w:hAnsi="Arial" w:cs="Arial"/>
                <w:sz w:val="22"/>
                <w:szCs w:val="22"/>
              </w:rPr>
              <w:t xml:space="preserve">the </w:t>
            </w:r>
            <w:r w:rsidR="00045D60" w:rsidRPr="00746A35">
              <w:rPr>
                <w:rFonts w:ascii="Arial" w:hAnsi="Arial" w:cs="Arial"/>
                <w:sz w:val="22"/>
                <w:szCs w:val="22"/>
              </w:rPr>
              <w:t>main website</w:t>
            </w:r>
            <w:r w:rsidR="00A235E0">
              <w:rPr>
                <w:rFonts w:ascii="Arial" w:hAnsi="Arial" w:cs="Arial"/>
                <w:sz w:val="22"/>
                <w:szCs w:val="22"/>
              </w:rPr>
              <w:t xml:space="preserve"> and the staff intranet</w:t>
            </w:r>
            <w:r w:rsidRPr="00746A35">
              <w:rPr>
                <w:rFonts w:ascii="Arial" w:hAnsi="Arial" w:cs="Arial"/>
                <w:sz w:val="22"/>
                <w:szCs w:val="22"/>
              </w:rPr>
              <w:t xml:space="preserve"> in order to facilitate the process and to be accessible for all.</w:t>
            </w:r>
          </w:p>
          <w:p w14:paraId="113E8A55" w14:textId="41BFAE57" w:rsidR="00C27A23" w:rsidRPr="00746A35" w:rsidRDefault="00C27A23" w:rsidP="00BE785C">
            <w:pPr>
              <w:rPr>
                <w:rFonts w:ascii="Arial" w:hAnsi="Arial" w:cs="Arial"/>
                <w:sz w:val="22"/>
                <w:szCs w:val="22"/>
              </w:rPr>
            </w:pPr>
          </w:p>
          <w:p w14:paraId="032EA332" w14:textId="292AD4B7" w:rsidR="00C27A23" w:rsidRPr="00746A35" w:rsidRDefault="00AF32C6" w:rsidP="00BE785C">
            <w:pPr>
              <w:rPr>
                <w:rFonts w:ascii="Arial" w:hAnsi="Arial" w:cs="Arial"/>
                <w:sz w:val="22"/>
                <w:szCs w:val="22"/>
              </w:rPr>
            </w:pPr>
            <w:r w:rsidRPr="00E55A51">
              <w:rPr>
                <w:rFonts w:ascii="Arial" w:hAnsi="Arial" w:cs="Arial"/>
                <w:b/>
                <w:sz w:val="22"/>
                <w:szCs w:val="22"/>
              </w:rPr>
              <w:t>User friendly website:</w:t>
            </w:r>
            <w:r w:rsidRPr="00746A35">
              <w:rPr>
                <w:rFonts w:ascii="Arial" w:hAnsi="Arial" w:cs="Arial"/>
                <w:sz w:val="22"/>
                <w:szCs w:val="22"/>
              </w:rPr>
              <w:t xml:space="preserve"> Good user experience for staff and students using the website. It is really important as some of the incidents can create anxiety and stress</w:t>
            </w:r>
            <w:r w:rsidR="00421382" w:rsidRPr="00746A35">
              <w:rPr>
                <w:rFonts w:ascii="Arial" w:hAnsi="Arial" w:cs="Arial"/>
                <w:sz w:val="22"/>
                <w:szCs w:val="22"/>
              </w:rPr>
              <w:t xml:space="preserve">. This will be considered during the website design phase, taking advice on accessibility of the web interface both for the front </w:t>
            </w:r>
            <w:r w:rsidR="00711AA3">
              <w:rPr>
                <w:rFonts w:ascii="Arial" w:hAnsi="Arial" w:cs="Arial"/>
                <w:sz w:val="22"/>
                <w:szCs w:val="22"/>
              </w:rPr>
              <w:t xml:space="preserve">(reporting and supporting facing) </w:t>
            </w:r>
            <w:r w:rsidR="00421382" w:rsidRPr="00746A35">
              <w:rPr>
                <w:rFonts w:ascii="Arial" w:hAnsi="Arial" w:cs="Arial"/>
                <w:sz w:val="22"/>
                <w:szCs w:val="22"/>
              </w:rPr>
              <w:t>and back ends</w:t>
            </w:r>
            <w:r w:rsidR="00711AA3">
              <w:rPr>
                <w:rFonts w:ascii="Arial" w:hAnsi="Arial" w:cs="Arial"/>
                <w:sz w:val="22"/>
                <w:szCs w:val="22"/>
              </w:rPr>
              <w:t xml:space="preserve"> (case worker facing)</w:t>
            </w:r>
            <w:r w:rsidR="00421382" w:rsidRPr="00746A35">
              <w:rPr>
                <w:rFonts w:ascii="Arial" w:hAnsi="Arial" w:cs="Arial"/>
                <w:sz w:val="22"/>
                <w:szCs w:val="22"/>
              </w:rPr>
              <w:t xml:space="preserve"> of the system.</w:t>
            </w:r>
          </w:p>
          <w:p w14:paraId="7A4E304A" w14:textId="46586E18" w:rsidR="00C27A23" w:rsidRPr="00746A35" w:rsidRDefault="00C27A23" w:rsidP="00BE785C">
            <w:pPr>
              <w:rPr>
                <w:rFonts w:ascii="Arial" w:hAnsi="Arial" w:cs="Arial"/>
                <w:sz w:val="22"/>
                <w:szCs w:val="22"/>
              </w:rPr>
            </w:pPr>
          </w:p>
          <w:p w14:paraId="49846EA0" w14:textId="5CAE004A" w:rsidR="00C27A23" w:rsidRPr="00746A35" w:rsidRDefault="00C27A23" w:rsidP="00BE785C">
            <w:pPr>
              <w:rPr>
                <w:rFonts w:ascii="Arial" w:hAnsi="Arial" w:cs="Arial"/>
                <w:sz w:val="22"/>
                <w:szCs w:val="22"/>
              </w:rPr>
            </w:pPr>
            <w:r w:rsidRPr="00E55A51">
              <w:rPr>
                <w:rFonts w:ascii="Arial" w:hAnsi="Arial" w:cs="Arial"/>
                <w:b/>
                <w:sz w:val="22"/>
                <w:szCs w:val="22"/>
              </w:rPr>
              <w:t>Clear system of receiving support after reporting and actions that the University is going to take:</w:t>
            </w:r>
            <w:r w:rsidRPr="00746A35">
              <w:rPr>
                <w:rFonts w:ascii="Arial" w:hAnsi="Arial" w:cs="Arial"/>
                <w:sz w:val="22"/>
                <w:szCs w:val="22"/>
              </w:rPr>
              <w:t xml:space="preserve"> the project will aim to ensure that the lines of reporting are clear, and reporters know what actions will be taken and the support that they will receive</w:t>
            </w:r>
            <w:r w:rsidR="002E0992">
              <w:rPr>
                <w:rFonts w:ascii="Arial" w:hAnsi="Arial" w:cs="Arial"/>
                <w:sz w:val="22"/>
                <w:szCs w:val="22"/>
              </w:rPr>
              <w:t xml:space="preserve"> both before and after they make a report</w:t>
            </w:r>
            <w:r w:rsidRPr="00746A35">
              <w:rPr>
                <w:rFonts w:ascii="Arial" w:hAnsi="Arial" w:cs="Arial"/>
                <w:sz w:val="22"/>
                <w:szCs w:val="22"/>
              </w:rPr>
              <w:t>.</w:t>
            </w:r>
            <w:r w:rsidR="004D4808" w:rsidRPr="00746A35">
              <w:rPr>
                <w:rFonts w:ascii="Arial" w:hAnsi="Arial" w:cs="Arial"/>
                <w:sz w:val="22"/>
                <w:szCs w:val="22"/>
              </w:rPr>
              <w:t xml:space="preserve"> It will be a clear communication about how it will work.</w:t>
            </w:r>
          </w:p>
          <w:p w14:paraId="4D15CB86" w14:textId="4EDE0F9F" w:rsidR="00C27A23" w:rsidRPr="00E55A51" w:rsidRDefault="00C27A23" w:rsidP="00BE785C">
            <w:pPr>
              <w:rPr>
                <w:rFonts w:ascii="Arial" w:hAnsi="Arial" w:cs="Arial"/>
                <w:b/>
                <w:sz w:val="22"/>
                <w:szCs w:val="22"/>
              </w:rPr>
            </w:pPr>
          </w:p>
          <w:p w14:paraId="380A180F" w14:textId="7CE992B8" w:rsidR="009D65E9" w:rsidRPr="00746A35" w:rsidRDefault="009D65E9" w:rsidP="00BE785C">
            <w:pPr>
              <w:rPr>
                <w:rFonts w:ascii="Arial" w:hAnsi="Arial" w:cs="Arial"/>
                <w:sz w:val="22"/>
                <w:szCs w:val="22"/>
              </w:rPr>
            </w:pPr>
            <w:r w:rsidRPr="00E55A51">
              <w:rPr>
                <w:rFonts w:ascii="Arial" w:hAnsi="Arial" w:cs="Arial"/>
                <w:b/>
                <w:sz w:val="22"/>
                <w:szCs w:val="22"/>
              </w:rPr>
              <w:t>Statistics and case studies:</w:t>
            </w:r>
            <w:r w:rsidRPr="00746A35">
              <w:rPr>
                <w:rFonts w:ascii="Arial" w:hAnsi="Arial" w:cs="Arial"/>
                <w:sz w:val="22"/>
                <w:szCs w:val="22"/>
              </w:rPr>
              <w:t xml:space="preserve"> data will be anonymised before sharing. If case studies are produced, the people involved will not be identifyable from the text. The statistics and case studies will help increase the awareness about the benefit of reportig incidents.</w:t>
            </w:r>
          </w:p>
          <w:p w14:paraId="4279C2FE" w14:textId="4006F6A2" w:rsidR="00C27A23" w:rsidRPr="00746A35" w:rsidRDefault="00C27A23" w:rsidP="00BE785C">
            <w:pPr>
              <w:rPr>
                <w:rFonts w:ascii="Arial" w:hAnsi="Arial" w:cs="Arial"/>
                <w:sz w:val="22"/>
                <w:szCs w:val="22"/>
              </w:rPr>
            </w:pPr>
          </w:p>
          <w:p w14:paraId="66306942" w14:textId="0964CF83" w:rsidR="00C27A23" w:rsidRPr="00746A35" w:rsidRDefault="00556C4C" w:rsidP="00BE785C">
            <w:pPr>
              <w:rPr>
                <w:rFonts w:ascii="Arial" w:hAnsi="Arial" w:cs="Arial"/>
                <w:sz w:val="22"/>
                <w:szCs w:val="22"/>
              </w:rPr>
            </w:pPr>
            <w:r w:rsidRPr="00746A35">
              <w:rPr>
                <w:rFonts w:ascii="Arial" w:hAnsi="Arial" w:cs="Arial"/>
                <w:sz w:val="22"/>
                <w:szCs w:val="22"/>
              </w:rPr>
              <w:t xml:space="preserve">Being on a website platform would be a </w:t>
            </w:r>
            <w:r w:rsidRPr="004E352D">
              <w:rPr>
                <w:rFonts w:ascii="Arial" w:hAnsi="Arial" w:cs="Arial"/>
                <w:b/>
                <w:sz w:val="22"/>
                <w:szCs w:val="22"/>
              </w:rPr>
              <w:t>barrier for staff</w:t>
            </w:r>
            <w:r w:rsidRPr="00E55A51">
              <w:rPr>
                <w:rFonts w:ascii="Arial" w:hAnsi="Arial" w:cs="Arial"/>
                <w:b/>
                <w:sz w:val="22"/>
                <w:szCs w:val="22"/>
              </w:rPr>
              <w:t xml:space="preserve"> who is not woking with a computer</w:t>
            </w:r>
            <w:r w:rsidRPr="00746A35">
              <w:rPr>
                <w:rFonts w:ascii="Arial" w:hAnsi="Arial" w:cs="Arial"/>
                <w:sz w:val="22"/>
                <w:szCs w:val="22"/>
              </w:rPr>
              <w:t xml:space="preserve">.We will work with the website company </w:t>
            </w:r>
            <w:r w:rsidR="004E352D">
              <w:rPr>
                <w:rFonts w:ascii="Arial" w:hAnsi="Arial" w:cs="Arial"/>
                <w:sz w:val="22"/>
                <w:szCs w:val="22"/>
              </w:rPr>
              <w:t>to create the best mobile version, a</w:t>
            </w:r>
            <w:r w:rsidR="00B207F0" w:rsidRPr="00746A35">
              <w:rPr>
                <w:rFonts w:ascii="Arial" w:hAnsi="Arial" w:cs="Arial"/>
                <w:sz w:val="22"/>
                <w:szCs w:val="22"/>
              </w:rPr>
              <w:t xml:space="preserve"> responsive </w:t>
            </w:r>
            <w:r w:rsidR="004E352D">
              <w:rPr>
                <w:rFonts w:ascii="Arial" w:hAnsi="Arial" w:cs="Arial"/>
                <w:sz w:val="22"/>
                <w:szCs w:val="22"/>
              </w:rPr>
              <w:t>one.</w:t>
            </w:r>
            <w:r w:rsidR="00B207F0" w:rsidRPr="00746A35">
              <w:rPr>
                <w:rFonts w:ascii="Arial" w:hAnsi="Arial" w:cs="Arial"/>
                <w:sz w:val="22"/>
                <w:szCs w:val="22"/>
              </w:rPr>
              <w:t xml:space="preserve"> The project will look into other options.</w:t>
            </w:r>
          </w:p>
          <w:p w14:paraId="2703923B" w14:textId="2B21B09F" w:rsidR="0094625D" w:rsidRPr="00746A35" w:rsidRDefault="0094625D" w:rsidP="00BE785C">
            <w:pPr>
              <w:rPr>
                <w:rFonts w:ascii="Arial" w:hAnsi="Arial" w:cs="Arial"/>
                <w:sz w:val="22"/>
                <w:szCs w:val="22"/>
              </w:rPr>
            </w:pPr>
          </w:p>
          <w:p w14:paraId="411F9218" w14:textId="12F7EA47" w:rsidR="005D4A48" w:rsidRPr="00746A35" w:rsidRDefault="0051624F" w:rsidP="00BE785C">
            <w:pPr>
              <w:rPr>
                <w:rFonts w:ascii="Arial" w:hAnsi="Arial" w:cs="Arial"/>
                <w:sz w:val="22"/>
                <w:szCs w:val="22"/>
              </w:rPr>
            </w:pPr>
            <w:r w:rsidRPr="00746A35">
              <w:rPr>
                <w:rFonts w:ascii="Arial" w:hAnsi="Arial" w:cs="Arial"/>
                <w:sz w:val="22"/>
                <w:szCs w:val="22"/>
              </w:rPr>
              <w:t xml:space="preserve">Staff and students need to trust that </w:t>
            </w:r>
            <w:r w:rsidRPr="00E55A51">
              <w:rPr>
                <w:rFonts w:ascii="Arial" w:hAnsi="Arial" w:cs="Arial"/>
                <w:b/>
                <w:sz w:val="22"/>
                <w:szCs w:val="22"/>
              </w:rPr>
              <w:t>the system is confidential, inclusive and fair</w:t>
            </w:r>
            <w:r w:rsidRPr="00746A35">
              <w:rPr>
                <w:rFonts w:ascii="Arial" w:hAnsi="Arial" w:cs="Arial"/>
                <w:i/>
                <w:sz w:val="22"/>
                <w:szCs w:val="22"/>
              </w:rPr>
              <w:t xml:space="preserve"> </w:t>
            </w:r>
            <w:r w:rsidRPr="00746A35">
              <w:rPr>
                <w:rFonts w:ascii="Arial" w:hAnsi="Arial" w:cs="Arial"/>
                <w:sz w:val="22"/>
                <w:szCs w:val="22"/>
              </w:rPr>
              <w:t xml:space="preserve">and they know what is happening after they have </w:t>
            </w:r>
            <w:r w:rsidRPr="00746A35">
              <w:rPr>
                <w:rFonts w:ascii="Arial" w:hAnsi="Arial" w:cs="Arial"/>
                <w:sz w:val="22"/>
                <w:szCs w:val="22"/>
              </w:rPr>
              <w:lastRenderedPageBreak/>
              <w:t>reported</w:t>
            </w:r>
            <w:r w:rsidR="0094625D" w:rsidRPr="00746A35">
              <w:rPr>
                <w:rFonts w:ascii="Arial" w:hAnsi="Arial" w:cs="Arial"/>
                <w:sz w:val="22"/>
                <w:szCs w:val="22"/>
              </w:rPr>
              <w:t>. The process of reporting will be clear, it will be a confidential statement at the beginning of the report and everyone will know what is happening after they have reported an issue.</w:t>
            </w:r>
          </w:p>
          <w:p w14:paraId="3B19319D" w14:textId="77777777" w:rsidR="005D4A48" w:rsidRPr="00746A35" w:rsidRDefault="005D4A48" w:rsidP="00BE785C">
            <w:pPr>
              <w:rPr>
                <w:rFonts w:ascii="Arial" w:hAnsi="Arial" w:cs="Arial"/>
                <w:sz w:val="22"/>
                <w:szCs w:val="22"/>
              </w:rPr>
            </w:pPr>
          </w:p>
          <w:p w14:paraId="74F0E60A" w14:textId="77777777" w:rsidR="005D4A48" w:rsidRPr="00746A35" w:rsidRDefault="005D4A48" w:rsidP="00BE785C">
            <w:pPr>
              <w:rPr>
                <w:rFonts w:ascii="Arial" w:hAnsi="Arial" w:cs="Arial"/>
                <w:sz w:val="22"/>
                <w:szCs w:val="22"/>
              </w:rPr>
            </w:pPr>
          </w:p>
          <w:p w14:paraId="4177F099" w14:textId="77777777" w:rsidR="005D4A48" w:rsidRPr="00746A35" w:rsidRDefault="005D4A48" w:rsidP="00BE785C">
            <w:pPr>
              <w:rPr>
                <w:rFonts w:ascii="Arial" w:hAnsi="Arial" w:cs="Arial"/>
                <w:sz w:val="22"/>
                <w:szCs w:val="22"/>
              </w:rPr>
            </w:pPr>
          </w:p>
          <w:p w14:paraId="636D91CF" w14:textId="77777777" w:rsidR="005D4A48" w:rsidRPr="00746A35" w:rsidRDefault="005D4A48" w:rsidP="00BE785C">
            <w:pPr>
              <w:rPr>
                <w:rFonts w:ascii="Arial" w:hAnsi="Arial" w:cs="Arial"/>
                <w:sz w:val="22"/>
                <w:szCs w:val="22"/>
              </w:rPr>
            </w:pPr>
          </w:p>
          <w:p w14:paraId="1102DA71" w14:textId="6CCBD9C0" w:rsidR="005D4A48" w:rsidRPr="00746A35" w:rsidRDefault="005D4A48" w:rsidP="00BE785C">
            <w:pPr>
              <w:rPr>
                <w:rFonts w:ascii="Arial" w:hAnsi="Arial" w:cs="Arial"/>
                <w:sz w:val="22"/>
                <w:szCs w:val="22"/>
              </w:rPr>
            </w:pPr>
          </w:p>
        </w:tc>
      </w:tr>
      <w:tr w:rsidR="00D03A2E" w:rsidRPr="00746A35" w14:paraId="7EABBCE6" w14:textId="77777777" w:rsidTr="005C01A7">
        <w:tc>
          <w:tcPr>
            <w:tcW w:w="2977" w:type="dxa"/>
          </w:tcPr>
          <w:p w14:paraId="7EABBCE1" w14:textId="77777777" w:rsidR="00D03A2E" w:rsidRPr="00746A35" w:rsidRDefault="00D03A2E" w:rsidP="00116322">
            <w:pPr>
              <w:rPr>
                <w:rFonts w:ascii="Arial" w:hAnsi="Arial" w:cs="Arial"/>
                <w:b/>
                <w:sz w:val="22"/>
                <w:szCs w:val="22"/>
              </w:rPr>
            </w:pPr>
            <w:r w:rsidRPr="00746A35">
              <w:rPr>
                <w:rFonts w:ascii="Arial" w:hAnsi="Arial" w:cs="Arial"/>
                <w:b/>
                <w:sz w:val="22"/>
                <w:szCs w:val="22"/>
              </w:rPr>
              <w:lastRenderedPageBreak/>
              <w:t>Women and men</w:t>
            </w:r>
          </w:p>
        </w:tc>
        <w:tc>
          <w:tcPr>
            <w:tcW w:w="7513" w:type="dxa"/>
            <w:tcBorders>
              <w:right w:val="single" w:sz="4" w:space="0" w:color="auto"/>
            </w:tcBorders>
          </w:tcPr>
          <w:p w14:paraId="7E65E457" w14:textId="2F56156F" w:rsidR="00863AB8" w:rsidRDefault="00860A30" w:rsidP="00BE785C">
            <w:pPr>
              <w:rPr>
                <w:rFonts w:ascii="Arial" w:hAnsi="Arial" w:cs="Arial"/>
                <w:sz w:val="22"/>
                <w:szCs w:val="22"/>
              </w:rPr>
            </w:pPr>
            <w:r w:rsidRPr="00746A35">
              <w:rPr>
                <w:rFonts w:ascii="Arial" w:hAnsi="Arial" w:cs="Arial"/>
                <w:sz w:val="22"/>
                <w:szCs w:val="22"/>
              </w:rPr>
              <w:t>Concerns relating to the use of the language. To include gender based violence or harrassment in the title/ content.</w:t>
            </w:r>
            <w:r w:rsidR="001B249D" w:rsidRPr="00746A35">
              <w:rPr>
                <w:rFonts w:ascii="Arial" w:hAnsi="Arial" w:cs="Arial"/>
                <w:sz w:val="22"/>
                <w:szCs w:val="22"/>
              </w:rPr>
              <w:t xml:space="preserve"> E.g. </w:t>
            </w:r>
            <w:r w:rsidR="00863AB8">
              <w:rPr>
                <w:rFonts w:ascii="Arial" w:hAnsi="Arial" w:cs="Arial"/>
                <w:sz w:val="22"/>
                <w:szCs w:val="22"/>
              </w:rPr>
              <w:t>The legal definition of hate crime does not include crimes relating to the victim’s gender.</w:t>
            </w:r>
          </w:p>
          <w:p w14:paraId="3F904E33" w14:textId="77777777" w:rsidR="00863AB8" w:rsidRDefault="00863AB8" w:rsidP="00BE785C">
            <w:pPr>
              <w:rPr>
                <w:rFonts w:ascii="Arial" w:hAnsi="Arial" w:cs="Arial"/>
                <w:sz w:val="22"/>
                <w:szCs w:val="22"/>
              </w:rPr>
            </w:pPr>
          </w:p>
          <w:p w14:paraId="1C8F4B0D" w14:textId="58401CF9" w:rsidR="00A65CC8" w:rsidRPr="00746A35" w:rsidRDefault="0051624F" w:rsidP="00BE785C">
            <w:pPr>
              <w:rPr>
                <w:rFonts w:ascii="Arial" w:hAnsi="Arial" w:cs="Arial"/>
                <w:sz w:val="22"/>
                <w:szCs w:val="22"/>
              </w:rPr>
            </w:pPr>
            <w:r w:rsidRPr="00746A35">
              <w:rPr>
                <w:rFonts w:ascii="Arial" w:hAnsi="Arial" w:cs="Arial"/>
                <w:sz w:val="22"/>
                <w:szCs w:val="22"/>
              </w:rPr>
              <w:t>Gender specialist to take care of</w:t>
            </w:r>
            <w:r w:rsidR="00A65CC8" w:rsidRPr="00746A35">
              <w:rPr>
                <w:rFonts w:ascii="Arial" w:hAnsi="Arial" w:cs="Arial"/>
                <w:sz w:val="22"/>
                <w:szCs w:val="22"/>
              </w:rPr>
              <w:t xml:space="preserve"> the sexual violence or domestic violence cases</w:t>
            </w:r>
            <w:r w:rsidR="004D4808" w:rsidRPr="00746A35">
              <w:rPr>
                <w:rFonts w:ascii="Arial" w:hAnsi="Arial" w:cs="Arial"/>
                <w:sz w:val="22"/>
                <w:szCs w:val="22"/>
              </w:rPr>
              <w:t>.</w:t>
            </w:r>
          </w:p>
          <w:p w14:paraId="7EABBCE5" w14:textId="77777777" w:rsidR="00D03A2E" w:rsidRPr="00746A35" w:rsidRDefault="00D03A2E" w:rsidP="00457933">
            <w:pPr>
              <w:rPr>
                <w:rFonts w:ascii="Arial" w:hAnsi="Arial" w:cs="Arial"/>
                <w:sz w:val="22"/>
                <w:szCs w:val="22"/>
              </w:rPr>
            </w:pPr>
          </w:p>
        </w:tc>
      </w:tr>
      <w:tr w:rsidR="00D03A2E" w:rsidRPr="00746A35" w14:paraId="7EABBCEC" w14:textId="77777777" w:rsidTr="005C01A7">
        <w:tc>
          <w:tcPr>
            <w:tcW w:w="2977" w:type="dxa"/>
          </w:tcPr>
          <w:p w14:paraId="7EABBCE7" w14:textId="77777777" w:rsidR="00D03A2E" w:rsidRPr="00746A35" w:rsidRDefault="00D03A2E" w:rsidP="00116322">
            <w:pPr>
              <w:rPr>
                <w:rFonts w:ascii="Arial" w:hAnsi="Arial" w:cs="Arial"/>
                <w:b/>
                <w:sz w:val="22"/>
                <w:szCs w:val="22"/>
              </w:rPr>
            </w:pPr>
            <w:r w:rsidRPr="00746A35">
              <w:rPr>
                <w:rFonts w:ascii="Arial" w:hAnsi="Arial" w:cs="Arial"/>
                <w:b/>
                <w:sz w:val="22"/>
                <w:szCs w:val="22"/>
              </w:rPr>
              <w:t>Trans people</w:t>
            </w:r>
          </w:p>
          <w:p w14:paraId="7EABBCE8" w14:textId="77777777" w:rsidR="00D03A2E" w:rsidRPr="00746A35" w:rsidRDefault="00D03A2E" w:rsidP="00116322">
            <w:pPr>
              <w:rPr>
                <w:rFonts w:ascii="Arial" w:hAnsi="Arial" w:cs="Arial"/>
                <w:b/>
                <w:sz w:val="22"/>
                <w:szCs w:val="22"/>
              </w:rPr>
            </w:pPr>
          </w:p>
        </w:tc>
        <w:tc>
          <w:tcPr>
            <w:tcW w:w="7513" w:type="dxa"/>
            <w:tcBorders>
              <w:right w:val="single" w:sz="4" w:space="0" w:color="auto"/>
            </w:tcBorders>
          </w:tcPr>
          <w:p w14:paraId="2A64B83A" w14:textId="77777777" w:rsidR="00D03A2E" w:rsidRPr="00746A35" w:rsidRDefault="00076D07" w:rsidP="00076D07">
            <w:pPr>
              <w:rPr>
                <w:rFonts w:ascii="Arial" w:hAnsi="Arial" w:cs="Arial"/>
                <w:sz w:val="22"/>
                <w:szCs w:val="22"/>
              </w:rPr>
            </w:pPr>
            <w:r w:rsidRPr="00746A35">
              <w:rPr>
                <w:rFonts w:ascii="Arial" w:hAnsi="Arial" w:cs="Arial"/>
                <w:sz w:val="22"/>
                <w:szCs w:val="22"/>
              </w:rPr>
              <w:t xml:space="preserve">Trans people may experience additional and unique barriers to disclosure. </w:t>
            </w:r>
          </w:p>
          <w:p w14:paraId="2C98EA3D" w14:textId="648E982D" w:rsidR="00F76198" w:rsidRDefault="00076D07" w:rsidP="00F76198">
            <w:pPr>
              <w:rPr>
                <w:rFonts w:ascii="Arial" w:hAnsi="Arial" w:cs="Arial"/>
                <w:sz w:val="22"/>
                <w:szCs w:val="22"/>
              </w:rPr>
            </w:pPr>
            <w:r w:rsidRPr="00746A35">
              <w:rPr>
                <w:rFonts w:ascii="Arial" w:hAnsi="Arial" w:cs="Arial"/>
                <w:sz w:val="22"/>
                <w:szCs w:val="22"/>
              </w:rPr>
              <w:t>Trans people may fear to report</w:t>
            </w:r>
            <w:r w:rsidR="002B7A97" w:rsidRPr="00746A35">
              <w:rPr>
                <w:rFonts w:ascii="Arial" w:hAnsi="Arial" w:cs="Arial"/>
                <w:sz w:val="22"/>
                <w:szCs w:val="22"/>
              </w:rPr>
              <w:t xml:space="preserve"> and raising issues </w:t>
            </w:r>
            <w:r w:rsidR="00F76198">
              <w:rPr>
                <w:rFonts w:ascii="Arial" w:hAnsi="Arial" w:cs="Arial"/>
                <w:sz w:val="22"/>
                <w:szCs w:val="22"/>
              </w:rPr>
              <w:t>where they study and work</w:t>
            </w:r>
          </w:p>
          <w:p w14:paraId="7EABBCEB" w14:textId="4192822E" w:rsidR="002B7A97" w:rsidRPr="00746A35" w:rsidRDefault="002B7A97" w:rsidP="00F76198">
            <w:pPr>
              <w:rPr>
                <w:rFonts w:ascii="Arial" w:hAnsi="Arial" w:cs="Arial"/>
                <w:sz w:val="22"/>
                <w:szCs w:val="22"/>
              </w:rPr>
            </w:pPr>
            <w:r w:rsidRPr="00746A35">
              <w:rPr>
                <w:rFonts w:ascii="Arial" w:hAnsi="Arial" w:cs="Arial"/>
                <w:sz w:val="22"/>
                <w:szCs w:val="22"/>
              </w:rPr>
              <w:t>Trans people needs and support will be considered and included in the project. More diversity awareness is needed within the University.</w:t>
            </w:r>
          </w:p>
        </w:tc>
      </w:tr>
      <w:tr w:rsidR="00D03A2E" w:rsidRPr="00746A35" w14:paraId="7EABBCF2" w14:textId="77777777" w:rsidTr="005C01A7">
        <w:tc>
          <w:tcPr>
            <w:tcW w:w="2977" w:type="dxa"/>
          </w:tcPr>
          <w:p w14:paraId="7EABBCED" w14:textId="2B9724CF" w:rsidR="00D03A2E" w:rsidRPr="00746A35" w:rsidRDefault="00D03A2E" w:rsidP="00116322">
            <w:pPr>
              <w:rPr>
                <w:rFonts w:ascii="Arial" w:hAnsi="Arial" w:cs="Arial"/>
                <w:b/>
                <w:sz w:val="22"/>
                <w:szCs w:val="22"/>
              </w:rPr>
            </w:pPr>
            <w:r w:rsidRPr="00746A35">
              <w:rPr>
                <w:rFonts w:ascii="Arial" w:hAnsi="Arial" w:cs="Arial"/>
                <w:b/>
                <w:sz w:val="22"/>
                <w:szCs w:val="22"/>
              </w:rPr>
              <w:t xml:space="preserve">Black and minority ethnic groups </w:t>
            </w:r>
          </w:p>
        </w:tc>
        <w:tc>
          <w:tcPr>
            <w:tcW w:w="7513" w:type="dxa"/>
            <w:tcBorders>
              <w:right w:val="single" w:sz="4" w:space="0" w:color="auto"/>
            </w:tcBorders>
          </w:tcPr>
          <w:p w14:paraId="3453AA90" w14:textId="4A09A754" w:rsidR="00F13B84" w:rsidRPr="00746A35" w:rsidRDefault="00860A30" w:rsidP="00860A30">
            <w:pPr>
              <w:rPr>
                <w:rFonts w:ascii="Arial" w:hAnsi="Arial" w:cs="Arial"/>
                <w:sz w:val="22"/>
                <w:szCs w:val="22"/>
              </w:rPr>
            </w:pPr>
            <w:r w:rsidRPr="00746A35">
              <w:rPr>
                <w:rFonts w:ascii="Arial" w:hAnsi="Arial" w:cs="Arial"/>
                <w:sz w:val="22"/>
                <w:szCs w:val="22"/>
              </w:rPr>
              <w:t>Concerns relating to</w:t>
            </w:r>
            <w:r w:rsidR="00F13B84" w:rsidRPr="00746A35">
              <w:rPr>
                <w:rFonts w:ascii="Arial" w:hAnsi="Arial" w:cs="Arial"/>
                <w:sz w:val="22"/>
                <w:szCs w:val="22"/>
              </w:rPr>
              <w:t>:</w:t>
            </w:r>
          </w:p>
          <w:p w14:paraId="6F651728" w14:textId="77777777" w:rsidR="00357BB6" w:rsidRPr="00746A35" w:rsidRDefault="00357BB6" w:rsidP="00860A30">
            <w:pPr>
              <w:rPr>
                <w:rFonts w:ascii="Arial" w:hAnsi="Arial" w:cs="Arial"/>
                <w:sz w:val="22"/>
                <w:szCs w:val="22"/>
              </w:rPr>
            </w:pPr>
          </w:p>
          <w:p w14:paraId="4C55C5F2" w14:textId="3B0C968A" w:rsidR="004D4808" w:rsidRPr="00746A35" w:rsidRDefault="00F13B84" w:rsidP="00860A30">
            <w:pPr>
              <w:rPr>
                <w:rFonts w:ascii="Arial" w:hAnsi="Arial" w:cs="Arial"/>
                <w:sz w:val="22"/>
                <w:szCs w:val="22"/>
              </w:rPr>
            </w:pPr>
            <w:r w:rsidRPr="00E55A51">
              <w:rPr>
                <w:rFonts w:ascii="Arial" w:hAnsi="Arial" w:cs="Arial"/>
                <w:b/>
                <w:sz w:val="22"/>
                <w:szCs w:val="22"/>
              </w:rPr>
              <w:t>L</w:t>
            </w:r>
            <w:r w:rsidR="00860A30" w:rsidRPr="00E55A51">
              <w:rPr>
                <w:rFonts w:ascii="Arial" w:hAnsi="Arial" w:cs="Arial"/>
                <w:b/>
                <w:sz w:val="22"/>
                <w:szCs w:val="22"/>
              </w:rPr>
              <w:t>anguage:</w:t>
            </w:r>
            <w:r w:rsidR="004D4808" w:rsidRPr="00746A35">
              <w:rPr>
                <w:rFonts w:ascii="Arial" w:hAnsi="Arial" w:cs="Arial"/>
                <w:sz w:val="22"/>
                <w:szCs w:val="22"/>
              </w:rPr>
              <w:t xml:space="preserve">The term ‘hate crime’ does not cover all cases of harassment and discrimination for the BME community. </w:t>
            </w:r>
            <w:r w:rsidR="00DA2D37" w:rsidRPr="00746A35">
              <w:rPr>
                <w:rFonts w:ascii="Arial" w:hAnsi="Arial" w:cs="Arial"/>
                <w:sz w:val="22"/>
                <w:szCs w:val="22"/>
              </w:rPr>
              <w:t>The use of ‘hate crime’ could be potential confusion with the legal definition.</w:t>
            </w:r>
            <w:r w:rsidR="004D4808" w:rsidRPr="00746A35">
              <w:rPr>
                <w:rFonts w:ascii="Arial" w:hAnsi="Arial" w:cs="Arial"/>
                <w:sz w:val="22"/>
                <w:szCs w:val="22"/>
              </w:rPr>
              <w:t xml:space="preserve">We will include the term, hate incidents </w:t>
            </w:r>
            <w:r w:rsidR="00095251">
              <w:rPr>
                <w:rFonts w:ascii="Arial" w:hAnsi="Arial" w:cs="Arial"/>
                <w:sz w:val="22"/>
                <w:szCs w:val="22"/>
              </w:rPr>
              <w:t>and other ways of describing these incidents such as bullying, harassment, discrimination etc.</w:t>
            </w:r>
          </w:p>
          <w:p w14:paraId="63FD3FCC" w14:textId="463F3A53" w:rsidR="00D03A2E" w:rsidRPr="00746A35" w:rsidRDefault="00D03A2E" w:rsidP="00860A30">
            <w:pPr>
              <w:rPr>
                <w:rFonts w:ascii="Arial" w:hAnsi="Arial" w:cs="Arial"/>
                <w:sz w:val="22"/>
                <w:szCs w:val="22"/>
              </w:rPr>
            </w:pPr>
          </w:p>
          <w:p w14:paraId="04F9B6C9" w14:textId="1486FABE" w:rsidR="007457E8" w:rsidRPr="00746A35" w:rsidRDefault="007457E8" w:rsidP="00860A30">
            <w:pPr>
              <w:rPr>
                <w:rFonts w:ascii="Arial" w:hAnsi="Arial" w:cs="Arial"/>
                <w:sz w:val="22"/>
                <w:szCs w:val="22"/>
              </w:rPr>
            </w:pPr>
            <w:r w:rsidRPr="00E55A51">
              <w:rPr>
                <w:rFonts w:ascii="Arial" w:hAnsi="Arial" w:cs="Arial"/>
                <w:b/>
                <w:sz w:val="22"/>
                <w:szCs w:val="22"/>
              </w:rPr>
              <w:t>Language:</w:t>
            </w:r>
            <w:r w:rsidRPr="00746A35">
              <w:rPr>
                <w:rFonts w:ascii="Arial" w:hAnsi="Arial" w:cs="Arial"/>
                <w:sz w:val="22"/>
                <w:szCs w:val="22"/>
              </w:rPr>
              <w:t xml:space="preserve"> to be only in the English language could be a barrier for international students and staff</w:t>
            </w:r>
            <w:r w:rsidR="00DA2D37" w:rsidRPr="00746A35">
              <w:rPr>
                <w:rFonts w:ascii="Arial" w:hAnsi="Arial" w:cs="Arial"/>
                <w:sz w:val="22"/>
                <w:szCs w:val="22"/>
              </w:rPr>
              <w:t xml:space="preserve">. The website will be written </w:t>
            </w:r>
            <w:r w:rsidR="00357BB6" w:rsidRPr="00746A35">
              <w:rPr>
                <w:rFonts w:ascii="Arial" w:hAnsi="Arial" w:cs="Arial"/>
                <w:sz w:val="22"/>
                <w:szCs w:val="22"/>
              </w:rPr>
              <w:t>in plain English. This will benefit many groups.</w:t>
            </w:r>
          </w:p>
          <w:p w14:paraId="33A5B555" w14:textId="77777777" w:rsidR="00DA2D37" w:rsidRPr="00746A35" w:rsidRDefault="00DA2D37" w:rsidP="00860A30">
            <w:pPr>
              <w:rPr>
                <w:rFonts w:ascii="Arial" w:hAnsi="Arial" w:cs="Arial"/>
                <w:sz w:val="22"/>
                <w:szCs w:val="22"/>
              </w:rPr>
            </w:pPr>
          </w:p>
          <w:p w14:paraId="05374E71" w14:textId="02E4A705" w:rsidR="00F13B84" w:rsidRPr="00746A35" w:rsidRDefault="00F13B84" w:rsidP="00860A30">
            <w:pPr>
              <w:rPr>
                <w:rFonts w:ascii="Arial" w:hAnsi="Arial" w:cs="Arial"/>
                <w:sz w:val="22"/>
                <w:szCs w:val="22"/>
              </w:rPr>
            </w:pPr>
            <w:r w:rsidRPr="00E55A51">
              <w:rPr>
                <w:rFonts w:ascii="Arial" w:hAnsi="Arial" w:cs="Arial"/>
                <w:b/>
                <w:sz w:val="22"/>
                <w:szCs w:val="22"/>
              </w:rPr>
              <w:t>Images of the website:</w:t>
            </w:r>
            <w:r w:rsidRPr="00746A35">
              <w:rPr>
                <w:rFonts w:ascii="Arial" w:hAnsi="Arial" w:cs="Arial"/>
                <w:sz w:val="22"/>
                <w:szCs w:val="22"/>
              </w:rPr>
              <w:t xml:space="preserve"> to make sure that represent</w:t>
            </w:r>
            <w:r w:rsidR="00DA2D37" w:rsidRPr="00746A35">
              <w:rPr>
                <w:rFonts w:ascii="Arial" w:hAnsi="Arial" w:cs="Arial"/>
                <w:sz w:val="22"/>
                <w:szCs w:val="22"/>
              </w:rPr>
              <w:t xml:space="preserve"> the diversity of </w:t>
            </w:r>
            <w:r w:rsidRPr="00746A35">
              <w:rPr>
                <w:rFonts w:ascii="Arial" w:hAnsi="Arial" w:cs="Arial"/>
                <w:sz w:val="22"/>
                <w:szCs w:val="22"/>
              </w:rPr>
              <w:t xml:space="preserve"> all students</w:t>
            </w:r>
            <w:r w:rsidR="00DA2D37" w:rsidRPr="00746A35">
              <w:rPr>
                <w:rFonts w:ascii="Arial" w:hAnsi="Arial" w:cs="Arial"/>
                <w:sz w:val="22"/>
                <w:szCs w:val="22"/>
              </w:rPr>
              <w:t xml:space="preserve"> and staff</w:t>
            </w:r>
            <w:r w:rsidR="002B7A97" w:rsidRPr="00746A35">
              <w:rPr>
                <w:rFonts w:ascii="Arial" w:hAnsi="Arial" w:cs="Arial"/>
                <w:sz w:val="22"/>
                <w:szCs w:val="22"/>
              </w:rPr>
              <w:t>.</w:t>
            </w:r>
          </w:p>
          <w:p w14:paraId="137B11BC" w14:textId="77777777" w:rsidR="00DA2D37" w:rsidRPr="00746A35" w:rsidRDefault="00DA2D37" w:rsidP="00860A30">
            <w:pPr>
              <w:rPr>
                <w:rFonts w:ascii="Arial" w:hAnsi="Arial" w:cs="Arial"/>
                <w:sz w:val="22"/>
                <w:szCs w:val="22"/>
              </w:rPr>
            </w:pPr>
          </w:p>
          <w:p w14:paraId="1DB8FBAE" w14:textId="5CE7D4C7" w:rsidR="00B115B1" w:rsidRPr="00746A35" w:rsidRDefault="00B115B1" w:rsidP="00860A30">
            <w:pPr>
              <w:rPr>
                <w:rFonts w:ascii="Arial" w:hAnsi="Arial" w:cs="Arial"/>
                <w:sz w:val="22"/>
                <w:szCs w:val="22"/>
              </w:rPr>
            </w:pPr>
            <w:r w:rsidRPr="00E55A51">
              <w:rPr>
                <w:rFonts w:ascii="Arial" w:hAnsi="Arial" w:cs="Arial"/>
                <w:b/>
                <w:sz w:val="22"/>
                <w:szCs w:val="22"/>
              </w:rPr>
              <w:t>EU staff and students:</w:t>
            </w:r>
            <w:r w:rsidR="00E74DA3" w:rsidRPr="00746A35">
              <w:rPr>
                <w:rFonts w:ascii="Arial" w:hAnsi="Arial" w:cs="Arial"/>
                <w:sz w:val="22"/>
                <w:szCs w:val="22"/>
              </w:rPr>
              <w:t xml:space="preserve"> </w:t>
            </w:r>
            <w:r w:rsidR="00005A43">
              <w:rPr>
                <w:rFonts w:ascii="Arial" w:hAnsi="Arial" w:cs="Arial"/>
                <w:sz w:val="22"/>
                <w:szCs w:val="22"/>
              </w:rPr>
              <w:t xml:space="preserve">have recently become more vulnerable </w:t>
            </w:r>
            <w:r w:rsidR="00E74DA3" w:rsidRPr="00746A35">
              <w:rPr>
                <w:rFonts w:ascii="Arial" w:hAnsi="Arial" w:cs="Arial"/>
                <w:sz w:val="22"/>
                <w:szCs w:val="22"/>
              </w:rPr>
              <w:t>m</w:t>
            </w:r>
            <w:r w:rsidRPr="00746A35">
              <w:rPr>
                <w:rFonts w:ascii="Arial" w:hAnsi="Arial" w:cs="Arial"/>
                <w:sz w:val="22"/>
                <w:szCs w:val="22"/>
              </w:rPr>
              <w:t>ore vulnerable to</w:t>
            </w:r>
            <w:r w:rsidR="00BC6913" w:rsidRPr="00746A35">
              <w:rPr>
                <w:rFonts w:ascii="Arial" w:hAnsi="Arial" w:cs="Arial"/>
                <w:sz w:val="22"/>
                <w:szCs w:val="22"/>
              </w:rPr>
              <w:t xml:space="preserve"> be affected by </w:t>
            </w:r>
            <w:r w:rsidRPr="00746A35">
              <w:rPr>
                <w:rFonts w:ascii="Arial" w:hAnsi="Arial" w:cs="Arial"/>
                <w:sz w:val="22"/>
                <w:szCs w:val="22"/>
              </w:rPr>
              <w:t xml:space="preserve"> hate crime, discrimination or bullying for Brexit</w:t>
            </w:r>
            <w:r w:rsidR="00DA3797" w:rsidRPr="00746A35">
              <w:rPr>
                <w:rFonts w:ascii="Arial" w:hAnsi="Arial" w:cs="Arial"/>
                <w:sz w:val="22"/>
                <w:szCs w:val="22"/>
              </w:rPr>
              <w:t xml:space="preserve">. </w:t>
            </w:r>
            <w:r w:rsidR="00005A43">
              <w:rPr>
                <w:rFonts w:ascii="Arial" w:hAnsi="Arial" w:cs="Arial"/>
                <w:sz w:val="22"/>
                <w:szCs w:val="22"/>
              </w:rPr>
              <w:t xml:space="preserve">There is a </w:t>
            </w:r>
            <w:r w:rsidR="00DA3797" w:rsidRPr="00746A35">
              <w:rPr>
                <w:rFonts w:ascii="Arial" w:hAnsi="Arial" w:cs="Arial"/>
                <w:sz w:val="22"/>
                <w:szCs w:val="22"/>
              </w:rPr>
              <w:t>Zero tolerance policy against these behaviours.</w:t>
            </w:r>
          </w:p>
          <w:p w14:paraId="05C8964B" w14:textId="45D29599" w:rsidR="00D13458" w:rsidRPr="00746A35" w:rsidRDefault="00D13458" w:rsidP="00860A30">
            <w:pPr>
              <w:rPr>
                <w:rFonts w:ascii="Arial" w:hAnsi="Arial" w:cs="Arial"/>
                <w:sz w:val="22"/>
                <w:szCs w:val="22"/>
              </w:rPr>
            </w:pPr>
          </w:p>
          <w:p w14:paraId="2B7FB32F" w14:textId="679D4F42" w:rsidR="00D13458" w:rsidRPr="00746A35" w:rsidRDefault="00D13458" w:rsidP="00860A30">
            <w:pPr>
              <w:rPr>
                <w:rFonts w:ascii="Arial" w:hAnsi="Arial" w:cs="Arial"/>
                <w:sz w:val="22"/>
                <w:szCs w:val="22"/>
              </w:rPr>
            </w:pPr>
            <w:r w:rsidRPr="00E55A51">
              <w:rPr>
                <w:rFonts w:ascii="Arial" w:hAnsi="Arial" w:cs="Arial"/>
                <w:b/>
                <w:sz w:val="22"/>
                <w:szCs w:val="22"/>
              </w:rPr>
              <w:t>International students or staff, and some home students/staff:</w:t>
            </w:r>
            <w:r w:rsidRPr="00746A35">
              <w:rPr>
                <w:rFonts w:ascii="Arial" w:hAnsi="Arial" w:cs="Arial"/>
                <w:sz w:val="22"/>
                <w:szCs w:val="22"/>
              </w:rPr>
              <w:t xml:space="preserve"> some people may experien</w:t>
            </w:r>
            <w:r w:rsidR="00F86969" w:rsidRPr="00746A35">
              <w:rPr>
                <w:rFonts w:ascii="Arial" w:hAnsi="Arial" w:cs="Arial"/>
                <w:sz w:val="22"/>
                <w:szCs w:val="22"/>
              </w:rPr>
              <w:t>ce cultural barriers which means that they do not feel that their needs are understood. They could be</w:t>
            </w:r>
            <w:r w:rsidRPr="00746A35">
              <w:rPr>
                <w:rFonts w:ascii="Arial" w:hAnsi="Arial" w:cs="Arial"/>
                <w:sz w:val="22"/>
                <w:szCs w:val="22"/>
              </w:rPr>
              <w:t xml:space="preserve"> less likely to report a negative</w:t>
            </w:r>
            <w:r w:rsidR="00F86969" w:rsidRPr="00746A35">
              <w:rPr>
                <w:rFonts w:ascii="Arial" w:hAnsi="Arial" w:cs="Arial"/>
                <w:sz w:val="22"/>
                <w:szCs w:val="22"/>
              </w:rPr>
              <w:t xml:space="preserve"> experience to their university/</w:t>
            </w:r>
            <w:r w:rsidRPr="00746A35">
              <w:rPr>
                <w:rFonts w:ascii="Arial" w:hAnsi="Arial" w:cs="Arial"/>
                <w:sz w:val="22"/>
                <w:szCs w:val="22"/>
              </w:rPr>
              <w:t xml:space="preserve">employer. More awareness of these cultural barriers is needed </w:t>
            </w:r>
            <w:r w:rsidR="00FC430C" w:rsidRPr="00746A35">
              <w:rPr>
                <w:rFonts w:ascii="Arial" w:hAnsi="Arial" w:cs="Arial"/>
                <w:sz w:val="22"/>
                <w:szCs w:val="22"/>
              </w:rPr>
              <w:t>across the university and intercultural training</w:t>
            </w:r>
            <w:r w:rsidR="00F02A0C">
              <w:rPr>
                <w:rFonts w:ascii="Arial" w:hAnsi="Arial" w:cs="Arial"/>
                <w:sz w:val="22"/>
                <w:szCs w:val="22"/>
              </w:rPr>
              <w:t>, as well as more awareness of the reporting mechanisms along BME staff, students, visitors and contractors.</w:t>
            </w:r>
          </w:p>
          <w:p w14:paraId="130E1BF1" w14:textId="59C2A341" w:rsidR="00D13458" w:rsidRPr="00746A35" w:rsidRDefault="00D13458" w:rsidP="00860A30">
            <w:pPr>
              <w:rPr>
                <w:rFonts w:ascii="Arial" w:hAnsi="Arial" w:cs="Arial"/>
                <w:sz w:val="22"/>
                <w:szCs w:val="22"/>
              </w:rPr>
            </w:pPr>
          </w:p>
          <w:p w14:paraId="7EABBCF1" w14:textId="6159E609" w:rsidR="00D03A2E" w:rsidRPr="00746A35" w:rsidRDefault="00D03A2E" w:rsidP="00F86969">
            <w:pPr>
              <w:rPr>
                <w:rFonts w:ascii="Arial" w:hAnsi="Arial" w:cs="Arial"/>
                <w:sz w:val="22"/>
                <w:szCs w:val="22"/>
              </w:rPr>
            </w:pPr>
          </w:p>
        </w:tc>
      </w:tr>
      <w:tr w:rsidR="00D03A2E" w:rsidRPr="00746A35" w14:paraId="7EABBCF8" w14:textId="77777777" w:rsidTr="005C01A7">
        <w:tc>
          <w:tcPr>
            <w:tcW w:w="2977" w:type="dxa"/>
          </w:tcPr>
          <w:p w14:paraId="7EABBCF3" w14:textId="77777777" w:rsidR="00D03A2E" w:rsidRPr="00746A35" w:rsidRDefault="00D03A2E" w:rsidP="00116322">
            <w:pPr>
              <w:rPr>
                <w:rFonts w:ascii="Arial" w:hAnsi="Arial" w:cs="Arial"/>
                <w:b/>
                <w:sz w:val="22"/>
                <w:szCs w:val="22"/>
              </w:rPr>
            </w:pPr>
            <w:r w:rsidRPr="00746A35">
              <w:rPr>
                <w:rFonts w:ascii="Arial" w:hAnsi="Arial" w:cs="Arial"/>
                <w:b/>
                <w:sz w:val="22"/>
                <w:szCs w:val="22"/>
              </w:rPr>
              <w:t xml:space="preserve">Disabled people </w:t>
            </w:r>
          </w:p>
          <w:p w14:paraId="7EABBCF4" w14:textId="77777777" w:rsidR="00D03A2E" w:rsidRPr="00746A35" w:rsidRDefault="00D03A2E" w:rsidP="00116322">
            <w:pPr>
              <w:rPr>
                <w:rFonts w:ascii="Arial" w:hAnsi="Arial" w:cs="Arial"/>
                <w:b/>
                <w:sz w:val="22"/>
                <w:szCs w:val="22"/>
              </w:rPr>
            </w:pPr>
          </w:p>
        </w:tc>
        <w:tc>
          <w:tcPr>
            <w:tcW w:w="7513" w:type="dxa"/>
            <w:tcBorders>
              <w:right w:val="single" w:sz="4" w:space="0" w:color="auto"/>
            </w:tcBorders>
          </w:tcPr>
          <w:p w14:paraId="5DE6735C" w14:textId="77777777" w:rsidR="00D03A2E" w:rsidRPr="00746A35" w:rsidRDefault="00FA6F3F" w:rsidP="00116322">
            <w:pPr>
              <w:rPr>
                <w:rFonts w:ascii="Arial" w:hAnsi="Arial" w:cs="Arial"/>
                <w:sz w:val="22"/>
                <w:szCs w:val="22"/>
              </w:rPr>
            </w:pPr>
            <w:r w:rsidRPr="00746A35">
              <w:rPr>
                <w:rFonts w:ascii="Arial" w:hAnsi="Arial" w:cs="Arial"/>
                <w:sz w:val="22"/>
                <w:szCs w:val="22"/>
              </w:rPr>
              <w:t>Concerns relating to:</w:t>
            </w:r>
          </w:p>
          <w:p w14:paraId="47CD860E" w14:textId="680FB8A2" w:rsidR="00FA6F3F" w:rsidRPr="00746A35" w:rsidRDefault="00FA6F3F" w:rsidP="00116322">
            <w:pPr>
              <w:rPr>
                <w:rFonts w:ascii="Arial" w:hAnsi="Arial" w:cs="Arial"/>
                <w:sz w:val="22"/>
                <w:szCs w:val="22"/>
              </w:rPr>
            </w:pPr>
            <w:r w:rsidRPr="00E55A51">
              <w:rPr>
                <w:rFonts w:ascii="Arial" w:hAnsi="Arial" w:cs="Arial"/>
                <w:b/>
                <w:sz w:val="22"/>
                <w:szCs w:val="22"/>
              </w:rPr>
              <w:t>Accessibility of the website</w:t>
            </w:r>
            <w:r w:rsidR="004D0937" w:rsidRPr="00E55A51">
              <w:rPr>
                <w:rFonts w:ascii="Arial" w:hAnsi="Arial" w:cs="Arial"/>
                <w:b/>
                <w:sz w:val="22"/>
                <w:szCs w:val="22"/>
              </w:rPr>
              <w:t>:</w:t>
            </w:r>
            <w:r w:rsidR="0099107C" w:rsidRPr="00746A35">
              <w:rPr>
                <w:rFonts w:ascii="Arial" w:hAnsi="Arial" w:cs="Arial"/>
                <w:sz w:val="22"/>
                <w:szCs w:val="22"/>
              </w:rPr>
              <w:t xml:space="preserve"> We will work with the ITS accessibility staff </w:t>
            </w:r>
            <w:r w:rsidR="00CC10E8">
              <w:rPr>
                <w:rFonts w:ascii="Arial" w:hAnsi="Arial" w:cs="Arial"/>
                <w:sz w:val="22"/>
                <w:szCs w:val="22"/>
              </w:rPr>
              <w:t xml:space="preserve">and the Assistive Technology Coordinator </w:t>
            </w:r>
            <w:r w:rsidR="0099107C" w:rsidRPr="00746A35">
              <w:rPr>
                <w:rFonts w:ascii="Arial" w:hAnsi="Arial" w:cs="Arial"/>
                <w:sz w:val="22"/>
                <w:szCs w:val="22"/>
              </w:rPr>
              <w:t xml:space="preserve">to make sure that the website is completely accessible </w:t>
            </w:r>
            <w:r w:rsidR="00E81DCF" w:rsidRPr="00746A35">
              <w:rPr>
                <w:rFonts w:ascii="Arial" w:hAnsi="Arial" w:cs="Arial"/>
                <w:sz w:val="22"/>
                <w:szCs w:val="22"/>
              </w:rPr>
              <w:t>E.g. voice to read out the website</w:t>
            </w:r>
            <w:r w:rsidR="0099107C" w:rsidRPr="00746A35">
              <w:rPr>
                <w:rFonts w:ascii="Arial" w:hAnsi="Arial" w:cs="Arial"/>
                <w:sz w:val="22"/>
                <w:szCs w:val="22"/>
              </w:rPr>
              <w:t>.</w:t>
            </w:r>
          </w:p>
          <w:p w14:paraId="6E7DF5C1" w14:textId="77777777" w:rsidR="0036368C" w:rsidRPr="00746A35" w:rsidRDefault="0036368C" w:rsidP="00116322">
            <w:pPr>
              <w:rPr>
                <w:rFonts w:ascii="Arial" w:hAnsi="Arial" w:cs="Arial"/>
                <w:sz w:val="22"/>
                <w:szCs w:val="22"/>
              </w:rPr>
            </w:pPr>
          </w:p>
          <w:p w14:paraId="26A3CA73" w14:textId="557BED78" w:rsidR="00E81DCF" w:rsidRPr="00746A35" w:rsidRDefault="0036368C" w:rsidP="00116322">
            <w:pPr>
              <w:rPr>
                <w:rFonts w:ascii="Arial" w:hAnsi="Arial" w:cs="Arial"/>
                <w:sz w:val="22"/>
                <w:szCs w:val="22"/>
              </w:rPr>
            </w:pPr>
            <w:r w:rsidRPr="00E55A51">
              <w:rPr>
                <w:rFonts w:ascii="Arial" w:hAnsi="Arial" w:cs="Arial"/>
                <w:b/>
                <w:sz w:val="22"/>
                <w:szCs w:val="22"/>
              </w:rPr>
              <w:t>The l</w:t>
            </w:r>
            <w:r w:rsidR="00586AF6" w:rsidRPr="00E55A51">
              <w:rPr>
                <w:rFonts w:ascii="Arial" w:hAnsi="Arial" w:cs="Arial"/>
                <w:b/>
                <w:sz w:val="22"/>
                <w:szCs w:val="22"/>
              </w:rPr>
              <w:t>ocation of the web</w:t>
            </w:r>
            <w:r w:rsidR="00E81DCF" w:rsidRPr="00E55A51">
              <w:rPr>
                <w:rFonts w:ascii="Arial" w:hAnsi="Arial" w:cs="Arial"/>
                <w:b/>
                <w:sz w:val="22"/>
                <w:szCs w:val="22"/>
              </w:rPr>
              <w:t>site</w:t>
            </w:r>
            <w:r w:rsidRPr="00746A35">
              <w:rPr>
                <w:rFonts w:ascii="Arial" w:hAnsi="Arial" w:cs="Arial"/>
                <w:sz w:val="22"/>
                <w:szCs w:val="22"/>
              </w:rPr>
              <w:t xml:space="preserve"> could be a barrier for people with disabilities. The website should have a link from the main website to access easily.</w:t>
            </w:r>
          </w:p>
          <w:p w14:paraId="0E51F64E" w14:textId="77777777" w:rsidR="0036368C" w:rsidRPr="00746A35" w:rsidRDefault="0036368C" w:rsidP="00116322">
            <w:pPr>
              <w:rPr>
                <w:rFonts w:ascii="Arial" w:hAnsi="Arial" w:cs="Arial"/>
                <w:sz w:val="22"/>
                <w:szCs w:val="22"/>
              </w:rPr>
            </w:pPr>
          </w:p>
          <w:p w14:paraId="7B498597" w14:textId="1521907A" w:rsidR="00F82974" w:rsidRPr="00746A35" w:rsidRDefault="00F82974" w:rsidP="00116322">
            <w:pPr>
              <w:rPr>
                <w:rFonts w:ascii="Arial" w:hAnsi="Arial" w:cs="Arial"/>
                <w:sz w:val="22"/>
                <w:szCs w:val="22"/>
              </w:rPr>
            </w:pPr>
            <w:r w:rsidRPr="00E55A51">
              <w:rPr>
                <w:rFonts w:ascii="Arial" w:hAnsi="Arial" w:cs="Arial"/>
                <w:b/>
                <w:sz w:val="22"/>
                <w:szCs w:val="22"/>
              </w:rPr>
              <w:t>Images of the website:</w:t>
            </w:r>
            <w:r w:rsidRPr="00746A35">
              <w:rPr>
                <w:rFonts w:ascii="Arial" w:hAnsi="Arial" w:cs="Arial"/>
                <w:sz w:val="22"/>
                <w:szCs w:val="22"/>
              </w:rPr>
              <w:t xml:space="preserve"> to make sure that we represent </w:t>
            </w:r>
            <w:r w:rsidR="0036368C" w:rsidRPr="00746A35">
              <w:rPr>
                <w:rFonts w:ascii="Arial" w:hAnsi="Arial" w:cs="Arial"/>
                <w:sz w:val="22"/>
                <w:szCs w:val="22"/>
              </w:rPr>
              <w:t>disabled and non-disabled people.</w:t>
            </w:r>
          </w:p>
          <w:p w14:paraId="6FB193F8" w14:textId="16EFBEFD" w:rsidR="00DB2679" w:rsidRPr="00746A35" w:rsidRDefault="00DB2679" w:rsidP="00116322">
            <w:pPr>
              <w:rPr>
                <w:rFonts w:ascii="Arial" w:hAnsi="Arial" w:cs="Arial"/>
                <w:sz w:val="22"/>
                <w:szCs w:val="22"/>
              </w:rPr>
            </w:pPr>
            <w:r w:rsidRPr="00746A35">
              <w:rPr>
                <w:rFonts w:ascii="Arial" w:hAnsi="Arial" w:cs="Arial"/>
                <w:sz w:val="22"/>
                <w:szCs w:val="22"/>
              </w:rPr>
              <w:t xml:space="preserve">User-friendly website for staff and students with mental health issues including anxiety to report or receive support easily </w:t>
            </w:r>
          </w:p>
          <w:p w14:paraId="6E3C5E73" w14:textId="77777777" w:rsidR="00AF32C6" w:rsidRPr="00746A35" w:rsidRDefault="00AF32C6" w:rsidP="00116322">
            <w:pPr>
              <w:rPr>
                <w:rFonts w:ascii="Arial" w:hAnsi="Arial" w:cs="Arial"/>
                <w:sz w:val="22"/>
                <w:szCs w:val="22"/>
              </w:rPr>
            </w:pPr>
          </w:p>
          <w:p w14:paraId="7EABBCF7" w14:textId="2BC1E07B" w:rsidR="00FA6F3F" w:rsidRPr="00746A35" w:rsidRDefault="00FA6F3F" w:rsidP="00116322">
            <w:pPr>
              <w:rPr>
                <w:rFonts w:ascii="Arial" w:hAnsi="Arial" w:cs="Arial"/>
                <w:sz w:val="22"/>
                <w:szCs w:val="22"/>
              </w:rPr>
            </w:pPr>
          </w:p>
        </w:tc>
      </w:tr>
      <w:tr w:rsidR="00D03A2E" w:rsidRPr="00746A35" w14:paraId="7EABBCFE" w14:textId="77777777" w:rsidTr="007464B1">
        <w:trPr>
          <w:trHeight w:val="256"/>
        </w:trPr>
        <w:tc>
          <w:tcPr>
            <w:tcW w:w="2977" w:type="dxa"/>
          </w:tcPr>
          <w:p w14:paraId="7EABBCF9" w14:textId="77777777" w:rsidR="00D03A2E" w:rsidRPr="00746A35" w:rsidRDefault="00D03A2E" w:rsidP="00116322">
            <w:pPr>
              <w:rPr>
                <w:rFonts w:ascii="Arial" w:hAnsi="Arial" w:cs="Arial"/>
                <w:b/>
                <w:sz w:val="22"/>
                <w:szCs w:val="22"/>
              </w:rPr>
            </w:pPr>
            <w:r w:rsidRPr="00746A35">
              <w:rPr>
                <w:rFonts w:ascii="Arial" w:hAnsi="Arial" w:cs="Arial"/>
                <w:b/>
                <w:sz w:val="22"/>
                <w:szCs w:val="22"/>
              </w:rPr>
              <w:lastRenderedPageBreak/>
              <w:t>Younger or older people</w:t>
            </w:r>
          </w:p>
        </w:tc>
        <w:tc>
          <w:tcPr>
            <w:tcW w:w="7513" w:type="dxa"/>
            <w:tcBorders>
              <w:right w:val="single" w:sz="4" w:space="0" w:color="auto"/>
            </w:tcBorders>
          </w:tcPr>
          <w:p w14:paraId="2840FA4B" w14:textId="69865BF2" w:rsidR="00D03A2E" w:rsidRPr="00746A35" w:rsidRDefault="00E8219D" w:rsidP="00116322">
            <w:pPr>
              <w:rPr>
                <w:rFonts w:ascii="Arial" w:hAnsi="Arial" w:cs="Arial"/>
                <w:sz w:val="22"/>
                <w:szCs w:val="22"/>
              </w:rPr>
            </w:pPr>
            <w:r w:rsidRPr="00746A35">
              <w:rPr>
                <w:rFonts w:ascii="Arial" w:hAnsi="Arial" w:cs="Arial"/>
                <w:sz w:val="22"/>
                <w:szCs w:val="22"/>
              </w:rPr>
              <w:t>User-friendly website</w:t>
            </w:r>
          </w:p>
          <w:p w14:paraId="7EABBCFD" w14:textId="77777777" w:rsidR="00D03A2E" w:rsidRPr="00746A35" w:rsidRDefault="00D03A2E" w:rsidP="00116322">
            <w:pPr>
              <w:rPr>
                <w:rFonts w:ascii="Arial" w:hAnsi="Arial" w:cs="Arial"/>
                <w:sz w:val="22"/>
                <w:szCs w:val="22"/>
              </w:rPr>
            </w:pPr>
          </w:p>
        </w:tc>
      </w:tr>
      <w:tr w:rsidR="00D03A2E" w:rsidRPr="00746A35" w14:paraId="7EABBD04" w14:textId="77777777" w:rsidTr="005C01A7">
        <w:tc>
          <w:tcPr>
            <w:tcW w:w="2977" w:type="dxa"/>
          </w:tcPr>
          <w:p w14:paraId="7EABBCFF" w14:textId="77777777" w:rsidR="00D03A2E" w:rsidRPr="00746A35" w:rsidRDefault="00D03A2E" w:rsidP="00116322">
            <w:pPr>
              <w:rPr>
                <w:rFonts w:ascii="Arial" w:hAnsi="Arial" w:cs="Arial"/>
                <w:b/>
                <w:sz w:val="22"/>
                <w:szCs w:val="22"/>
              </w:rPr>
            </w:pPr>
            <w:r w:rsidRPr="00746A35">
              <w:rPr>
                <w:rFonts w:ascii="Arial" w:hAnsi="Arial" w:cs="Arial"/>
                <w:b/>
                <w:sz w:val="22"/>
                <w:szCs w:val="22"/>
              </w:rPr>
              <w:t xml:space="preserve">People of different religion and beliefs </w:t>
            </w:r>
          </w:p>
        </w:tc>
        <w:tc>
          <w:tcPr>
            <w:tcW w:w="7513" w:type="dxa"/>
            <w:tcBorders>
              <w:right w:val="single" w:sz="4" w:space="0" w:color="auto"/>
            </w:tcBorders>
          </w:tcPr>
          <w:p w14:paraId="57254C1C" w14:textId="4ED8F8C3" w:rsidR="004D0937" w:rsidRPr="00746A35" w:rsidRDefault="004D0937" w:rsidP="00116322">
            <w:pPr>
              <w:rPr>
                <w:rFonts w:ascii="Arial" w:hAnsi="Arial" w:cs="Arial"/>
                <w:sz w:val="22"/>
                <w:szCs w:val="22"/>
              </w:rPr>
            </w:pPr>
            <w:r w:rsidRPr="00746A35">
              <w:rPr>
                <w:rFonts w:ascii="Arial" w:hAnsi="Arial" w:cs="Arial"/>
                <w:sz w:val="22"/>
                <w:szCs w:val="22"/>
              </w:rPr>
              <w:t>Concerns relating to:</w:t>
            </w:r>
          </w:p>
          <w:p w14:paraId="398760C5" w14:textId="1F92A088" w:rsidR="00D03A2E" w:rsidRPr="00746A35" w:rsidRDefault="00E74DA3" w:rsidP="00116322">
            <w:pPr>
              <w:rPr>
                <w:rFonts w:ascii="Arial" w:hAnsi="Arial" w:cs="Arial"/>
                <w:sz w:val="22"/>
                <w:szCs w:val="22"/>
              </w:rPr>
            </w:pPr>
            <w:r w:rsidRPr="00E55A51">
              <w:rPr>
                <w:rFonts w:ascii="Arial" w:hAnsi="Arial" w:cs="Arial"/>
                <w:b/>
                <w:sz w:val="22"/>
                <w:szCs w:val="22"/>
              </w:rPr>
              <w:t>Islamop</w:t>
            </w:r>
            <w:r w:rsidR="00B50C2A" w:rsidRPr="00E55A51">
              <w:rPr>
                <w:rFonts w:ascii="Arial" w:hAnsi="Arial" w:cs="Arial"/>
                <w:b/>
                <w:sz w:val="22"/>
                <w:szCs w:val="22"/>
              </w:rPr>
              <w:t>hobia of</w:t>
            </w:r>
            <w:r w:rsidR="00F82974" w:rsidRPr="00E55A51">
              <w:rPr>
                <w:rFonts w:ascii="Arial" w:hAnsi="Arial" w:cs="Arial"/>
                <w:b/>
                <w:sz w:val="22"/>
                <w:szCs w:val="22"/>
              </w:rPr>
              <w:t xml:space="preserve"> the society:</w:t>
            </w:r>
            <w:r w:rsidR="00F82974" w:rsidRPr="00746A35">
              <w:rPr>
                <w:rFonts w:ascii="Arial" w:hAnsi="Arial" w:cs="Arial"/>
                <w:sz w:val="22"/>
                <w:szCs w:val="22"/>
              </w:rPr>
              <w:t xml:space="preserve"> more vulnerable to be affected by  hate crime</w:t>
            </w:r>
            <w:r w:rsidR="00A414C8" w:rsidRPr="00746A35">
              <w:rPr>
                <w:rFonts w:ascii="Arial" w:hAnsi="Arial" w:cs="Arial"/>
                <w:sz w:val="22"/>
                <w:szCs w:val="22"/>
              </w:rPr>
              <w:t>/incidents</w:t>
            </w:r>
            <w:r w:rsidR="00F82974" w:rsidRPr="00746A35">
              <w:rPr>
                <w:rFonts w:ascii="Arial" w:hAnsi="Arial" w:cs="Arial"/>
                <w:sz w:val="22"/>
                <w:szCs w:val="22"/>
              </w:rPr>
              <w:t>, discrimination or bullying</w:t>
            </w:r>
          </w:p>
          <w:p w14:paraId="5F2A45D4" w14:textId="77777777" w:rsidR="00B50C2A" w:rsidRPr="00746A35" w:rsidRDefault="00B50C2A" w:rsidP="00116322">
            <w:pPr>
              <w:rPr>
                <w:rFonts w:ascii="Arial" w:hAnsi="Arial" w:cs="Arial"/>
                <w:sz w:val="22"/>
                <w:szCs w:val="22"/>
              </w:rPr>
            </w:pPr>
          </w:p>
          <w:p w14:paraId="3B5871FB" w14:textId="4B197B8F" w:rsidR="00CD47D4" w:rsidRPr="00746A35" w:rsidRDefault="00E05841" w:rsidP="00CD47D4">
            <w:pPr>
              <w:rPr>
                <w:rFonts w:ascii="Arial" w:hAnsi="Arial" w:cs="Arial"/>
                <w:sz w:val="22"/>
                <w:szCs w:val="22"/>
              </w:rPr>
            </w:pPr>
            <w:r w:rsidRPr="00E55A51">
              <w:rPr>
                <w:rFonts w:ascii="Arial" w:hAnsi="Arial" w:cs="Arial"/>
                <w:b/>
                <w:sz w:val="22"/>
                <w:szCs w:val="22"/>
              </w:rPr>
              <w:t>Cultural differences and barriers to access to the services</w:t>
            </w:r>
            <w:r w:rsidR="00FC430C" w:rsidRPr="00746A35">
              <w:rPr>
                <w:rFonts w:ascii="Arial" w:hAnsi="Arial" w:cs="Arial"/>
                <w:sz w:val="22"/>
                <w:szCs w:val="22"/>
              </w:rPr>
              <w:t xml:space="preserve"> because they feel that their needs are not understood.</w:t>
            </w:r>
            <w:r w:rsidR="00CD47D4" w:rsidRPr="00746A35">
              <w:rPr>
                <w:rFonts w:ascii="Arial" w:hAnsi="Arial" w:cs="Arial"/>
                <w:sz w:val="22"/>
                <w:szCs w:val="22"/>
              </w:rPr>
              <w:t xml:space="preserve"> They could be less likely to report a negative experience to their university/employer. More awareness of these cultural barriers is needed across the university and intercultural training.</w:t>
            </w:r>
          </w:p>
          <w:p w14:paraId="63CA21A0" w14:textId="26392B66" w:rsidR="00E05841" w:rsidRPr="00746A35" w:rsidRDefault="00FC430C" w:rsidP="00116322">
            <w:pPr>
              <w:rPr>
                <w:rFonts w:ascii="Arial" w:hAnsi="Arial" w:cs="Arial"/>
                <w:sz w:val="22"/>
                <w:szCs w:val="22"/>
              </w:rPr>
            </w:pPr>
            <w:r w:rsidRPr="00746A35">
              <w:rPr>
                <w:rFonts w:ascii="Arial" w:hAnsi="Arial" w:cs="Arial"/>
                <w:sz w:val="22"/>
                <w:szCs w:val="22"/>
              </w:rPr>
              <w:t xml:space="preserve"> </w:t>
            </w:r>
          </w:p>
          <w:p w14:paraId="7EABBD03" w14:textId="77777777" w:rsidR="00D03A2E" w:rsidRPr="00746A35" w:rsidRDefault="00D03A2E" w:rsidP="00116322">
            <w:pPr>
              <w:rPr>
                <w:rFonts w:ascii="Arial" w:hAnsi="Arial" w:cs="Arial"/>
                <w:sz w:val="22"/>
                <w:szCs w:val="22"/>
              </w:rPr>
            </w:pPr>
          </w:p>
        </w:tc>
      </w:tr>
      <w:tr w:rsidR="00D03A2E" w:rsidRPr="00746A35" w14:paraId="7EABBD0A" w14:textId="77777777" w:rsidTr="005C01A7">
        <w:tc>
          <w:tcPr>
            <w:tcW w:w="2977" w:type="dxa"/>
          </w:tcPr>
          <w:p w14:paraId="7EABBD05" w14:textId="77777777" w:rsidR="00D03A2E" w:rsidRPr="00746A35" w:rsidRDefault="00D03A2E" w:rsidP="00116322">
            <w:pPr>
              <w:rPr>
                <w:rFonts w:ascii="Arial" w:hAnsi="Arial" w:cs="Arial"/>
                <w:b/>
                <w:sz w:val="22"/>
                <w:szCs w:val="22"/>
              </w:rPr>
            </w:pPr>
            <w:r w:rsidRPr="00746A35">
              <w:rPr>
                <w:rFonts w:ascii="Arial" w:hAnsi="Arial" w:cs="Arial"/>
                <w:b/>
                <w:sz w:val="22"/>
                <w:szCs w:val="22"/>
              </w:rPr>
              <w:t xml:space="preserve">Lesbian, gay, bisexual people </w:t>
            </w:r>
          </w:p>
        </w:tc>
        <w:tc>
          <w:tcPr>
            <w:tcW w:w="7513" w:type="dxa"/>
            <w:tcBorders>
              <w:right w:val="single" w:sz="4" w:space="0" w:color="auto"/>
            </w:tcBorders>
          </w:tcPr>
          <w:p w14:paraId="1F69F2F0" w14:textId="77777777" w:rsidR="004D0937" w:rsidRPr="00746A35" w:rsidRDefault="00586AF6" w:rsidP="00116322">
            <w:pPr>
              <w:rPr>
                <w:rFonts w:ascii="Arial" w:hAnsi="Arial" w:cs="Arial"/>
                <w:sz w:val="22"/>
                <w:szCs w:val="22"/>
              </w:rPr>
            </w:pPr>
            <w:r w:rsidRPr="00746A35">
              <w:rPr>
                <w:rFonts w:ascii="Arial" w:hAnsi="Arial" w:cs="Arial"/>
                <w:sz w:val="22"/>
                <w:szCs w:val="22"/>
              </w:rPr>
              <w:t>Use of language</w:t>
            </w:r>
            <w:r w:rsidR="004D0937" w:rsidRPr="00746A35">
              <w:rPr>
                <w:rFonts w:ascii="Arial" w:hAnsi="Arial" w:cs="Arial"/>
                <w:sz w:val="22"/>
                <w:szCs w:val="22"/>
              </w:rPr>
              <w:t xml:space="preserve"> in terms of using an heteronormative language in the content of the website. We will consult the content of the website with the LGTB community. </w:t>
            </w:r>
          </w:p>
          <w:p w14:paraId="3252BE56" w14:textId="6BA6CD3F" w:rsidR="00A11C1D" w:rsidRPr="00746A35" w:rsidRDefault="004D0937" w:rsidP="00116322">
            <w:pPr>
              <w:rPr>
                <w:rFonts w:ascii="Arial" w:hAnsi="Arial" w:cs="Arial"/>
                <w:sz w:val="22"/>
                <w:szCs w:val="22"/>
              </w:rPr>
            </w:pPr>
            <w:r w:rsidRPr="00746A35">
              <w:rPr>
                <w:rFonts w:ascii="Arial" w:hAnsi="Arial" w:cs="Arial"/>
                <w:sz w:val="22"/>
                <w:szCs w:val="22"/>
              </w:rPr>
              <w:t>I</w:t>
            </w:r>
            <w:r w:rsidR="00A11C1D" w:rsidRPr="00746A35">
              <w:rPr>
                <w:rFonts w:ascii="Arial" w:hAnsi="Arial" w:cs="Arial"/>
                <w:sz w:val="22"/>
                <w:szCs w:val="22"/>
              </w:rPr>
              <w:t>mages</w:t>
            </w:r>
            <w:r w:rsidRPr="00746A35">
              <w:rPr>
                <w:rFonts w:ascii="Arial" w:hAnsi="Arial" w:cs="Arial"/>
                <w:sz w:val="22"/>
                <w:szCs w:val="22"/>
              </w:rPr>
              <w:t xml:space="preserve">: if there </w:t>
            </w:r>
            <w:r w:rsidR="00586EAB" w:rsidRPr="00746A35">
              <w:rPr>
                <w:rFonts w:ascii="Arial" w:hAnsi="Arial" w:cs="Arial"/>
                <w:sz w:val="22"/>
                <w:szCs w:val="22"/>
              </w:rPr>
              <w:t xml:space="preserve">are images about </w:t>
            </w:r>
            <w:r w:rsidR="009B62B5">
              <w:rPr>
                <w:rFonts w:ascii="Arial" w:hAnsi="Arial" w:cs="Arial"/>
                <w:sz w:val="22"/>
                <w:szCs w:val="22"/>
              </w:rPr>
              <w:t xml:space="preserve">people or </w:t>
            </w:r>
            <w:r w:rsidR="00586EAB" w:rsidRPr="00746A35">
              <w:rPr>
                <w:rFonts w:ascii="Arial" w:hAnsi="Arial" w:cs="Arial"/>
                <w:sz w:val="22"/>
                <w:szCs w:val="22"/>
              </w:rPr>
              <w:t>couple</w:t>
            </w:r>
            <w:r w:rsidR="009B62B5">
              <w:rPr>
                <w:rFonts w:ascii="Arial" w:hAnsi="Arial" w:cs="Arial"/>
                <w:sz w:val="22"/>
                <w:szCs w:val="22"/>
              </w:rPr>
              <w:t>s</w:t>
            </w:r>
            <w:r w:rsidR="00586EAB" w:rsidRPr="00746A35">
              <w:rPr>
                <w:rFonts w:ascii="Arial" w:hAnsi="Arial" w:cs="Arial"/>
                <w:sz w:val="22"/>
                <w:szCs w:val="22"/>
              </w:rPr>
              <w:t xml:space="preserve"> include </w:t>
            </w:r>
            <w:r w:rsidRPr="00746A35">
              <w:rPr>
                <w:rFonts w:ascii="Arial" w:hAnsi="Arial" w:cs="Arial"/>
                <w:sz w:val="22"/>
                <w:szCs w:val="22"/>
              </w:rPr>
              <w:t>heterosexual,lesbian, gay and bisexual people.</w:t>
            </w:r>
          </w:p>
          <w:p w14:paraId="1AA1C383" w14:textId="72C6722E" w:rsidR="00586EAB" w:rsidRPr="00746A35" w:rsidRDefault="00586EAB" w:rsidP="00116322">
            <w:pPr>
              <w:rPr>
                <w:rFonts w:ascii="Arial" w:hAnsi="Arial" w:cs="Arial"/>
                <w:sz w:val="22"/>
                <w:szCs w:val="22"/>
              </w:rPr>
            </w:pPr>
            <w:r w:rsidRPr="00746A35">
              <w:rPr>
                <w:rFonts w:ascii="Arial" w:hAnsi="Arial" w:cs="Arial"/>
                <w:sz w:val="22"/>
                <w:szCs w:val="22"/>
              </w:rPr>
              <w:t>They could have barriers to access services and report because they could not feel understood. More diversity awareness is needed within the University.</w:t>
            </w:r>
          </w:p>
          <w:p w14:paraId="7EABBD09" w14:textId="366C8D10" w:rsidR="00D03A2E" w:rsidRPr="00746A35" w:rsidRDefault="00D03A2E" w:rsidP="00586EAB">
            <w:pPr>
              <w:rPr>
                <w:rFonts w:ascii="Arial" w:hAnsi="Arial" w:cs="Arial"/>
                <w:sz w:val="22"/>
                <w:szCs w:val="22"/>
              </w:rPr>
            </w:pPr>
          </w:p>
        </w:tc>
      </w:tr>
      <w:tr w:rsidR="00D03A2E" w:rsidRPr="00746A35" w14:paraId="7EABBD10" w14:textId="77777777" w:rsidTr="005C01A7">
        <w:tc>
          <w:tcPr>
            <w:tcW w:w="2977" w:type="dxa"/>
            <w:tcBorders>
              <w:top w:val="single" w:sz="4" w:space="0" w:color="000000"/>
              <w:left w:val="single" w:sz="4" w:space="0" w:color="000000"/>
              <w:bottom w:val="single" w:sz="4" w:space="0" w:color="000000"/>
              <w:right w:val="single" w:sz="4" w:space="0" w:color="000000"/>
            </w:tcBorders>
          </w:tcPr>
          <w:p w14:paraId="7EABBD0B" w14:textId="77777777" w:rsidR="00D03A2E" w:rsidRPr="00746A35" w:rsidRDefault="00D03A2E" w:rsidP="002D47A4">
            <w:pPr>
              <w:pStyle w:val="Heading3"/>
              <w:rPr>
                <w:rFonts w:ascii="Arial" w:hAnsi="Arial" w:cs="Arial"/>
                <w:sz w:val="22"/>
                <w:szCs w:val="22"/>
              </w:rPr>
            </w:pPr>
            <w:r w:rsidRPr="00746A35">
              <w:rPr>
                <w:rFonts w:ascii="Arial" w:hAnsi="Arial" w:cs="Arial"/>
                <w:sz w:val="22"/>
                <w:szCs w:val="22"/>
              </w:rPr>
              <w:t>Marriage and civil partnership</w:t>
            </w:r>
          </w:p>
        </w:tc>
        <w:tc>
          <w:tcPr>
            <w:tcW w:w="7513" w:type="dxa"/>
            <w:tcBorders>
              <w:top w:val="single" w:sz="4" w:space="0" w:color="000000"/>
              <w:left w:val="single" w:sz="4" w:space="0" w:color="000000"/>
              <w:bottom w:val="single" w:sz="4" w:space="0" w:color="000000"/>
              <w:right w:val="single" w:sz="4" w:space="0" w:color="auto"/>
            </w:tcBorders>
          </w:tcPr>
          <w:p w14:paraId="7D4A9E88" w14:textId="77777777" w:rsidR="00D03A2E" w:rsidRPr="00746A35" w:rsidRDefault="00D03A2E" w:rsidP="00706765">
            <w:pPr>
              <w:rPr>
                <w:rFonts w:ascii="Arial" w:hAnsi="Arial" w:cs="Arial"/>
                <w:sz w:val="22"/>
                <w:szCs w:val="22"/>
              </w:rPr>
            </w:pPr>
          </w:p>
          <w:p w14:paraId="7EABBD0F" w14:textId="77777777" w:rsidR="00D03A2E" w:rsidRPr="00746A35" w:rsidRDefault="00D03A2E" w:rsidP="00706765">
            <w:pPr>
              <w:rPr>
                <w:rFonts w:ascii="Arial" w:hAnsi="Arial" w:cs="Arial"/>
                <w:sz w:val="22"/>
                <w:szCs w:val="22"/>
              </w:rPr>
            </w:pPr>
          </w:p>
        </w:tc>
      </w:tr>
      <w:tr w:rsidR="00D03A2E" w:rsidRPr="00746A35" w14:paraId="7EABBD16" w14:textId="77777777" w:rsidTr="005C01A7">
        <w:tc>
          <w:tcPr>
            <w:tcW w:w="2977" w:type="dxa"/>
            <w:tcBorders>
              <w:top w:val="single" w:sz="4" w:space="0" w:color="000000"/>
              <w:left w:val="single" w:sz="4" w:space="0" w:color="000000"/>
              <w:bottom w:val="single" w:sz="4" w:space="0" w:color="000000"/>
              <w:right w:val="single" w:sz="4" w:space="0" w:color="000000"/>
            </w:tcBorders>
          </w:tcPr>
          <w:p w14:paraId="7EABBD11" w14:textId="77777777" w:rsidR="00D03A2E" w:rsidRPr="00746A35" w:rsidRDefault="00D03A2E" w:rsidP="002D47A4">
            <w:pPr>
              <w:spacing w:before="100" w:beforeAutospacing="1" w:after="100" w:afterAutospacing="1"/>
              <w:outlineLvl w:val="2"/>
              <w:rPr>
                <w:rFonts w:ascii="Arial" w:hAnsi="Arial" w:cs="Arial"/>
                <w:b/>
                <w:sz w:val="22"/>
                <w:szCs w:val="22"/>
              </w:rPr>
            </w:pPr>
            <w:r w:rsidRPr="00746A35">
              <w:rPr>
                <w:rFonts w:ascii="Arial" w:hAnsi="Arial" w:cs="Arial"/>
                <w:b/>
                <w:bCs/>
                <w:sz w:val="22"/>
                <w:szCs w:val="22"/>
                <w:lang w:eastAsia="en-GB"/>
              </w:rPr>
              <w:t>Pregnancy and maternity</w:t>
            </w:r>
          </w:p>
        </w:tc>
        <w:tc>
          <w:tcPr>
            <w:tcW w:w="7513" w:type="dxa"/>
            <w:tcBorders>
              <w:top w:val="single" w:sz="4" w:space="0" w:color="000000"/>
              <w:left w:val="single" w:sz="4" w:space="0" w:color="000000"/>
              <w:bottom w:val="single" w:sz="4" w:space="0" w:color="000000"/>
              <w:right w:val="single" w:sz="4" w:space="0" w:color="auto"/>
            </w:tcBorders>
          </w:tcPr>
          <w:p w14:paraId="486A9449" w14:textId="77777777" w:rsidR="00D03A2E" w:rsidRPr="00746A35" w:rsidRDefault="00D03A2E" w:rsidP="00706765">
            <w:pPr>
              <w:rPr>
                <w:rFonts w:ascii="Arial" w:hAnsi="Arial" w:cs="Arial"/>
                <w:sz w:val="22"/>
                <w:szCs w:val="22"/>
              </w:rPr>
            </w:pPr>
          </w:p>
          <w:p w14:paraId="7EABBD15" w14:textId="77777777" w:rsidR="00D03A2E" w:rsidRPr="00746A35" w:rsidRDefault="00D03A2E" w:rsidP="00706765">
            <w:pPr>
              <w:rPr>
                <w:rFonts w:ascii="Arial" w:hAnsi="Arial" w:cs="Arial"/>
                <w:sz w:val="22"/>
                <w:szCs w:val="22"/>
              </w:rPr>
            </w:pPr>
          </w:p>
        </w:tc>
      </w:tr>
    </w:tbl>
    <w:p w14:paraId="7EABBD17" w14:textId="77777777" w:rsidR="0046315A" w:rsidRPr="00746A35" w:rsidRDefault="0046315A" w:rsidP="0046315A">
      <w:pPr>
        <w:rPr>
          <w:rFonts w:ascii="Arial" w:hAnsi="Arial" w:cs="Arial"/>
          <w:sz w:val="22"/>
          <w:szCs w:val="22"/>
          <w:lang w:val="en-US"/>
        </w:rPr>
      </w:pPr>
    </w:p>
    <w:p w14:paraId="7EABBD18" w14:textId="77777777" w:rsidR="00977104" w:rsidRPr="002D47A4" w:rsidRDefault="0003505C" w:rsidP="00977104">
      <w:pPr>
        <w:rPr>
          <w:rFonts w:ascii="Arial" w:hAnsi="Arial" w:cs="Arial"/>
        </w:rPr>
      </w:pPr>
      <w:r>
        <w:rPr>
          <w:rFonts w:ascii="Arial" w:hAnsi="Arial" w:cs="Arial"/>
        </w:rPr>
        <w:t>7</w:t>
      </w:r>
      <w:r w:rsidR="00706765" w:rsidRPr="002D47A4">
        <w:rPr>
          <w:rFonts w:ascii="Arial" w:hAnsi="Arial" w:cs="Arial"/>
        </w:rPr>
        <w:t>.</w:t>
      </w:r>
      <w:r w:rsidR="00977104" w:rsidRPr="002D47A4">
        <w:rPr>
          <w:rFonts w:ascii="Arial" w:hAnsi="Arial" w:cs="Arial"/>
        </w:rPr>
        <w:t xml:space="preserve"> </w:t>
      </w:r>
      <w:r w:rsidR="000F4E8E" w:rsidRPr="002D47A4">
        <w:rPr>
          <w:rFonts w:ascii="Arial" w:hAnsi="Arial" w:cs="Arial"/>
        </w:rPr>
        <w:t xml:space="preserve">Please </w:t>
      </w:r>
      <w:r w:rsidR="00B54D39" w:rsidRPr="002D47A4">
        <w:rPr>
          <w:rFonts w:ascii="Arial" w:hAnsi="Arial" w:cs="Arial"/>
        </w:rPr>
        <w:t xml:space="preserve">give evidence of </w:t>
      </w:r>
      <w:r w:rsidR="000F4E8E" w:rsidRPr="002D47A4">
        <w:rPr>
          <w:rFonts w:ascii="Arial" w:hAnsi="Arial" w:cs="Arial"/>
        </w:rPr>
        <w:t xml:space="preserve">how you have engaged equality groups in the </w:t>
      </w:r>
      <w:r w:rsidR="00E9012B" w:rsidRPr="002D47A4">
        <w:rPr>
          <w:rFonts w:ascii="Arial" w:hAnsi="Arial" w:cs="Arial"/>
        </w:rPr>
        <w:t>e</w:t>
      </w:r>
      <w:r w:rsidR="00AB6E72" w:rsidRPr="002D47A4">
        <w:rPr>
          <w:rFonts w:ascii="Arial" w:hAnsi="Arial" w:cs="Arial"/>
        </w:rPr>
        <w:t xml:space="preserve">quality </w:t>
      </w:r>
      <w:r w:rsidR="00E9012B" w:rsidRPr="002D47A4">
        <w:rPr>
          <w:rFonts w:ascii="Arial" w:hAnsi="Arial" w:cs="Arial"/>
        </w:rPr>
        <w:t>a</w:t>
      </w:r>
      <w:r w:rsidR="00AB6E72" w:rsidRPr="002D47A4">
        <w:rPr>
          <w:rFonts w:ascii="Arial" w:hAnsi="Arial" w:cs="Arial"/>
        </w:rPr>
        <w:t xml:space="preserve">nalysis </w:t>
      </w:r>
      <w:r w:rsidR="000F4E8E" w:rsidRPr="002D47A4">
        <w:rPr>
          <w:rFonts w:ascii="Arial" w:hAnsi="Arial" w:cs="Arial"/>
        </w:rPr>
        <w:t>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977104" w:rsidRPr="002D47A4" w14:paraId="7EABBD1B" w14:textId="77777777" w:rsidTr="0003505C">
        <w:tc>
          <w:tcPr>
            <w:tcW w:w="5000" w:type="pct"/>
          </w:tcPr>
          <w:p w14:paraId="18AF7364" w14:textId="3ED92131" w:rsidR="00485903" w:rsidRPr="00746A35" w:rsidRDefault="00485903" w:rsidP="00A4764A">
            <w:pPr>
              <w:rPr>
                <w:rFonts w:ascii="Arial" w:hAnsi="Arial" w:cs="Arial"/>
                <w:sz w:val="22"/>
                <w:szCs w:val="22"/>
              </w:rPr>
            </w:pPr>
            <w:r w:rsidRPr="00746A35">
              <w:rPr>
                <w:rFonts w:ascii="Arial" w:hAnsi="Arial" w:cs="Arial"/>
                <w:sz w:val="22"/>
                <w:szCs w:val="22"/>
              </w:rPr>
              <w:t>Presentation and feedback at the Equality and Diversity Forum</w:t>
            </w:r>
          </w:p>
          <w:p w14:paraId="3164C5ED" w14:textId="16508E06" w:rsidR="00485903" w:rsidRPr="00746A35" w:rsidRDefault="00485903" w:rsidP="00A4764A">
            <w:pPr>
              <w:rPr>
                <w:rFonts w:ascii="Arial" w:hAnsi="Arial" w:cs="Arial"/>
                <w:sz w:val="22"/>
                <w:szCs w:val="22"/>
              </w:rPr>
            </w:pPr>
            <w:r w:rsidRPr="00746A35">
              <w:rPr>
                <w:rFonts w:ascii="Arial" w:hAnsi="Arial" w:cs="Arial"/>
                <w:sz w:val="22"/>
                <w:szCs w:val="22"/>
              </w:rPr>
              <w:t>Creating of a short survey</w:t>
            </w:r>
            <w:r w:rsidR="00057EBC" w:rsidRPr="00746A35">
              <w:rPr>
                <w:rFonts w:ascii="Arial" w:hAnsi="Arial" w:cs="Arial"/>
                <w:sz w:val="22"/>
                <w:szCs w:val="22"/>
              </w:rPr>
              <w:t xml:space="preserve"> for staff and students</w:t>
            </w:r>
          </w:p>
          <w:p w14:paraId="2ADB2A5F" w14:textId="34F5429F" w:rsidR="00B93CD8" w:rsidRPr="00746A35" w:rsidRDefault="00B93CD8" w:rsidP="00A4764A">
            <w:pPr>
              <w:rPr>
                <w:rFonts w:ascii="Arial" w:hAnsi="Arial" w:cs="Arial"/>
                <w:sz w:val="22"/>
                <w:szCs w:val="22"/>
              </w:rPr>
            </w:pPr>
            <w:r w:rsidRPr="00746A35">
              <w:rPr>
                <w:rFonts w:ascii="Arial" w:hAnsi="Arial" w:cs="Arial"/>
                <w:sz w:val="22"/>
                <w:szCs w:val="22"/>
              </w:rPr>
              <w:t>Working with the SU to include the student voice</w:t>
            </w:r>
          </w:p>
          <w:p w14:paraId="7F080362" w14:textId="795E04E7" w:rsidR="00057EBC" w:rsidRPr="00746A35" w:rsidRDefault="00057EBC" w:rsidP="00A4764A">
            <w:pPr>
              <w:rPr>
                <w:rFonts w:ascii="Arial" w:hAnsi="Arial" w:cs="Arial"/>
                <w:color w:val="000000" w:themeColor="text1"/>
                <w:sz w:val="22"/>
                <w:szCs w:val="22"/>
              </w:rPr>
            </w:pPr>
            <w:r w:rsidRPr="00746A35">
              <w:rPr>
                <w:rFonts w:ascii="Arial" w:hAnsi="Arial" w:cs="Arial"/>
                <w:color w:val="000000" w:themeColor="text1"/>
                <w:sz w:val="22"/>
                <w:szCs w:val="22"/>
              </w:rPr>
              <w:t>Staff feedback through staff networks</w:t>
            </w:r>
          </w:p>
          <w:p w14:paraId="26EF10D9" w14:textId="4E13693F" w:rsidR="00057EBC" w:rsidRPr="00746A35" w:rsidRDefault="00057EBC" w:rsidP="00A4764A">
            <w:pPr>
              <w:rPr>
                <w:rFonts w:ascii="Arial" w:hAnsi="Arial" w:cs="Arial"/>
                <w:color w:val="000000" w:themeColor="text1"/>
                <w:sz w:val="22"/>
                <w:szCs w:val="22"/>
              </w:rPr>
            </w:pPr>
            <w:r w:rsidRPr="00746A35">
              <w:rPr>
                <w:rFonts w:ascii="Arial" w:hAnsi="Arial" w:cs="Arial"/>
                <w:color w:val="000000" w:themeColor="text1"/>
                <w:sz w:val="22"/>
                <w:szCs w:val="22"/>
              </w:rPr>
              <w:t xml:space="preserve">Equality </w:t>
            </w:r>
            <w:r w:rsidR="00B93CD8" w:rsidRPr="00746A35">
              <w:rPr>
                <w:rFonts w:ascii="Arial" w:hAnsi="Arial" w:cs="Arial"/>
                <w:color w:val="000000" w:themeColor="text1"/>
                <w:sz w:val="22"/>
                <w:szCs w:val="22"/>
              </w:rPr>
              <w:t>analysis timeline</w:t>
            </w:r>
          </w:p>
          <w:p w14:paraId="50092331" w14:textId="1D806ADF" w:rsidR="00057EBC" w:rsidRPr="00746A35" w:rsidRDefault="00057EBC" w:rsidP="00A4764A">
            <w:pPr>
              <w:rPr>
                <w:rFonts w:ascii="Arial" w:hAnsi="Arial" w:cs="Arial"/>
                <w:color w:val="000000" w:themeColor="text1"/>
                <w:sz w:val="22"/>
                <w:szCs w:val="22"/>
              </w:rPr>
            </w:pPr>
            <w:r w:rsidRPr="00746A35">
              <w:rPr>
                <w:rFonts w:ascii="Arial" w:hAnsi="Arial" w:cs="Arial"/>
                <w:color w:val="000000" w:themeColor="text1"/>
                <w:sz w:val="22"/>
                <w:szCs w:val="22"/>
              </w:rPr>
              <w:t>Promotion of the EA for students and staff</w:t>
            </w:r>
          </w:p>
          <w:p w14:paraId="6290B2FE" w14:textId="0292438D" w:rsidR="00262499" w:rsidRPr="00746A35" w:rsidRDefault="00262499" w:rsidP="00A4764A">
            <w:pPr>
              <w:rPr>
                <w:rFonts w:ascii="Arial" w:hAnsi="Arial" w:cs="Arial"/>
                <w:color w:val="000000" w:themeColor="text1"/>
                <w:sz w:val="22"/>
                <w:szCs w:val="22"/>
              </w:rPr>
            </w:pPr>
            <w:r w:rsidRPr="00746A35">
              <w:rPr>
                <w:rFonts w:ascii="Arial" w:hAnsi="Arial" w:cs="Arial"/>
                <w:color w:val="000000" w:themeColor="text1"/>
                <w:sz w:val="22"/>
                <w:szCs w:val="22"/>
              </w:rPr>
              <w:t>Atend to staff networks meetings</w:t>
            </w:r>
          </w:p>
          <w:p w14:paraId="40362242" w14:textId="77441A5A" w:rsidR="00EB42FF" w:rsidRDefault="00EB42FF" w:rsidP="00A4764A">
            <w:pPr>
              <w:rPr>
                <w:rFonts w:ascii="Arial" w:hAnsi="Arial" w:cs="Arial"/>
                <w:color w:val="000000" w:themeColor="text1"/>
                <w:sz w:val="22"/>
                <w:szCs w:val="22"/>
              </w:rPr>
            </w:pPr>
            <w:r w:rsidRPr="00746A35">
              <w:rPr>
                <w:rFonts w:ascii="Arial" w:hAnsi="Arial" w:cs="Arial"/>
                <w:color w:val="000000" w:themeColor="text1"/>
                <w:sz w:val="22"/>
                <w:szCs w:val="22"/>
              </w:rPr>
              <w:t>Training for staff and students</w:t>
            </w:r>
          </w:p>
          <w:p w14:paraId="0AB3D37A" w14:textId="2D82546F" w:rsidR="00D12276" w:rsidRPr="00746A35" w:rsidRDefault="00D12276" w:rsidP="00A4764A">
            <w:pPr>
              <w:rPr>
                <w:rFonts w:ascii="Arial" w:hAnsi="Arial" w:cs="Arial"/>
                <w:color w:val="000000" w:themeColor="text1"/>
                <w:sz w:val="22"/>
                <w:szCs w:val="22"/>
              </w:rPr>
            </w:pPr>
            <w:r>
              <w:rPr>
                <w:rFonts w:ascii="Arial" w:hAnsi="Arial" w:cs="Arial"/>
                <w:color w:val="000000" w:themeColor="text1"/>
                <w:sz w:val="22"/>
                <w:szCs w:val="22"/>
              </w:rPr>
              <w:t>Stakeholder feedback gathered by E&amp;D Unit on hate crime during 2017</w:t>
            </w:r>
          </w:p>
          <w:p w14:paraId="7EABBD1A" w14:textId="77777777" w:rsidR="00977104" w:rsidRPr="002D47A4" w:rsidRDefault="00977104" w:rsidP="00A4764A">
            <w:pPr>
              <w:rPr>
                <w:rFonts w:ascii="Arial" w:hAnsi="Arial" w:cs="Arial"/>
              </w:rPr>
            </w:pPr>
          </w:p>
        </w:tc>
      </w:tr>
    </w:tbl>
    <w:p w14:paraId="7EABBD1C" w14:textId="77777777" w:rsidR="0046315A" w:rsidRPr="002D47A4" w:rsidRDefault="0046315A" w:rsidP="0046315A">
      <w:pPr>
        <w:rPr>
          <w:rFonts w:ascii="Arial" w:hAnsi="Arial" w:cs="Arial"/>
        </w:rPr>
      </w:pPr>
    </w:p>
    <w:p w14:paraId="7EABBD1D" w14:textId="77777777" w:rsidR="005B02C6" w:rsidRPr="002D47A4" w:rsidRDefault="0003505C" w:rsidP="00B54D39">
      <w:pPr>
        <w:rPr>
          <w:rFonts w:ascii="Arial" w:hAnsi="Arial" w:cs="Arial"/>
        </w:rPr>
      </w:pPr>
      <w:r>
        <w:rPr>
          <w:rFonts w:ascii="Arial" w:hAnsi="Arial" w:cs="Arial"/>
        </w:rPr>
        <w:t>8</w:t>
      </w:r>
      <w:r w:rsidR="0046315A" w:rsidRPr="002D47A4">
        <w:rPr>
          <w:rFonts w:ascii="Arial" w:hAnsi="Arial" w:cs="Arial"/>
        </w:rPr>
        <w:t xml:space="preserve">. What action can be taken to mitigate any </w:t>
      </w:r>
      <w:r w:rsidR="00B54D39" w:rsidRPr="002D47A4">
        <w:rPr>
          <w:rFonts w:ascii="Arial" w:hAnsi="Arial" w:cs="Arial"/>
        </w:rPr>
        <w:t xml:space="preserve">potential </w:t>
      </w:r>
      <w:r w:rsidR="0046315A" w:rsidRPr="002D47A4">
        <w:rPr>
          <w:rFonts w:ascii="Arial" w:hAnsi="Arial" w:cs="Arial"/>
        </w:rPr>
        <w:t>negative impacts</w:t>
      </w:r>
      <w:r w:rsidR="004D3429" w:rsidRPr="004D3429">
        <w:rPr>
          <w:rFonts w:ascii="Arial" w:hAnsi="Arial" w:cs="Arial"/>
        </w:rPr>
        <w:t xml:space="preserve"> </w:t>
      </w:r>
      <w:r w:rsidR="004D3429" w:rsidRPr="002D47A4">
        <w:rPr>
          <w:rFonts w:ascii="Arial" w:hAnsi="Arial" w:cs="Arial"/>
        </w:rPr>
        <w:t>or</w:t>
      </w:r>
      <w:r w:rsidR="00B54D39" w:rsidRPr="002D47A4">
        <w:rPr>
          <w:rFonts w:ascii="Arial" w:hAnsi="Arial" w:cs="Arial"/>
        </w:rPr>
        <w:t xml:space="preserve"> </w:t>
      </w:r>
      <w:r w:rsidR="0046315A" w:rsidRPr="002D47A4">
        <w:rPr>
          <w:rFonts w:ascii="Arial" w:hAnsi="Arial" w:cs="Arial"/>
        </w:rPr>
        <w:t xml:space="preserve">address different needs?  Please comment and </w:t>
      </w:r>
      <w:r w:rsidR="00B54D39" w:rsidRPr="002D47A4">
        <w:rPr>
          <w:rFonts w:ascii="Arial" w:hAnsi="Arial" w:cs="Arial"/>
        </w:rPr>
        <w:t xml:space="preserve">then </w:t>
      </w:r>
      <w:r w:rsidR="0046315A" w:rsidRPr="002D47A4">
        <w:rPr>
          <w:rFonts w:ascii="Arial" w:hAnsi="Arial" w:cs="Arial"/>
        </w:rPr>
        <w:t xml:space="preserve">complete </w:t>
      </w:r>
      <w:r w:rsidR="00B54D39" w:rsidRPr="002D47A4">
        <w:rPr>
          <w:rFonts w:ascii="Arial" w:hAnsi="Arial" w:cs="Arial"/>
        </w:rPr>
        <w:t>an action plan (see appendix</w:t>
      </w:r>
      <w:r w:rsidR="004D3429">
        <w:rPr>
          <w:rFonts w:ascii="Arial" w:hAnsi="Arial" w:cs="Arial"/>
        </w:rPr>
        <w:t xml:space="preserve"> 1</w:t>
      </w:r>
      <w:r w:rsidR="00B54D39" w:rsidRPr="002D47A4">
        <w:rPr>
          <w:rFonts w:ascii="Arial" w:hAnsi="Arial" w:cs="Arial"/>
        </w:rPr>
        <w:t>).</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7101CF" w:rsidRPr="00FB0F83" w14:paraId="7EABBD20" w14:textId="77777777" w:rsidTr="00206C70">
        <w:tc>
          <w:tcPr>
            <w:tcW w:w="10528" w:type="dxa"/>
          </w:tcPr>
          <w:p w14:paraId="7EABBD1E" w14:textId="29E4D9B4" w:rsidR="007101CF" w:rsidRDefault="005C01B0" w:rsidP="005C01B0">
            <w:pPr>
              <w:autoSpaceDE w:val="0"/>
              <w:autoSpaceDN w:val="0"/>
              <w:adjustRightInd w:val="0"/>
              <w:rPr>
                <w:rFonts w:ascii="Arial" w:hAnsi="Arial" w:cs="Arial"/>
                <w:sz w:val="22"/>
                <w:szCs w:val="22"/>
                <w:lang w:eastAsia="en-GB"/>
              </w:rPr>
            </w:pPr>
            <w:r w:rsidRPr="00746A35">
              <w:rPr>
                <w:rFonts w:ascii="Arial" w:hAnsi="Arial" w:cs="Arial"/>
                <w:sz w:val="22"/>
                <w:szCs w:val="22"/>
              </w:rPr>
              <w:t>We are going to do a EA pilot to increase the engagement of staff and students. We are going to carry the 6 weeks consultation period but we would like to keep this document open to coments and feedback from different groups and stakeholdres throughtout the project.</w:t>
            </w:r>
            <w:r w:rsidRPr="00746A35">
              <w:rPr>
                <w:rFonts w:ascii="Arial" w:hAnsi="Arial" w:cs="Arial"/>
                <w:sz w:val="22"/>
                <w:szCs w:val="22"/>
                <w:lang w:eastAsia="en-GB"/>
              </w:rPr>
              <w:t xml:space="preserve"> In this way, we will build upon what we share in this document, and it will remain a living document.</w:t>
            </w:r>
          </w:p>
          <w:p w14:paraId="4B809EDE" w14:textId="1AFFC77F" w:rsidR="00651FDA" w:rsidRDefault="00651FDA" w:rsidP="005C01B0">
            <w:pPr>
              <w:autoSpaceDE w:val="0"/>
              <w:autoSpaceDN w:val="0"/>
              <w:adjustRightInd w:val="0"/>
              <w:rPr>
                <w:rFonts w:ascii="Arial" w:hAnsi="Arial" w:cs="Arial"/>
                <w:sz w:val="22"/>
                <w:szCs w:val="22"/>
                <w:lang w:eastAsia="en-GB"/>
              </w:rPr>
            </w:pPr>
          </w:p>
          <w:p w14:paraId="61950F01" w14:textId="611B9594" w:rsidR="00651FDA" w:rsidRPr="00746A35" w:rsidRDefault="00651FDA" w:rsidP="005C01B0">
            <w:pPr>
              <w:autoSpaceDE w:val="0"/>
              <w:autoSpaceDN w:val="0"/>
              <w:adjustRightInd w:val="0"/>
              <w:rPr>
                <w:rFonts w:ascii="Arial" w:hAnsi="Arial" w:cs="Arial"/>
                <w:sz w:val="22"/>
                <w:szCs w:val="22"/>
                <w:lang w:eastAsia="en-GB"/>
              </w:rPr>
            </w:pPr>
            <w:r>
              <w:rPr>
                <w:rFonts w:ascii="Arial" w:hAnsi="Arial" w:cs="Arial"/>
                <w:sz w:val="22"/>
                <w:szCs w:val="22"/>
                <w:lang w:eastAsia="en-GB"/>
              </w:rPr>
              <w:lastRenderedPageBreak/>
              <w:t>The bluk of action planning can be fond in section 6 and in the action plan</w:t>
            </w:r>
          </w:p>
          <w:p w14:paraId="715CE685" w14:textId="29284E17" w:rsidR="00586AF6" w:rsidRPr="00746A35" w:rsidRDefault="00586AF6" w:rsidP="005C01B0">
            <w:pPr>
              <w:autoSpaceDE w:val="0"/>
              <w:autoSpaceDN w:val="0"/>
              <w:adjustRightInd w:val="0"/>
              <w:rPr>
                <w:rFonts w:ascii="Arial" w:hAnsi="Arial" w:cs="Arial"/>
                <w:sz w:val="22"/>
                <w:szCs w:val="22"/>
                <w:lang w:eastAsia="en-GB"/>
              </w:rPr>
            </w:pPr>
          </w:p>
          <w:p w14:paraId="7EABBD1F" w14:textId="13195A7E" w:rsidR="00B93CD8" w:rsidRPr="00FB0F83" w:rsidRDefault="00B93CD8" w:rsidP="00651FDA">
            <w:pPr>
              <w:rPr>
                <w:rFonts w:ascii="Arial" w:hAnsi="Arial" w:cs="Arial"/>
              </w:rPr>
            </w:pPr>
          </w:p>
        </w:tc>
      </w:tr>
    </w:tbl>
    <w:p w14:paraId="7EABBD21" w14:textId="77777777" w:rsidR="00192865" w:rsidRDefault="00192865" w:rsidP="00192865">
      <w:pPr>
        <w:rPr>
          <w:rFonts w:ascii="Arial" w:hAnsi="Arial" w:cs="Arial"/>
          <w:b/>
          <w:sz w:val="28"/>
          <w:szCs w:val="28"/>
        </w:rPr>
      </w:pPr>
    </w:p>
    <w:p w14:paraId="7EABBD22" w14:textId="77777777" w:rsidR="00192865" w:rsidRPr="00E72FCE" w:rsidRDefault="00E72FCE" w:rsidP="00192865">
      <w:pPr>
        <w:rPr>
          <w:rFonts w:ascii="Arial" w:hAnsi="Arial" w:cs="Arial"/>
          <w:b/>
        </w:rPr>
      </w:pPr>
      <w:r w:rsidRPr="00E72FCE">
        <w:rPr>
          <w:rFonts w:ascii="Arial" w:hAnsi="Arial" w:cs="Arial"/>
        </w:rPr>
        <w:t xml:space="preserve">9. </w:t>
      </w:r>
      <w:r>
        <w:rPr>
          <w:rFonts w:ascii="Arial" w:hAnsi="Arial" w:cs="Arial"/>
        </w:rPr>
        <w:t>Please indicate the level of e</w:t>
      </w:r>
      <w:r w:rsidR="00192865" w:rsidRPr="00E72FCE">
        <w:rPr>
          <w:rFonts w:ascii="Arial" w:hAnsi="Arial" w:cs="Arial"/>
        </w:rPr>
        <w:t>quality relevance:</w:t>
      </w:r>
    </w:p>
    <w:p w14:paraId="7EABBD23" w14:textId="13A88FD2" w:rsidR="00192865" w:rsidRPr="00E72FCE" w:rsidRDefault="00192865" w:rsidP="00192865">
      <w:pPr>
        <w:rPr>
          <w:rFonts w:ascii="Arial" w:hAnsi="Arial" w:cs="Arial"/>
        </w:rPr>
      </w:pPr>
      <w:r w:rsidRPr="00E72FCE">
        <w:rPr>
          <w:rFonts w:ascii="Arial" w:hAnsi="Arial" w:cs="Arial"/>
        </w:rPr>
        <w:t xml:space="preserve">High  </w:t>
      </w:r>
      <w:r w:rsidRPr="00E72FCE">
        <w:rPr>
          <w:rFonts w:ascii="Arial" w:hAnsi="Arial" w:cs="Arial"/>
        </w:rPr>
        <w:sym w:font="Wingdings" w:char="F0A8"/>
      </w:r>
      <w:r w:rsidRPr="00E72FCE">
        <w:rPr>
          <w:rFonts w:ascii="Arial" w:hAnsi="Arial" w:cs="Arial"/>
        </w:rPr>
        <w:t xml:space="preserve">  </w:t>
      </w:r>
      <w:r w:rsidR="00CC10E8">
        <w:rPr>
          <w:rFonts w:ascii="Arial" w:hAnsi="Arial" w:cs="Arial"/>
        </w:rPr>
        <w:t>X</w:t>
      </w:r>
    </w:p>
    <w:p w14:paraId="7EABBD24" w14:textId="77777777" w:rsidR="00192865" w:rsidRPr="00E72FCE" w:rsidRDefault="00192865" w:rsidP="00192865">
      <w:pPr>
        <w:rPr>
          <w:rFonts w:ascii="Arial" w:hAnsi="Arial" w:cs="Arial"/>
        </w:rPr>
      </w:pPr>
      <w:r w:rsidRPr="00E72FCE">
        <w:rPr>
          <w:rFonts w:ascii="Arial" w:hAnsi="Arial" w:cs="Arial"/>
        </w:rPr>
        <w:t xml:space="preserve">Medium   </w:t>
      </w:r>
      <w:r w:rsidRPr="00E72FCE">
        <w:rPr>
          <w:rFonts w:ascii="Arial" w:hAnsi="Arial" w:cs="Arial"/>
        </w:rPr>
        <w:sym w:font="Wingdings" w:char="F0A8"/>
      </w:r>
      <w:r w:rsidRPr="00E72FCE">
        <w:rPr>
          <w:rFonts w:ascii="Arial" w:hAnsi="Arial" w:cs="Arial"/>
        </w:rPr>
        <w:t xml:space="preserve"> </w:t>
      </w:r>
      <w:r w:rsidRPr="00E72FCE">
        <w:rPr>
          <w:rFonts w:ascii="Arial" w:hAnsi="Arial" w:cs="Arial"/>
        </w:rPr>
        <w:tab/>
      </w:r>
    </w:p>
    <w:p w14:paraId="7EABBD25" w14:textId="438CB41B" w:rsidR="00192865" w:rsidRPr="00E72FCE" w:rsidRDefault="00192865" w:rsidP="00192865">
      <w:pPr>
        <w:rPr>
          <w:rFonts w:ascii="Arial" w:hAnsi="Arial" w:cs="Arial"/>
        </w:rPr>
      </w:pPr>
      <w:r w:rsidRPr="00E72FCE">
        <w:rPr>
          <w:rFonts w:ascii="Arial" w:hAnsi="Arial" w:cs="Arial"/>
        </w:rPr>
        <w:t xml:space="preserve">Low   </w:t>
      </w:r>
      <w:r w:rsidRPr="00E72FCE">
        <w:rPr>
          <w:rFonts w:ascii="Arial" w:hAnsi="Arial" w:cs="Arial"/>
        </w:rPr>
        <w:sym w:font="Wingdings" w:char="F0A8"/>
      </w:r>
    </w:p>
    <w:p w14:paraId="7EABBD26" w14:textId="77777777" w:rsidR="00321B2A" w:rsidRPr="00E72FCE" w:rsidRDefault="00321B2A" w:rsidP="007101CF">
      <w:pPr>
        <w:rPr>
          <w:rFonts w:ascii="Arial" w:hAnsi="Arial" w:cs="Arial"/>
        </w:rPr>
      </w:pPr>
    </w:p>
    <w:p w14:paraId="7EABBD27" w14:textId="77777777" w:rsidR="007101CF" w:rsidRPr="002D47A4" w:rsidRDefault="00E72FCE" w:rsidP="007101CF">
      <w:pPr>
        <w:rPr>
          <w:rFonts w:ascii="Arial" w:hAnsi="Arial" w:cs="Arial"/>
        </w:rPr>
      </w:pPr>
      <w:r>
        <w:rPr>
          <w:rFonts w:ascii="Arial" w:hAnsi="Arial" w:cs="Arial"/>
        </w:rPr>
        <w:t>10</w:t>
      </w:r>
      <w:r w:rsidR="00706765" w:rsidRPr="002D47A4">
        <w:rPr>
          <w:rFonts w:ascii="Arial" w:hAnsi="Arial" w:cs="Arial"/>
        </w:rPr>
        <w:t xml:space="preserve">. </w:t>
      </w:r>
      <w:r w:rsidR="007101CF" w:rsidRPr="000A6C8C">
        <w:rPr>
          <w:rFonts w:ascii="Arial" w:hAnsi="Arial" w:cs="Arial"/>
          <w:b/>
        </w:rPr>
        <w:t xml:space="preserve">Equality </w:t>
      </w:r>
      <w:r w:rsidR="005A14AB" w:rsidRPr="000A6C8C">
        <w:rPr>
          <w:rFonts w:ascii="Arial" w:hAnsi="Arial" w:cs="Arial"/>
          <w:b/>
        </w:rPr>
        <w:t>analysis</w:t>
      </w:r>
      <w:r w:rsidR="007101CF" w:rsidRPr="000A6C8C">
        <w:rPr>
          <w:rFonts w:ascii="Arial" w:hAnsi="Arial" w:cs="Arial"/>
          <w:b/>
        </w:rPr>
        <w:t xml:space="preserve"> </w:t>
      </w:r>
      <w:r w:rsidR="000A6C8C" w:rsidRPr="000A6C8C">
        <w:rPr>
          <w:rFonts w:ascii="Arial" w:hAnsi="Arial" w:cs="Arial"/>
          <w:b/>
        </w:rPr>
        <w:t>sign off:</w:t>
      </w:r>
      <w:r w:rsidR="007101CF" w:rsidRPr="002D47A4">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7101CF" w:rsidRPr="00FB0F83" w14:paraId="7EABBD2A" w14:textId="77777777" w:rsidTr="00206C70">
        <w:tc>
          <w:tcPr>
            <w:tcW w:w="2093" w:type="dxa"/>
          </w:tcPr>
          <w:p w14:paraId="7EABBD28" w14:textId="77777777" w:rsidR="007101CF" w:rsidRPr="00FB0F83" w:rsidRDefault="000A6C8C" w:rsidP="007101CF">
            <w:pPr>
              <w:rPr>
                <w:rFonts w:ascii="Arial" w:hAnsi="Arial" w:cs="Arial"/>
              </w:rPr>
            </w:pPr>
            <w:r>
              <w:rPr>
                <w:rFonts w:ascii="Arial" w:hAnsi="Arial" w:cs="Arial"/>
              </w:rPr>
              <w:t xml:space="preserve">Faculty Dean or Head of Service </w:t>
            </w:r>
          </w:p>
        </w:tc>
        <w:tc>
          <w:tcPr>
            <w:tcW w:w="8363" w:type="dxa"/>
          </w:tcPr>
          <w:p w14:paraId="7EABBD29" w14:textId="77777777" w:rsidR="007101CF" w:rsidRPr="00FB0F83" w:rsidRDefault="007101CF" w:rsidP="007101CF">
            <w:pPr>
              <w:rPr>
                <w:rFonts w:ascii="Arial" w:hAnsi="Arial" w:cs="Arial"/>
              </w:rPr>
            </w:pPr>
          </w:p>
        </w:tc>
      </w:tr>
      <w:tr w:rsidR="007101CF" w:rsidRPr="00FB0F83" w14:paraId="7EABBD2D" w14:textId="77777777" w:rsidTr="00206C70">
        <w:tc>
          <w:tcPr>
            <w:tcW w:w="2093" w:type="dxa"/>
          </w:tcPr>
          <w:p w14:paraId="7EABBD2B" w14:textId="77777777" w:rsidR="007101CF" w:rsidRPr="00FB0F83" w:rsidRDefault="007101CF" w:rsidP="007101CF">
            <w:pPr>
              <w:rPr>
                <w:rFonts w:ascii="Arial" w:hAnsi="Arial" w:cs="Arial"/>
              </w:rPr>
            </w:pPr>
            <w:r w:rsidRPr="00FB0F83">
              <w:rPr>
                <w:rFonts w:ascii="Arial" w:hAnsi="Arial" w:cs="Arial"/>
              </w:rPr>
              <w:t>Faculty / service</w:t>
            </w:r>
          </w:p>
        </w:tc>
        <w:tc>
          <w:tcPr>
            <w:tcW w:w="8363" w:type="dxa"/>
          </w:tcPr>
          <w:p w14:paraId="7EABBD2C" w14:textId="77777777" w:rsidR="007101CF" w:rsidRPr="00FB0F83" w:rsidRDefault="007101CF" w:rsidP="007101CF">
            <w:pPr>
              <w:rPr>
                <w:rFonts w:ascii="Arial" w:hAnsi="Arial" w:cs="Arial"/>
              </w:rPr>
            </w:pPr>
          </w:p>
        </w:tc>
      </w:tr>
      <w:tr w:rsidR="007101CF" w:rsidRPr="00FB0F83" w14:paraId="7EABBD30" w14:textId="77777777" w:rsidTr="00206C70">
        <w:tc>
          <w:tcPr>
            <w:tcW w:w="2093" w:type="dxa"/>
          </w:tcPr>
          <w:p w14:paraId="7EABBD2E" w14:textId="77777777" w:rsidR="007101CF" w:rsidRPr="00FB0F83" w:rsidRDefault="007101CF" w:rsidP="007101CF">
            <w:pPr>
              <w:rPr>
                <w:rFonts w:ascii="Arial" w:hAnsi="Arial" w:cs="Arial"/>
              </w:rPr>
            </w:pPr>
            <w:r w:rsidRPr="00FB0F83">
              <w:rPr>
                <w:rFonts w:ascii="Arial" w:hAnsi="Arial" w:cs="Arial"/>
              </w:rPr>
              <w:t>Date</w:t>
            </w:r>
          </w:p>
        </w:tc>
        <w:tc>
          <w:tcPr>
            <w:tcW w:w="8363" w:type="dxa"/>
          </w:tcPr>
          <w:p w14:paraId="7EABBD2F" w14:textId="77777777" w:rsidR="007101CF" w:rsidRPr="00FB0F83" w:rsidRDefault="007101CF" w:rsidP="007101CF">
            <w:pPr>
              <w:rPr>
                <w:rFonts w:ascii="Arial" w:hAnsi="Arial" w:cs="Arial"/>
              </w:rPr>
            </w:pPr>
          </w:p>
        </w:tc>
      </w:tr>
    </w:tbl>
    <w:p w14:paraId="7EABBD31" w14:textId="77777777" w:rsidR="00E72FCE" w:rsidRDefault="00E72FCE" w:rsidP="007101CF">
      <w:pPr>
        <w:rPr>
          <w:rFonts w:ascii="Arial" w:hAnsi="Arial" w:cs="Arial"/>
          <w:b/>
        </w:rPr>
      </w:pPr>
    </w:p>
    <w:p w14:paraId="7EABBD32" w14:textId="77777777" w:rsidR="005B02C6" w:rsidRPr="00E72FCE" w:rsidRDefault="005B02C6" w:rsidP="007101CF">
      <w:pPr>
        <w:rPr>
          <w:rFonts w:ascii="Arial" w:hAnsi="Arial" w:cs="Arial"/>
          <w:b/>
        </w:rPr>
      </w:pPr>
      <w:r w:rsidRPr="00E72FCE">
        <w:rPr>
          <w:rFonts w:ascii="Arial" w:hAnsi="Arial" w:cs="Arial"/>
          <w:b/>
        </w:rPr>
        <w:t xml:space="preserve">Please return this form to the Equality and Diversity </w:t>
      </w:r>
      <w:r w:rsidR="00A97AFD" w:rsidRPr="00E72FCE">
        <w:rPr>
          <w:rFonts w:ascii="Arial" w:hAnsi="Arial" w:cs="Arial"/>
          <w:b/>
        </w:rPr>
        <w:t>Unit</w:t>
      </w:r>
      <w:r w:rsidR="00B54D39" w:rsidRPr="00E72FCE">
        <w:rPr>
          <w:rFonts w:ascii="Arial" w:hAnsi="Arial" w:cs="Arial"/>
          <w:b/>
        </w:rPr>
        <w:t xml:space="preserve"> for </w:t>
      </w:r>
      <w:r w:rsidR="009C4A4E">
        <w:rPr>
          <w:rFonts w:ascii="Arial" w:hAnsi="Arial" w:cs="Arial"/>
          <w:b/>
        </w:rPr>
        <w:t>feedback, the start of the consultation process</w:t>
      </w:r>
      <w:r w:rsidR="00D71FBD" w:rsidRPr="00E72FCE">
        <w:rPr>
          <w:rFonts w:ascii="Arial" w:hAnsi="Arial" w:cs="Arial"/>
          <w:b/>
        </w:rPr>
        <w:t xml:space="preserve"> and </w:t>
      </w:r>
      <w:r w:rsidR="00B54D39" w:rsidRPr="00E72FCE">
        <w:rPr>
          <w:rFonts w:ascii="Arial" w:hAnsi="Arial" w:cs="Arial"/>
          <w:b/>
        </w:rPr>
        <w:t>publication</w:t>
      </w:r>
      <w:r w:rsidR="00D71FBD" w:rsidRPr="00E72FCE">
        <w:rPr>
          <w:rFonts w:ascii="Arial" w:hAnsi="Arial" w:cs="Arial"/>
          <w:b/>
        </w:rPr>
        <w:t>.</w:t>
      </w:r>
    </w:p>
    <w:p w14:paraId="7EABBD33" w14:textId="77777777" w:rsidR="007101CF" w:rsidRPr="00FB0F83" w:rsidRDefault="007101CF" w:rsidP="007101CF">
      <w:pPr>
        <w:rPr>
          <w:rFonts w:ascii="Arial" w:hAnsi="Arial" w:cs="Arial"/>
        </w:rPr>
        <w:sectPr w:rsidR="007101CF" w:rsidRPr="00FB0F83" w:rsidSect="00206C70">
          <w:footerReference w:type="even" r:id="rId14"/>
          <w:footerReference w:type="default" r:id="rId15"/>
          <w:pgSz w:w="12240" w:h="15840"/>
          <w:pgMar w:top="567" w:right="1183" w:bottom="1134" w:left="851" w:header="709" w:footer="709" w:gutter="0"/>
          <w:cols w:space="708"/>
          <w:docGrid w:linePitch="360"/>
        </w:sectPr>
      </w:pPr>
    </w:p>
    <w:p w14:paraId="7EABBD34" w14:textId="77777777" w:rsidR="00E9012B" w:rsidRPr="00E9012B" w:rsidRDefault="00B54D39" w:rsidP="007101CF">
      <w:pPr>
        <w:rPr>
          <w:rFonts w:ascii="Arial" w:hAnsi="Arial" w:cs="Arial"/>
          <w:b/>
          <w:sz w:val="40"/>
          <w:szCs w:val="40"/>
        </w:rPr>
      </w:pPr>
      <w:r w:rsidRPr="00B80460">
        <w:rPr>
          <w:rFonts w:ascii="Arial" w:hAnsi="Arial" w:cs="Arial"/>
          <w:b/>
          <w:sz w:val="40"/>
          <w:szCs w:val="40"/>
        </w:rPr>
        <w:lastRenderedPageBreak/>
        <w:t xml:space="preserve">Equality analysis </w:t>
      </w:r>
      <w:r>
        <w:rPr>
          <w:rFonts w:ascii="Arial" w:hAnsi="Arial" w:cs="Arial"/>
          <w:b/>
          <w:sz w:val="40"/>
          <w:szCs w:val="40"/>
        </w:rPr>
        <w:t>- action plan</w:t>
      </w:r>
      <w:r w:rsidR="004D3429">
        <w:rPr>
          <w:rFonts w:ascii="Arial" w:hAnsi="Arial" w:cs="Arial"/>
          <w:b/>
          <w:sz w:val="40"/>
          <w:szCs w:val="40"/>
        </w:rPr>
        <w:t xml:space="preserve"> </w:t>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sidRPr="004D3429">
        <w:rPr>
          <w:rFonts w:ascii="Arial" w:hAnsi="Arial" w:cs="Arial"/>
          <w:b/>
        </w:rPr>
        <w:t>Appendix 1</w:t>
      </w:r>
    </w:p>
    <w:p w14:paraId="7EABBD35" w14:textId="77777777" w:rsidR="00E9012B" w:rsidRDefault="00E9012B" w:rsidP="007101CF">
      <w:pPr>
        <w:rPr>
          <w:rFonts w:ascii="Arial" w:hAnsi="Arial" w:cs="Arial"/>
        </w:rPr>
      </w:pPr>
    </w:p>
    <w:p w14:paraId="7EABBD36" w14:textId="74ADA4BB" w:rsidR="00E9012B" w:rsidRDefault="007101CF" w:rsidP="007101CF">
      <w:pPr>
        <w:rPr>
          <w:rFonts w:ascii="Arial" w:hAnsi="Arial" w:cs="Arial"/>
        </w:rPr>
      </w:pPr>
      <w:r w:rsidRPr="00FB0F83">
        <w:rPr>
          <w:rFonts w:ascii="Arial" w:hAnsi="Arial" w:cs="Arial"/>
        </w:rPr>
        <w:t xml:space="preserve">Name of </w:t>
      </w:r>
      <w:r w:rsidR="00B54D39">
        <w:rPr>
          <w:rFonts w:ascii="Arial" w:hAnsi="Arial" w:cs="Arial"/>
        </w:rPr>
        <w:t>a</w:t>
      </w:r>
      <w:r w:rsidR="005A14AB" w:rsidRPr="00FB0F83">
        <w:rPr>
          <w:rFonts w:ascii="Arial" w:hAnsi="Arial" w:cs="Arial"/>
        </w:rPr>
        <w:t>ctivity</w:t>
      </w:r>
      <w:r w:rsidR="00E9012B">
        <w:rPr>
          <w:rFonts w:ascii="Arial" w:hAnsi="Arial" w:cs="Arial"/>
        </w:rPr>
        <w:t>:</w:t>
      </w:r>
      <w:r w:rsidR="00AD17CE">
        <w:rPr>
          <w:rFonts w:ascii="Arial" w:hAnsi="Arial" w:cs="Arial"/>
        </w:rPr>
        <w:t xml:space="preserve"> Report and Support</w:t>
      </w:r>
    </w:p>
    <w:p w14:paraId="7EABBD37" w14:textId="77777777" w:rsidR="00E9012B" w:rsidRDefault="00E9012B" w:rsidP="007101CF">
      <w:pPr>
        <w:rPr>
          <w:rFonts w:ascii="Arial" w:hAnsi="Arial" w:cs="Arial"/>
        </w:rPr>
      </w:pPr>
    </w:p>
    <w:p w14:paraId="7EABBD38" w14:textId="39A329E9" w:rsidR="007101CF" w:rsidRPr="00FB0F83" w:rsidRDefault="00B54D39" w:rsidP="007101CF">
      <w:pPr>
        <w:rPr>
          <w:rFonts w:ascii="Arial" w:hAnsi="Arial" w:cs="Arial"/>
        </w:rPr>
      </w:pPr>
      <w:r>
        <w:rPr>
          <w:rFonts w:ascii="Arial" w:hAnsi="Arial" w:cs="Arial"/>
        </w:rPr>
        <w:t>Plan completed by:</w:t>
      </w:r>
      <w:r>
        <w:rPr>
          <w:rFonts w:ascii="Arial" w:hAnsi="Arial" w:cs="Arial"/>
        </w:rPr>
        <w:tab/>
      </w:r>
      <w:r w:rsidR="00AD17CE">
        <w:rPr>
          <w:rFonts w:ascii="Arial" w:hAnsi="Arial" w:cs="Arial"/>
        </w:rPr>
        <w:t>Ana Miguel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012B">
        <w:rPr>
          <w:rFonts w:ascii="Arial" w:hAnsi="Arial" w:cs="Arial"/>
        </w:rPr>
        <w:t>Service</w:t>
      </w:r>
      <w:r>
        <w:rPr>
          <w:rFonts w:ascii="Arial" w:hAnsi="Arial" w:cs="Arial"/>
        </w:rPr>
        <w:t xml:space="preserve"> </w:t>
      </w:r>
      <w:r w:rsidR="00E9012B">
        <w:rPr>
          <w:rFonts w:ascii="Arial" w:hAnsi="Arial" w:cs="Arial"/>
        </w:rPr>
        <w:t>/</w:t>
      </w:r>
      <w:r>
        <w:rPr>
          <w:rFonts w:ascii="Arial" w:hAnsi="Arial" w:cs="Arial"/>
        </w:rPr>
        <w:t xml:space="preserve"> f</w:t>
      </w:r>
      <w:r w:rsidR="00E9012B">
        <w:rPr>
          <w:rFonts w:ascii="Arial" w:hAnsi="Arial" w:cs="Arial"/>
        </w:rPr>
        <w:t>aculty:</w:t>
      </w:r>
      <w:r w:rsidR="00AD17CE">
        <w:rPr>
          <w:rFonts w:ascii="Arial" w:hAnsi="Arial" w:cs="Arial"/>
        </w:rPr>
        <w:t xml:space="preserve"> Library, Student Inclusivity</w:t>
      </w:r>
    </w:p>
    <w:p w14:paraId="7EABBD39" w14:textId="77777777" w:rsidR="007101CF" w:rsidRPr="00FB0F83" w:rsidRDefault="007101CF" w:rsidP="007101CF">
      <w:pPr>
        <w:rPr>
          <w:rFonts w:ascii="Arial" w:hAnsi="Arial" w:cs="Arial"/>
        </w:rPr>
      </w:pPr>
    </w:p>
    <w:tbl>
      <w:tblPr>
        <w:tblpPr w:leftFromText="180" w:rightFromText="180" w:vertAnchor="text" w:tblpY="1"/>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25"/>
        <w:gridCol w:w="1779"/>
        <w:gridCol w:w="1753"/>
        <w:gridCol w:w="1405"/>
        <w:gridCol w:w="1776"/>
        <w:gridCol w:w="2039"/>
      </w:tblGrid>
      <w:tr w:rsidR="00702B72" w:rsidRPr="00FB0F83" w14:paraId="7EABBD43" w14:textId="77777777" w:rsidTr="00AD17CE">
        <w:tc>
          <w:tcPr>
            <w:tcW w:w="2271" w:type="dxa"/>
          </w:tcPr>
          <w:p w14:paraId="7EABBD3A" w14:textId="77777777" w:rsidR="007101CF" w:rsidRPr="00B54D39" w:rsidRDefault="007101CF" w:rsidP="008B6D21">
            <w:pPr>
              <w:jc w:val="center"/>
              <w:rPr>
                <w:rFonts w:ascii="Arial" w:hAnsi="Arial" w:cs="Arial"/>
                <w:b/>
              </w:rPr>
            </w:pPr>
            <w:r w:rsidRPr="00B54D39">
              <w:rPr>
                <w:rFonts w:ascii="Arial" w:hAnsi="Arial" w:cs="Arial"/>
                <w:b/>
              </w:rPr>
              <w:t>Issues</w:t>
            </w:r>
          </w:p>
        </w:tc>
        <w:tc>
          <w:tcPr>
            <w:tcW w:w="2225" w:type="dxa"/>
          </w:tcPr>
          <w:p w14:paraId="7EABBD3B" w14:textId="77777777" w:rsidR="007101CF" w:rsidRPr="00B54D39" w:rsidRDefault="007101CF" w:rsidP="008B6D21">
            <w:pPr>
              <w:jc w:val="center"/>
              <w:rPr>
                <w:rFonts w:ascii="Arial" w:hAnsi="Arial" w:cs="Arial"/>
                <w:b/>
              </w:rPr>
            </w:pPr>
            <w:r w:rsidRPr="00B54D39">
              <w:rPr>
                <w:rFonts w:ascii="Arial" w:hAnsi="Arial" w:cs="Arial"/>
                <w:b/>
              </w:rPr>
              <w:t>Actions</w:t>
            </w:r>
          </w:p>
          <w:p w14:paraId="7EABBD3C" w14:textId="77777777" w:rsidR="007101CF" w:rsidRPr="00B54D39" w:rsidRDefault="007101CF" w:rsidP="008B6D21">
            <w:pPr>
              <w:jc w:val="center"/>
              <w:rPr>
                <w:rFonts w:ascii="Arial" w:hAnsi="Arial" w:cs="Arial"/>
                <w:b/>
              </w:rPr>
            </w:pPr>
            <w:r w:rsidRPr="00B54D39">
              <w:rPr>
                <w:rFonts w:ascii="Arial" w:hAnsi="Arial" w:cs="Arial"/>
                <w:b/>
              </w:rPr>
              <w:t>required</w:t>
            </w:r>
          </w:p>
        </w:tc>
        <w:tc>
          <w:tcPr>
            <w:tcW w:w="1779" w:type="dxa"/>
          </w:tcPr>
          <w:p w14:paraId="7EABBD3D" w14:textId="77777777" w:rsidR="007101CF" w:rsidRPr="00E154B0" w:rsidRDefault="007101CF" w:rsidP="008B6D21">
            <w:pPr>
              <w:jc w:val="center"/>
              <w:rPr>
                <w:rFonts w:ascii="Arial" w:hAnsi="Arial" w:cs="Arial"/>
                <w:b/>
              </w:rPr>
            </w:pPr>
            <w:r w:rsidRPr="00E154B0">
              <w:rPr>
                <w:rFonts w:ascii="Arial" w:hAnsi="Arial" w:cs="Arial"/>
                <w:b/>
              </w:rPr>
              <w:t>Responsible</w:t>
            </w:r>
          </w:p>
          <w:p w14:paraId="7EABBD3E" w14:textId="77777777" w:rsidR="007101CF" w:rsidRPr="00481AEF" w:rsidRDefault="007101CF" w:rsidP="008B6D21">
            <w:pPr>
              <w:jc w:val="center"/>
              <w:rPr>
                <w:rFonts w:ascii="Arial" w:hAnsi="Arial" w:cs="Arial"/>
                <w:b/>
                <w:highlight w:val="yellow"/>
              </w:rPr>
            </w:pPr>
            <w:r w:rsidRPr="00E154B0">
              <w:rPr>
                <w:rFonts w:ascii="Arial" w:hAnsi="Arial" w:cs="Arial"/>
                <w:b/>
              </w:rPr>
              <w:t>Person</w:t>
            </w:r>
          </w:p>
        </w:tc>
        <w:tc>
          <w:tcPr>
            <w:tcW w:w="1753" w:type="dxa"/>
          </w:tcPr>
          <w:p w14:paraId="7EABBD3F" w14:textId="77777777" w:rsidR="007101CF" w:rsidRPr="00E154B0" w:rsidRDefault="007101CF" w:rsidP="008B6D21">
            <w:pPr>
              <w:jc w:val="center"/>
              <w:rPr>
                <w:rFonts w:ascii="Arial" w:hAnsi="Arial" w:cs="Arial"/>
                <w:b/>
              </w:rPr>
            </w:pPr>
            <w:r w:rsidRPr="00E154B0">
              <w:rPr>
                <w:rFonts w:ascii="Arial" w:hAnsi="Arial" w:cs="Arial"/>
                <w:b/>
              </w:rPr>
              <w:t>Resources required</w:t>
            </w:r>
          </w:p>
        </w:tc>
        <w:tc>
          <w:tcPr>
            <w:tcW w:w="1405" w:type="dxa"/>
          </w:tcPr>
          <w:p w14:paraId="7EABBD40" w14:textId="77777777" w:rsidR="007101CF" w:rsidRPr="00B54D39" w:rsidRDefault="007101CF" w:rsidP="008B6D21">
            <w:pPr>
              <w:jc w:val="center"/>
              <w:rPr>
                <w:rFonts w:ascii="Arial" w:hAnsi="Arial" w:cs="Arial"/>
                <w:b/>
              </w:rPr>
            </w:pPr>
            <w:r w:rsidRPr="00B54D39">
              <w:rPr>
                <w:rFonts w:ascii="Arial" w:hAnsi="Arial" w:cs="Arial"/>
                <w:b/>
              </w:rPr>
              <w:t>Target date</w:t>
            </w:r>
          </w:p>
        </w:tc>
        <w:tc>
          <w:tcPr>
            <w:tcW w:w="1776" w:type="dxa"/>
          </w:tcPr>
          <w:p w14:paraId="7EABBD41" w14:textId="77777777" w:rsidR="007101CF" w:rsidRPr="00B54D39" w:rsidRDefault="007101CF" w:rsidP="008B6D21">
            <w:pPr>
              <w:jc w:val="center"/>
              <w:rPr>
                <w:rFonts w:ascii="Arial" w:hAnsi="Arial" w:cs="Arial"/>
                <w:b/>
              </w:rPr>
            </w:pPr>
            <w:r w:rsidRPr="00B54D39">
              <w:rPr>
                <w:rFonts w:ascii="Arial" w:hAnsi="Arial" w:cs="Arial"/>
                <w:b/>
              </w:rPr>
              <w:t>Success Indicators</w:t>
            </w:r>
          </w:p>
        </w:tc>
        <w:tc>
          <w:tcPr>
            <w:tcW w:w="2039" w:type="dxa"/>
          </w:tcPr>
          <w:p w14:paraId="7EABBD42" w14:textId="77777777" w:rsidR="007101CF" w:rsidRPr="00B54D39" w:rsidRDefault="007101CF" w:rsidP="008B6D21">
            <w:pPr>
              <w:jc w:val="center"/>
              <w:rPr>
                <w:rFonts w:ascii="Arial" w:hAnsi="Arial" w:cs="Arial"/>
                <w:b/>
              </w:rPr>
            </w:pPr>
            <w:r w:rsidRPr="00B54D39">
              <w:rPr>
                <w:rFonts w:ascii="Arial" w:hAnsi="Arial" w:cs="Arial"/>
                <w:b/>
              </w:rPr>
              <w:t>What progress has been made?</w:t>
            </w:r>
          </w:p>
        </w:tc>
      </w:tr>
      <w:tr w:rsidR="00702B72" w:rsidRPr="00FB0F83" w14:paraId="7EABBD4E" w14:textId="77777777" w:rsidTr="00AD17CE">
        <w:tc>
          <w:tcPr>
            <w:tcW w:w="2271" w:type="dxa"/>
          </w:tcPr>
          <w:p w14:paraId="13E2F6FF" w14:textId="070884CC" w:rsidR="009F4F2B" w:rsidRPr="00877E28" w:rsidRDefault="009F4F2B" w:rsidP="008B6D21">
            <w:pPr>
              <w:autoSpaceDE w:val="0"/>
              <w:autoSpaceDN w:val="0"/>
              <w:adjustRightInd w:val="0"/>
              <w:rPr>
                <w:rFonts w:ascii="Arial" w:hAnsi="Arial" w:cs="Arial"/>
                <w:color w:val="000000"/>
                <w:sz w:val="22"/>
                <w:szCs w:val="22"/>
                <w:lang w:eastAsia="en-GB"/>
              </w:rPr>
            </w:pPr>
            <w:r w:rsidRPr="00877E28">
              <w:rPr>
                <w:rFonts w:ascii="Arial" w:hAnsi="Arial" w:cs="Arial"/>
                <w:color w:val="000000"/>
                <w:sz w:val="22"/>
                <w:szCs w:val="22"/>
                <w:lang w:eastAsia="en-GB"/>
              </w:rPr>
              <w:t>Any reasonable adjustments to be requested for staff and students</w:t>
            </w:r>
            <w:r w:rsidR="00195534">
              <w:rPr>
                <w:rFonts w:ascii="Arial" w:hAnsi="Arial" w:cs="Arial"/>
                <w:color w:val="000000"/>
                <w:sz w:val="22"/>
                <w:szCs w:val="22"/>
                <w:lang w:eastAsia="en-GB"/>
              </w:rPr>
              <w:t xml:space="preserve"> who provide feedback</w:t>
            </w:r>
          </w:p>
          <w:p w14:paraId="052A421F" w14:textId="77777777" w:rsidR="009F4F2B" w:rsidRPr="00877E28" w:rsidRDefault="009F4F2B" w:rsidP="008B6D21">
            <w:pPr>
              <w:autoSpaceDE w:val="0"/>
              <w:autoSpaceDN w:val="0"/>
              <w:adjustRightInd w:val="0"/>
              <w:rPr>
                <w:rFonts w:ascii="Arial" w:hAnsi="Arial" w:cs="Arial"/>
                <w:color w:val="000000"/>
                <w:sz w:val="22"/>
                <w:szCs w:val="22"/>
                <w:lang w:eastAsia="en-GB"/>
              </w:rPr>
            </w:pPr>
          </w:p>
          <w:p w14:paraId="41375C8E" w14:textId="11657D05" w:rsidR="009F4F2B" w:rsidRPr="00877E28" w:rsidRDefault="009F4F2B" w:rsidP="008B6D21">
            <w:pPr>
              <w:autoSpaceDE w:val="0"/>
              <w:autoSpaceDN w:val="0"/>
              <w:adjustRightInd w:val="0"/>
              <w:rPr>
                <w:rFonts w:ascii="Arial" w:hAnsi="Arial" w:cs="Arial"/>
                <w:color w:val="000000"/>
                <w:sz w:val="22"/>
                <w:szCs w:val="22"/>
                <w:lang w:eastAsia="en-GB"/>
              </w:rPr>
            </w:pPr>
            <w:r w:rsidRPr="00877E28">
              <w:rPr>
                <w:rFonts w:ascii="Arial" w:hAnsi="Arial" w:cs="Arial"/>
                <w:color w:val="000000"/>
                <w:sz w:val="22"/>
                <w:szCs w:val="22"/>
                <w:lang w:eastAsia="en-GB"/>
              </w:rPr>
              <w:t>User friendly website. Easy and clear access to the reporting tool</w:t>
            </w:r>
            <w:r w:rsidR="00195534">
              <w:rPr>
                <w:rFonts w:ascii="Arial" w:hAnsi="Arial" w:cs="Arial"/>
                <w:color w:val="000000"/>
                <w:sz w:val="22"/>
                <w:szCs w:val="22"/>
                <w:lang w:eastAsia="en-GB"/>
              </w:rPr>
              <w:t xml:space="preserve"> on the website and staff intranet</w:t>
            </w:r>
          </w:p>
          <w:p w14:paraId="03E67D65" w14:textId="77777777" w:rsidR="009F4F2B" w:rsidRPr="00877E28" w:rsidRDefault="009F4F2B" w:rsidP="008B6D21">
            <w:pPr>
              <w:autoSpaceDE w:val="0"/>
              <w:autoSpaceDN w:val="0"/>
              <w:adjustRightInd w:val="0"/>
              <w:rPr>
                <w:rFonts w:ascii="Arial" w:hAnsi="Arial" w:cs="Arial"/>
                <w:color w:val="000000"/>
                <w:sz w:val="22"/>
                <w:szCs w:val="22"/>
                <w:lang w:eastAsia="en-GB"/>
              </w:rPr>
            </w:pPr>
          </w:p>
          <w:p w14:paraId="3C653BF2" w14:textId="77777777" w:rsidR="009F4F2B" w:rsidRPr="00877E28" w:rsidRDefault="009F4F2B" w:rsidP="008B6D21">
            <w:pPr>
              <w:autoSpaceDE w:val="0"/>
              <w:autoSpaceDN w:val="0"/>
              <w:adjustRightInd w:val="0"/>
              <w:rPr>
                <w:rFonts w:ascii="Arial" w:hAnsi="Arial" w:cs="Arial"/>
                <w:color w:val="000000"/>
                <w:sz w:val="22"/>
                <w:szCs w:val="22"/>
                <w:lang w:eastAsia="en-GB"/>
              </w:rPr>
            </w:pPr>
            <w:r w:rsidRPr="00877E28">
              <w:rPr>
                <w:rFonts w:ascii="Arial" w:hAnsi="Arial" w:cs="Arial"/>
                <w:color w:val="000000"/>
                <w:sz w:val="22"/>
                <w:szCs w:val="22"/>
                <w:lang w:eastAsia="en-GB"/>
              </w:rPr>
              <w:t>Awareness of the R&amp;S tool.Communications and training through all year and embedded in all inductions 2018.</w:t>
            </w:r>
          </w:p>
          <w:p w14:paraId="12B98BDB" w14:textId="77777777" w:rsidR="009F4F2B" w:rsidRPr="00877E28" w:rsidRDefault="009F4F2B" w:rsidP="008B6D21">
            <w:pPr>
              <w:autoSpaceDE w:val="0"/>
              <w:autoSpaceDN w:val="0"/>
              <w:adjustRightInd w:val="0"/>
              <w:rPr>
                <w:rFonts w:ascii="Arial" w:hAnsi="Arial" w:cs="Arial"/>
                <w:color w:val="000000"/>
                <w:sz w:val="22"/>
                <w:szCs w:val="22"/>
                <w:lang w:eastAsia="en-GB"/>
              </w:rPr>
            </w:pPr>
          </w:p>
          <w:p w14:paraId="73371B56" w14:textId="77777777" w:rsidR="009F4F2B" w:rsidRPr="00877E28" w:rsidRDefault="009F4F2B" w:rsidP="008B6D21">
            <w:pPr>
              <w:autoSpaceDE w:val="0"/>
              <w:autoSpaceDN w:val="0"/>
              <w:adjustRightInd w:val="0"/>
              <w:rPr>
                <w:rFonts w:ascii="Arial" w:hAnsi="Arial" w:cs="Arial"/>
                <w:color w:val="000000"/>
                <w:sz w:val="22"/>
                <w:szCs w:val="22"/>
                <w:lang w:eastAsia="en-GB"/>
              </w:rPr>
            </w:pPr>
            <w:r w:rsidRPr="00877E28">
              <w:rPr>
                <w:rFonts w:ascii="Arial" w:hAnsi="Arial" w:cs="Arial"/>
                <w:sz w:val="22"/>
                <w:szCs w:val="22"/>
              </w:rPr>
              <w:t>Clear system of receiving support after reporting and actions that the University is going to take</w:t>
            </w:r>
          </w:p>
          <w:p w14:paraId="242096B9" w14:textId="77777777" w:rsidR="009F4F2B" w:rsidRPr="00877E28" w:rsidRDefault="009F4F2B" w:rsidP="008B6D21">
            <w:pPr>
              <w:autoSpaceDE w:val="0"/>
              <w:autoSpaceDN w:val="0"/>
              <w:adjustRightInd w:val="0"/>
              <w:rPr>
                <w:rFonts w:ascii="Arial" w:hAnsi="Arial" w:cs="Arial"/>
                <w:color w:val="000000"/>
                <w:sz w:val="22"/>
                <w:szCs w:val="22"/>
                <w:lang w:eastAsia="en-GB"/>
              </w:rPr>
            </w:pPr>
          </w:p>
          <w:p w14:paraId="11430104" w14:textId="77777777" w:rsidR="009F4F2B" w:rsidRPr="00877E28" w:rsidRDefault="009F4F2B" w:rsidP="008B6D21">
            <w:pPr>
              <w:autoSpaceDE w:val="0"/>
              <w:autoSpaceDN w:val="0"/>
              <w:adjustRightInd w:val="0"/>
              <w:rPr>
                <w:rFonts w:ascii="Arial" w:hAnsi="Arial" w:cs="Arial"/>
                <w:color w:val="000000"/>
                <w:sz w:val="22"/>
                <w:szCs w:val="22"/>
                <w:lang w:eastAsia="en-GB"/>
              </w:rPr>
            </w:pPr>
            <w:r w:rsidRPr="00877E28">
              <w:rPr>
                <w:rFonts w:ascii="Arial" w:hAnsi="Arial" w:cs="Arial"/>
                <w:color w:val="000000"/>
                <w:sz w:val="22"/>
                <w:szCs w:val="22"/>
                <w:lang w:eastAsia="en-GB"/>
              </w:rPr>
              <w:t>Confidential platform</w:t>
            </w:r>
          </w:p>
          <w:p w14:paraId="528AA6B5" w14:textId="77777777" w:rsidR="009F4F2B" w:rsidRPr="00877E28" w:rsidRDefault="009F4F2B" w:rsidP="008B6D21">
            <w:pPr>
              <w:autoSpaceDE w:val="0"/>
              <w:autoSpaceDN w:val="0"/>
              <w:adjustRightInd w:val="0"/>
              <w:rPr>
                <w:rFonts w:ascii="Arial" w:hAnsi="Arial" w:cs="Arial"/>
                <w:color w:val="000000"/>
                <w:sz w:val="22"/>
                <w:szCs w:val="22"/>
                <w:lang w:eastAsia="en-GB"/>
              </w:rPr>
            </w:pPr>
          </w:p>
          <w:p w14:paraId="2C2A46B2" w14:textId="77777777" w:rsidR="009F4F2B" w:rsidRDefault="009F4F2B" w:rsidP="008B6D21">
            <w:pPr>
              <w:autoSpaceDE w:val="0"/>
              <w:autoSpaceDN w:val="0"/>
              <w:adjustRightInd w:val="0"/>
              <w:rPr>
                <w:rFonts w:ascii="Arial" w:hAnsi="Arial" w:cs="Arial"/>
                <w:color w:val="000000"/>
                <w:sz w:val="22"/>
                <w:szCs w:val="22"/>
                <w:lang w:eastAsia="en-GB"/>
              </w:rPr>
            </w:pPr>
            <w:r w:rsidRPr="00877E28">
              <w:rPr>
                <w:rFonts w:ascii="Arial" w:hAnsi="Arial" w:cs="Arial"/>
                <w:color w:val="000000"/>
                <w:sz w:val="22"/>
                <w:szCs w:val="22"/>
                <w:lang w:eastAsia="en-GB"/>
              </w:rPr>
              <w:t xml:space="preserve">Website platform barrier for staff who are not using computers </w:t>
            </w:r>
          </w:p>
          <w:p w14:paraId="24B0E072" w14:textId="77777777" w:rsidR="008B6D21" w:rsidRPr="00877E28" w:rsidRDefault="008B6D21" w:rsidP="008B6D21">
            <w:pPr>
              <w:autoSpaceDE w:val="0"/>
              <w:autoSpaceDN w:val="0"/>
              <w:adjustRightInd w:val="0"/>
              <w:rPr>
                <w:rFonts w:ascii="Arial" w:hAnsi="Arial" w:cs="Arial"/>
                <w:color w:val="000000"/>
                <w:sz w:val="22"/>
                <w:szCs w:val="22"/>
                <w:lang w:eastAsia="en-GB"/>
              </w:rPr>
            </w:pPr>
          </w:p>
          <w:p w14:paraId="6CE6E571" w14:textId="77777777" w:rsidR="009F4F2B" w:rsidRPr="00877E28" w:rsidRDefault="009F4F2B" w:rsidP="008B6D21">
            <w:pPr>
              <w:autoSpaceDE w:val="0"/>
              <w:autoSpaceDN w:val="0"/>
              <w:adjustRightInd w:val="0"/>
              <w:rPr>
                <w:rFonts w:ascii="Arial" w:hAnsi="Arial" w:cs="Arial"/>
                <w:color w:val="000000"/>
                <w:sz w:val="22"/>
                <w:szCs w:val="22"/>
                <w:lang w:eastAsia="en-GB"/>
              </w:rPr>
            </w:pPr>
          </w:p>
          <w:p w14:paraId="70FD0487" w14:textId="6E271F05" w:rsidR="009F4F2B" w:rsidRDefault="009F4F2B" w:rsidP="008B6D21">
            <w:pPr>
              <w:autoSpaceDE w:val="0"/>
              <w:autoSpaceDN w:val="0"/>
              <w:adjustRightInd w:val="0"/>
              <w:rPr>
                <w:rFonts w:ascii="Arial" w:hAnsi="Arial" w:cs="Arial"/>
                <w:color w:val="000000"/>
                <w:sz w:val="22"/>
                <w:szCs w:val="22"/>
                <w:lang w:eastAsia="en-GB"/>
              </w:rPr>
            </w:pPr>
            <w:r w:rsidRPr="00877E28">
              <w:rPr>
                <w:rFonts w:ascii="Arial" w:hAnsi="Arial" w:cs="Arial"/>
                <w:color w:val="000000"/>
                <w:sz w:val="22"/>
                <w:szCs w:val="22"/>
                <w:lang w:eastAsia="en-GB"/>
              </w:rPr>
              <w:t>The use of language</w:t>
            </w:r>
          </w:p>
          <w:p w14:paraId="6DDE0411" w14:textId="1AEC943C" w:rsidR="00651FDA" w:rsidRDefault="00651FDA" w:rsidP="008B6D21">
            <w:pPr>
              <w:autoSpaceDE w:val="0"/>
              <w:autoSpaceDN w:val="0"/>
              <w:adjustRightInd w:val="0"/>
              <w:rPr>
                <w:rFonts w:ascii="Arial" w:hAnsi="Arial" w:cs="Arial"/>
                <w:color w:val="000000"/>
                <w:sz w:val="22"/>
                <w:szCs w:val="22"/>
                <w:lang w:eastAsia="en-GB"/>
              </w:rPr>
            </w:pPr>
          </w:p>
          <w:p w14:paraId="00FF938C" w14:textId="70804315" w:rsidR="00651FDA" w:rsidRDefault="00651FDA" w:rsidP="008B6D21">
            <w:pPr>
              <w:autoSpaceDE w:val="0"/>
              <w:autoSpaceDN w:val="0"/>
              <w:adjustRightInd w:val="0"/>
              <w:rPr>
                <w:rFonts w:ascii="Arial" w:hAnsi="Arial" w:cs="Arial"/>
                <w:color w:val="000000"/>
                <w:sz w:val="22"/>
                <w:szCs w:val="22"/>
                <w:lang w:eastAsia="en-GB"/>
              </w:rPr>
            </w:pPr>
          </w:p>
          <w:p w14:paraId="039A648F" w14:textId="44E7B755" w:rsidR="00651FDA" w:rsidRDefault="00651FDA" w:rsidP="008B6D21">
            <w:pPr>
              <w:autoSpaceDE w:val="0"/>
              <w:autoSpaceDN w:val="0"/>
              <w:adjustRightInd w:val="0"/>
              <w:rPr>
                <w:rFonts w:ascii="Arial" w:hAnsi="Arial" w:cs="Arial"/>
                <w:color w:val="000000"/>
                <w:sz w:val="22"/>
                <w:szCs w:val="22"/>
                <w:lang w:eastAsia="en-GB"/>
              </w:rPr>
            </w:pPr>
          </w:p>
          <w:p w14:paraId="0870FF37" w14:textId="4BBD70FD" w:rsidR="00651FDA" w:rsidRDefault="00651FDA" w:rsidP="008B6D21">
            <w:pPr>
              <w:autoSpaceDE w:val="0"/>
              <w:autoSpaceDN w:val="0"/>
              <w:adjustRightInd w:val="0"/>
              <w:rPr>
                <w:rFonts w:ascii="Arial" w:hAnsi="Arial" w:cs="Arial"/>
                <w:color w:val="000000"/>
                <w:sz w:val="22"/>
                <w:szCs w:val="22"/>
                <w:lang w:eastAsia="en-GB"/>
              </w:rPr>
            </w:pPr>
          </w:p>
          <w:p w14:paraId="3DA475B3" w14:textId="1E42CEF1" w:rsidR="00651FDA" w:rsidRDefault="00651FDA" w:rsidP="008B6D21">
            <w:pPr>
              <w:autoSpaceDE w:val="0"/>
              <w:autoSpaceDN w:val="0"/>
              <w:adjustRightInd w:val="0"/>
              <w:rPr>
                <w:rFonts w:ascii="Arial" w:hAnsi="Arial" w:cs="Arial"/>
                <w:color w:val="000000"/>
                <w:sz w:val="22"/>
                <w:szCs w:val="22"/>
                <w:lang w:eastAsia="en-GB"/>
              </w:rPr>
            </w:pPr>
          </w:p>
          <w:p w14:paraId="0409AAA1" w14:textId="3B5EFDE0" w:rsidR="00651FDA" w:rsidRDefault="00651FDA" w:rsidP="008B6D21">
            <w:pPr>
              <w:autoSpaceDE w:val="0"/>
              <w:autoSpaceDN w:val="0"/>
              <w:adjustRightInd w:val="0"/>
              <w:rPr>
                <w:rFonts w:ascii="Arial" w:hAnsi="Arial" w:cs="Arial"/>
                <w:color w:val="000000"/>
                <w:sz w:val="22"/>
                <w:szCs w:val="22"/>
                <w:lang w:eastAsia="en-GB"/>
              </w:rPr>
            </w:pPr>
          </w:p>
          <w:p w14:paraId="463E6094" w14:textId="7B8CF1E5" w:rsidR="00651FDA" w:rsidRDefault="00651FDA" w:rsidP="008B6D21">
            <w:pPr>
              <w:autoSpaceDE w:val="0"/>
              <w:autoSpaceDN w:val="0"/>
              <w:adjustRightInd w:val="0"/>
              <w:rPr>
                <w:rFonts w:ascii="Arial" w:hAnsi="Arial" w:cs="Arial"/>
                <w:color w:val="000000"/>
                <w:sz w:val="22"/>
                <w:szCs w:val="22"/>
                <w:lang w:eastAsia="en-GB"/>
              </w:rPr>
            </w:pPr>
          </w:p>
          <w:p w14:paraId="6928E67C" w14:textId="6B0F6D6A" w:rsidR="00651FDA" w:rsidRDefault="00651FDA" w:rsidP="008B6D21">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The imagery used on the site</w:t>
            </w:r>
          </w:p>
          <w:p w14:paraId="49E5612F" w14:textId="6DBEE176" w:rsidR="00195534" w:rsidRDefault="00195534" w:rsidP="008B6D21">
            <w:pPr>
              <w:autoSpaceDE w:val="0"/>
              <w:autoSpaceDN w:val="0"/>
              <w:adjustRightInd w:val="0"/>
              <w:rPr>
                <w:rFonts w:ascii="Arial" w:hAnsi="Arial" w:cs="Arial"/>
                <w:color w:val="000000"/>
                <w:sz w:val="22"/>
                <w:szCs w:val="22"/>
                <w:lang w:eastAsia="en-GB"/>
              </w:rPr>
            </w:pPr>
          </w:p>
          <w:p w14:paraId="4EDC6DCB" w14:textId="004D76B5" w:rsidR="00195534" w:rsidRDefault="00195534" w:rsidP="008B6D21">
            <w:pPr>
              <w:autoSpaceDE w:val="0"/>
              <w:autoSpaceDN w:val="0"/>
              <w:adjustRightInd w:val="0"/>
              <w:rPr>
                <w:rFonts w:ascii="Arial" w:hAnsi="Arial" w:cs="Arial"/>
                <w:color w:val="000000"/>
                <w:sz w:val="22"/>
                <w:szCs w:val="22"/>
                <w:lang w:eastAsia="en-GB"/>
              </w:rPr>
            </w:pPr>
          </w:p>
          <w:p w14:paraId="36CFB99F" w14:textId="77777777" w:rsidR="00195534" w:rsidRDefault="00195534" w:rsidP="008B6D21">
            <w:pPr>
              <w:autoSpaceDE w:val="0"/>
              <w:autoSpaceDN w:val="0"/>
              <w:adjustRightInd w:val="0"/>
              <w:rPr>
                <w:rFonts w:ascii="Arial" w:hAnsi="Arial" w:cs="Arial"/>
                <w:color w:val="000000"/>
                <w:sz w:val="22"/>
                <w:szCs w:val="22"/>
                <w:lang w:eastAsia="en-GB"/>
              </w:rPr>
            </w:pPr>
          </w:p>
          <w:p w14:paraId="47AD7E18" w14:textId="0C2FB5A3" w:rsidR="000E2E92" w:rsidRDefault="000E2E92" w:rsidP="008B6D21">
            <w:pPr>
              <w:autoSpaceDE w:val="0"/>
              <w:autoSpaceDN w:val="0"/>
              <w:adjustRightInd w:val="0"/>
              <w:rPr>
                <w:rFonts w:ascii="Arial" w:hAnsi="Arial" w:cs="Arial"/>
                <w:color w:val="000000"/>
                <w:sz w:val="22"/>
                <w:szCs w:val="22"/>
                <w:lang w:eastAsia="en-GB"/>
              </w:rPr>
            </w:pPr>
          </w:p>
          <w:p w14:paraId="1D57D9E7" w14:textId="2BB9C4AA" w:rsidR="000E2E92" w:rsidRDefault="000E2E92" w:rsidP="008B6D21">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Reporting Data</w:t>
            </w:r>
          </w:p>
          <w:p w14:paraId="10BA7086" w14:textId="2330DE1E" w:rsidR="00195534" w:rsidRDefault="00195534" w:rsidP="008B6D21">
            <w:pPr>
              <w:autoSpaceDE w:val="0"/>
              <w:autoSpaceDN w:val="0"/>
              <w:adjustRightInd w:val="0"/>
              <w:rPr>
                <w:rFonts w:ascii="Arial" w:hAnsi="Arial" w:cs="Arial"/>
                <w:color w:val="000000"/>
                <w:sz w:val="22"/>
                <w:szCs w:val="22"/>
                <w:lang w:eastAsia="en-GB"/>
              </w:rPr>
            </w:pPr>
          </w:p>
          <w:p w14:paraId="24C5EC28" w14:textId="77777777" w:rsidR="00195534" w:rsidRDefault="00195534" w:rsidP="008B6D21">
            <w:pPr>
              <w:autoSpaceDE w:val="0"/>
              <w:autoSpaceDN w:val="0"/>
              <w:adjustRightInd w:val="0"/>
              <w:rPr>
                <w:rFonts w:ascii="Arial" w:hAnsi="Arial" w:cs="Arial"/>
                <w:color w:val="000000"/>
                <w:sz w:val="22"/>
                <w:szCs w:val="22"/>
                <w:lang w:eastAsia="en-GB"/>
              </w:rPr>
            </w:pPr>
          </w:p>
          <w:p w14:paraId="5B411AD4" w14:textId="49F9EF3E" w:rsidR="000E2E92" w:rsidRDefault="000E2E92" w:rsidP="008B6D21">
            <w:pPr>
              <w:autoSpaceDE w:val="0"/>
              <w:autoSpaceDN w:val="0"/>
              <w:adjustRightInd w:val="0"/>
              <w:rPr>
                <w:rFonts w:ascii="Arial" w:hAnsi="Arial" w:cs="Arial"/>
                <w:color w:val="000000"/>
                <w:sz w:val="22"/>
                <w:szCs w:val="22"/>
                <w:lang w:eastAsia="en-GB"/>
              </w:rPr>
            </w:pPr>
          </w:p>
          <w:p w14:paraId="145C0D18" w14:textId="3F359322" w:rsidR="000E2E92" w:rsidRDefault="000E2E92" w:rsidP="008B6D21">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Case studies</w:t>
            </w:r>
          </w:p>
          <w:p w14:paraId="055A60FD" w14:textId="4E4D740C" w:rsidR="000E2E92" w:rsidRDefault="000E2E92" w:rsidP="008B6D21">
            <w:pPr>
              <w:autoSpaceDE w:val="0"/>
              <w:autoSpaceDN w:val="0"/>
              <w:adjustRightInd w:val="0"/>
              <w:rPr>
                <w:rFonts w:ascii="Arial" w:hAnsi="Arial" w:cs="Arial"/>
                <w:color w:val="000000"/>
                <w:sz w:val="22"/>
                <w:szCs w:val="22"/>
                <w:lang w:eastAsia="en-GB"/>
              </w:rPr>
            </w:pPr>
          </w:p>
          <w:p w14:paraId="0C69C7CE" w14:textId="77777777" w:rsidR="00195534" w:rsidRDefault="00195534" w:rsidP="008B6D21">
            <w:pPr>
              <w:autoSpaceDE w:val="0"/>
              <w:autoSpaceDN w:val="0"/>
              <w:adjustRightInd w:val="0"/>
              <w:rPr>
                <w:rFonts w:ascii="Arial" w:hAnsi="Arial" w:cs="Arial"/>
                <w:color w:val="000000"/>
                <w:sz w:val="22"/>
                <w:szCs w:val="22"/>
                <w:lang w:eastAsia="en-GB"/>
              </w:rPr>
            </w:pPr>
          </w:p>
          <w:p w14:paraId="0F6216F9" w14:textId="136B1131" w:rsidR="000E2E92" w:rsidRDefault="000E2E92" w:rsidP="008B6D21">
            <w:pPr>
              <w:autoSpaceDE w:val="0"/>
              <w:autoSpaceDN w:val="0"/>
              <w:adjustRightInd w:val="0"/>
              <w:rPr>
                <w:rFonts w:ascii="Arial" w:hAnsi="Arial" w:cs="Arial"/>
                <w:color w:val="000000"/>
                <w:sz w:val="22"/>
                <w:szCs w:val="22"/>
                <w:lang w:eastAsia="en-GB"/>
              </w:rPr>
            </w:pPr>
          </w:p>
          <w:p w14:paraId="0D7F45C4" w14:textId="49913034" w:rsidR="000E2E92" w:rsidRPr="00877E28" w:rsidRDefault="000E2E92" w:rsidP="008B6D21">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Training</w:t>
            </w:r>
          </w:p>
          <w:p w14:paraId="35A39F36" w14:textId="77777777" w:rsidR="009F4F2B" w:rsidRPr="00877E28" w:rsidRDefault="009F4F2B" w:rsidP="008B6D21">
            <w:pPr>
              <w:autoSpaceDE w:val="0"/>
              <w:autoSpaceDN w:val="0"/>
              <w:adjustRightInd w:val="0"/>
              <w:rPr>
                <w:rFonts w:ascii="Arial" w:hAnsi="Arial" w:cs="Arial"/>
                <w:color w:val="000000"/>
                <w:sz w:val="22"/>
                <w:szCs w:val="22"/>
                <w:lang w:eastAsia="en-GB"/>
              </w:rPr>
            </w:pPr>
          </w:p>
          <w:p w14:paraId="7EABBD44" w14:textId="16029BDB" w:rsidR="007101CF" w:rsidRPr="00877E28" w:rsidRDefault="007101CF" w:rsidP="008B6D21">
            <w:pPr>
              <w:rPr>
                <w:rFonts w:ascii="Arial" w:hAnsi="Arial" w:cs="Arial"/>
                <w:b/>
                <w:sz w:val="22"/>
                <w:szCs w:val="22"/>
              </w:rPr>
            </w:pPr>
          </w:p>
        </w:tc>
        <w:tc>
          <w:tcPr>
            <w:tcW w:w="2225" w:type="dxa"/>
          </w:tcPr>
          <w:p w14:paraId="7EABBD45" w14:textId="611FB14F" w:rsidR="007101CF" w:rsidRPr="00877E28" w:rsidRDefault="009F4F2B" w:rsidP="008B6D21">
            <w:pPr>
              <w:rPr>
                <w:rFonts w:ascii="Arial" w:hAnsi="Arial" w:cs="Arial"/>
                <w:sz w:val="22"/>
                <w:szCs w:val="22"/>
              </w:rPr>
            </w:pPr>
            <w:r w:rsidRPr="00877E28">
              <w:rPr>
                <w:rFonts w:ascii="Arial" w:hAnsi="Arial" w:cs="Arial"/>
                <w:sz w:val="22"/>
                <w:szCs w:val="22"/>
              </w:rPr>
              <w:lastRenderedPageBreak/>
              <w:t>Consultation with staff and students</w:t>
            </w:r>
          </w:p>
          <w:tbl>
            <w:tblPr>
              <w:tblW w:w="0" w:type="auto"/>
              <w:tblBorders>
                <w:top w:val="nil"/>
                <w:left w:val="nil"/>
                <w:bottom w:val="nil"/>
                <w:right w:val="nil"/>
              </w:tblBorders>
              <w:tblLook w:val="0000" w:firstRow="0" w:lastRow="0" w:firstColumn="0" w:lastColumn="0" w:noHBand="0" w:noVBand="0"/>
            </w:tblPr>
            <w:tblGrid>
              <w:gridCol w:w="222"/>
            </w:tblGrid>
            <w:tr w:rsidR="00D56A27" w:rsidRPr="00877E28" w14:paraId="713F22B2" w14:textId="77777777">
              <w:trPr>
                <w:trHeight w:val="388"/>
              </w:trPr>
              <w:tc>
                <w:tcPr>
                  <w:tcW w:w="0" w:type="auto"/>
                </w:tcPr>
                <w:p w14:paraId="1745F11A" w14:textId="5D957C0A" w:rsidR="0037598B" w:rsidRPr="00877E28" w:rsidRDefault="0037598B" w:rsidP="008E6170">
                  <w:pPr>
                    <w:framePr w:hSpace="180" w:wrap="around" w:vAnchor="text" w:hAnchor="text" w:y="1"/>
                    <w:autoSpaceDE w:val="0"/>
                    <w:autoSpaceDN w:val="0"/>
                    <w:adjustRightInd w:val="0"/>
                    <w:suppressOverlap/>
                    <w:rPr>
                      <w:rFonts w:ascii="Arial" w:hAnsi="Arial" w:cs="Arial"/>
                      <w:color w:val="000000"/>
                      <w:sz w:val="22"/>
                      <w:szCs w:val="22"/>
                      <w:lang w:eastAsia="en-GB"/>
                    </w:rPr>
                  </w:pPr>
                </w:p>
              </w:tc>
            </w:tr>
          </w:tbl>
          <w:p w14:paraId="7EABBD46" w14:textId="77777777" w:rsidR="007101CF" w:rsidRPr="00877E28" w:rsidRDefault="007101CF" w:rsidP="008B6D21">
            <w:pPr>
              <w:rPr>
                <w:rFonts w:ascii="Arial" w:hAnsi="Arial" w:cs="Arial"/>
                <w:sz w:val="22"/>
                <w:szCs w:val="22"/>
              </w:rPr>
            </w:pPr>
          </w:p>
          <w:p w14:paraId="7EB3F814" w14:textId="77777777" w:rsidR="00195534" w:rsidRDefault="00195534" w:rsidP="008B6D21">
            <w:pPr>
              <w:rPr>
                <w:rFonts w:ascii="Arial" w:hAnsi="Arial" w:cs="Arial"/>
                <w:sz w:val="22"/>
                <w:szCs w:val="22"/>
              </w:rPr>
            </w:pPr>
          </w:p>
          <w:p w14:paraId="55228F19" w14:textId="77777777" w:rsidR="00195534" w:rsidRDefault="00195534" w:rsidP="008B6D21">
            <w:pPr>
              <w:rPr>
                <w:rFonts w:ascii="Arial" w:hAnsi="Arial" w:cs="Arial"/>
                <w:sz w:val="22"/>
                <w:szCs w:val="22"/>
              </w:rPr>
            </w:pPr>
          </w:p>
          <w:p w14:paraId="46B0B7F3" w14:textId="77777777" w:rsidR="00195534" w:rsidRDefault="00195534" w:rsidP="008B6D21">
            <w:pPr>
              <w:rPr>
                <w:rFonts w:ascii="Arial" w:hAnsi="Arial" w:cs="Arial"/>
                <w:sz w:val="22"/>
                <w:szCs w:val="22"/>
              </w:rPr>
            </w:pPr>
          </w:p>
          <w:p w14:paraId="39C2652A" w14:textId="15FDDA69" w:rsidR="007101CF" w:rsidRPr="00877E28" w:rsidRDefault="00E154B0" w:rsidP="008B6D21">
            <w:pPr>
              <w:rPr>
                <w:rFonts w:ascii="Arial" w:hAnsi="Arial" w:cs="Arial"/>
                <w:sz w:val="22"/>
                <w:szCs w:val="22"/>
              </w:rPr>
            </w:pPr>
            <w:r w:rsidRPr="00877E28">
              <w:rPr>
                <w:rFonts w:ascii="Arial" w:hAnsi="Arial" w:cs="Arial"/>
                <w:sz w:val="22"/>
                <w:szCs w:val="22"/>
              </w:rPr>
              <w:t>Working with the agency and ITS accessibility person at UWE</w:t>
            </w:r>
          </w:p>
          <w:p w14:paraId="71AFD4E5" w14:textId="77777777" w:rsidR="00877E28" w:rsidRPr="00877E28" w:rsidRDefault="00877E28" w:rsidP="008B6D21">
            <w:pPr>
              <w:rPr>
                <w:rFonts w:ascii="Arial" w:hAnsi="Arial" w:cs="Arial"/>
                <w:sz w:val="22"/>
                <w:szCs w:val="22"/>
              </w:rPr>
            </w:pPr>
          </w:p>
          <w:p w14:paraId="490A3E95" w14:textId="77777777" w:rsidR="00877E28" w:rsidRDefault="00877E28" w:rsidP="008B6D21">
            <w:pPr>
              <w:rPr>
                <w:rFonts w:ascii="Arial" w:hAnsi="Arial" w:cs="Arial"/>
                <w:sz w:val="22"/>
                <w:szCs w:val="22"/>
              </w:rPr>
            </w:pPr>
            <w:r w:rsidRPr="00877E28">
              <w:rPr>
                <w:rFonts w:ascii="Arial" w:hAnsi="Arial" w:cs="Arial"/>
                <w:sz w:val="22"/>
                <w:szCs w:val="22"/>
              </w:rPr>
              <w:t>Creating a communication, training and inductions plan</w:t>
            </w:r>
          </w:p>
          <w:p w14:paraId="290FC714" w14:textId="77777777" w:rsidR="00B16819" w:rsidRDefault="00B16819" w:rsidP="008B6D21">
            <w:pPr>
              <w:rPr>
                <w:rFonts w:ascii="Arial" w:hAnsi="Arial" w:cs="Arial"/>
                <w:sz w:val="22"/>
                <w:szCs w:val="22"/>
              </w:rPr>
            </w:pPr>
          </w:p>
          <w:p w14:paraId="5D5501C9" w14:textId="77777777" w:rsidR="00B16819" w:rsidRDefault="00B16819" w:rsidP="008B6D21">
            <w:pPr>
              <w:rPr>
                <w:rFonts w:ascii="Arial" w:hAnsi="Arial" w:cs="Arial"/>
                <w:sz w:val="22"/>
                <w:szCs w:val="22"/>
              </w:rPr>
            </w:pPr>
          </w:p>
          <w:p w14:paraId="21326CB7" w14:textId="77777777" w:rsidR="00B16819" w:rsidRDefault="00B16819" w:rsidP="008B6D21">
            <w:pPr>
              <w:rPr>
                <w:rFonts w:ascii="Arial" w:hAnsi="Arial" w:cs="Arial"/>
                <w:sz w:val="22"/>
                <w:szCs w:val="22"/>
              </w:rPr>
            </w:pPr>
          </w:p>
          <w:p w14:paraId="26816327" w14:textId="77777777" w:rsidR="00B16819" w:rsidRDefault="00B16819" w:rsidP="008B6D21">
            <w:pPr>
              <w:rPr>
                <w:rFonts w:ascii="Arial" w:hAnsi="Arial" w:cs="Arial"/>
                <w:sz w:val="22"/>
                <w:szCs w:val="22"/>
              </w:rPr>
            </w:pPr>
          </w:p>
          <w:p w14:paraId="4CC58B43" w14:textId="77777777" w:rsidR="00B16819" w:rsidRDefault="00B16819" w:rsidP="008B6D21">
            <w:pPr>
              <w:rPr>
                <w:rFonts w:ascii="Arial" w:hAnsi="Arial" w:cs="Arial"/>
                <w:sz w:val="22"/>
                <w:szCs w:val="22"/>
              </w:rPr>
            </w:pPr>
          </w:p>
          <w:p w14:paraId="64A340D3" w14:textId="74DEC46D" w:rsidR="00B16819" w:rsidRDefault="00B16819" w:rsidP="008B6D21">
            <w:pPr>
              <w:rPr>
                <w:rFonts w:ascii="Arial" w:hAnsi="Arial" w:cs="Arial"/>
                <w:sz w:val="22"/>
                <w:szCs w:val="22"/>
              </w:rPr>
            </w:pPr>
            <w:r>
              <w:rPr>
                <w:rFonts w:ascii="Arial" w:hAnsi="Arial" w:cs="Arial"/>
                <w:sz w:val="22"/>
                <w:szCs w:val="22"/>
              </w:rPr>
              <w:t>Create a clear process of how it is going to work</w:t>
            </w:r>
            <w:r w:rsidR="00195534">
              <w:rPr>
                <w:rFonts w:ascii="Arial" w:hAnsi="Arial" w:cs="Arial"/>
                <w:sz w:val="22"/>
                <w:szCs w:val="22"/>
              </w:rPr>
              <w:t xml:space="preserve"> and communicate to appropriate users</w:t>
            </w:r>
          </w:p>
          <w:p w14:paraId="65FAB9FD" w14:textId="77777777" w:rsidR="008B6D21" w:rsidRDefault="008B6D21" w:rsidP="008B6D21">
            <w:pPr>
              <w:rPr>
                <w:rFonts w:ascii="Arial" w:hAnsi="Arial" w:cs="Arial"/>
                <w:sz w:val="22"/>
                <w:szCs w:val="22"/>
              </w:rPr>
            </w:pPr>
          </w:p>
          <w:p w14:paraId="5EBE08DB" w14:textId="77777777" w:rsidR="008B6D21" w:rsidRDefault="008B6D21" w:rsidP="008B6D21">
            <w:pPr>
              <w:rPr>
                <w:rFonts w:ascii="Arial" w:hAnsi="Arial" w:cs="Arial"/>
                <w:sz w:val="22"/>
                <w:szCs w:val="22"/>
              </w:rPr>
            </w:pPr>
          </w:p>
          <w:p w14:paraId="3B66B39E" w14:textId="77777777" w:rsidR="008B6D21" w:rsidRDefault="008B6D21" w:rsidP="008B6D21">
            <w:pPr>
              <w:rPr>
                <w:rFonts w:ascii="Arial" w:hAnsi="Arial" w:cs="Arial"/>
                <w:sz w:val="22"/>
                <w:szCs w:val="22"/>
              </w:rPr>
            </w:pPr>
          </w:p>
          <w:p w14:paraId="4FE869B8" w14:textId="77777777" w:rsidR="008B6D21" w:rsidRDefault="008B6D21" w:rsidP="008B6D21">
            <w:pPr>
              <w:rPr>
                <w:rFonts w:ascii="Arial" w:hAnsi="Arial" w:cs="Arial"/>
                <w:sz w:val="22"/>
                <w:szCs w:val="22"/>
              </w:rPr>
            </w:pPr>
            <w:r>
              <w:rPr>
                <w:rFonts w:ascii="Arial" w:hAnsi="Arial" w:cs="Arial"/>
                <w:sz w:val="22"/>
                <w:szCs w:val="22"/>
              </w:rPr>
              <w:t>Confidentiality statement on the R&amp;S platform</w:t>
            </w:r>
          </w:p>
          <w:p w14:paraId="222C9A27" w14:textId="77777777" w:rsidR="008B6D21" w:rsidRDefault="008B6D21" w:rsidP="008B6D21">
            <w:pPr>
              <w:rPr>
                <w:rFonts w:ascii="Arial" w:hAnsi="Arial" w:cs="Arial"/>
                <w:sz w:val="22"/>
                <w:szCs w:val="22"/>
              </w:rPr>
            </w:pPr>
          </w:p>
          <w:p w14:paraId="309F43CA" w14:textId="77777777" w:rsidR="008B6D21" w:rsidRDefault="008B6D21" w:rsidP="008B6D21">
            <w:pPr>
              <w:rPr>
                <w:rFonts w:ascii="Arial" w:hAnsi="Arial" w:cs="Arial"/>
                <w:sz w:val="22"/>
                <w:szCs w:val="22"/>
              </w:rPr>
            </w:pPr>
            <w:r>
              <w:rPr>
                <w:rFonts w:ascii="Arial" w:hAnsi="Arial" w:cs="Arial"/>
                <w:sz w:val="22"/>
                <w:szCs w:val="22"/>
              </w:rPr>
              <w:t>Create a responsive mobile version or consider other alternatives</w:t>
            </w:r>
          </w:p>
          <w:p w14:paraId="68F87612" w14:textId="77777777" w:rsidR="008B6D21" w:rsidRDefault="008B6D21" w:rsidP="008B6D21">
            <w:pPr>
              <w:rPr>
                <w:rFonts w:ascii="Arial" w:hAnsi="Arial" w:cs="Arial"/>
                <w:sz w:val="22"/>
                <w:szCs w:val="22"/>
              </w:rPr>
            </w:pPr>
          </w:p>
          <w:p w14:paraId="7D0F3E3E" w14:textId="77777777" w:rsidR="008B6D21" w:rsidRDefault="008B6D21" w:rsidP="008B6D21">
            <w:pPr>
              <w:rPr>
                <w:rFonts w:ascii="Arial" w:hAnsi="Arial" w:cs="Arial"/>
                <w:sz w:val="22"/>
                <w:szCs w:val="22"/>
              </w:rPr>
            </w:pPr>
            <w:r>
              <w:rPr>
                <w:rFonts w:ascii="Arial" w:hAnsi="Arial" w:cs="Arial"/>
                <w:sz w:val="22"/>
                <w:szCs w:val="22"/>
              </w:rPr>
              <w:t>Content written in plain English</w:t>
            </w:r>
          </w:p>
          <w:p w14:paraId="41C2B46B" w14:textId="77777777" w:rsidR="00AD17CE" w:rsidRDefault="00AD17CE" w:rsidP="008B6D21">
            <w:pPr>
              <w:rPr>
                <w:rFonts w:ascii="Arial" w:hAnsi="Arial" w:cs="Arial"/>
                <w:sz w:val="22"/>
                <w:szCs w:val="22"/>
              </w:rPr>
            </w:pPr>
            <w:r>
              <w:rPr>
                <w:rFonts w:ascii="Arial" w:hAnsi="Arial" w:cs="Arial"/>
                <w:sz w:val="22"/>
                <w:szCs w:val="22"/>
              </w:rPr>
              <w:t>To use an inclusive language and to consider to all protected groups</w:t>
            </w:r>
          </w:p>
          <w:p w14:paraId="7E3FD754" w14:textId="77777777" w:rsidR="00514A38" w:rsidRDefault="00514A38" w:rsidP="008B6D21">
            <w:pPr>
              <w:rPr>
                <w:rFonts w:ascii="Arial" w:hAnsi="Arial" w:cs="Arial"/>
                <w:sz w:val="22"/>
                <w:szCs w:val="22"/>
              </w:rPr>
            </w:pPr>
          </w:p>
          <w:p w14:paraId="1D2FE88C" w14:textId="77777777" w:rsidR="00514A38" w:rsidRDefault="00514A38" w:rsidP="008B6D21">
            <w:pPr>
              <w:rPr>
                <w:rFonts w:ascii="Arial" w:hAnsi="Arial" w:cs="Arial"/>
                <w:sz w:val="22"/>
                <w:szCs w:val="22"/>
              </w:rPr>
            </w:pPr>
          </w:p>
          <w:p w14:paraId="657B830B" w14:textId="77777777" w:rsidR="00514A38" w:rsidRDefault="00514A38" w:rsidP="008B6D21">
            <w:pPr>
              <w:rPr>
                <w:rFonts w:ascii="Arial" w:hAnsi="Arial" w:cs="Arial"/>
                <w:sz w:val="22"/>
                <w:szCs w:val="22"/>
              </w:rPr>
            </w:pPr>
            <w:r>
              <w:rPr>
                <w:rFonts w:ascii="Arial" w:hAnsi="Arial" w:cs="Arial"/>
                <w:sz w:val="22"/>
                <w:szCs w:val="22"/>
              </w:rPr>
              <w:t>Inclusive and diversity people in the images of the website</w:t>
            </w:r>
          </w:p>
          <w:p w14:paraId="641F8764" w14:textId="77777777" w:rsidR="00195534" w:rsidRDefault="00195534" w:rsidP="008B6D21">
            <w:pPr>
              <w:rPr>
                <w:rFonts w:ascii="Arial" w:hAnsi="Arial" w:cs="Arial"/>
                <w:sz w:val="22"/>
                <w:szCs w:val="22"/>
              </w:rPr>
            </w:pPr>
          </w:p>
          <w:p w14:paraId="3AFEA573" w14:textId="77777777" w:rsidR="00195534" w:rsidRDefault="00195534" w:rsidP="008B6D21">
            <w:pPr>
              <w:rPr>
                <w:rFonts w:ascii="Arial" w:hAnsi="Arial" w:cs="Arial"/>
                <w:sz w:val="22"/>
                <w:szCs w:val="22"/>
              </w:rPr>
            </w:pPr>
          </w:p>
          <w:p w14:paraId="4FA6712F" w14:textId="77777777" w:rsidR="00195534" w:rsidRDefault="00195534" w:rsidP="008B6D21">
            <w:pPr>
              <w:rPr>
                <w:rFonts w:ascii="Arial" w:hAnsi="Arial" w:cs="Arial"/>
                <w:sz w:val="22"/>
                <w:szCs w:val="22"/>
              </w:rPr>
            </w:pPr>
            <w:r>
              <w:rPr>
                <w:rFonts w:ascii="Arial" w:hAnsi="Arial" w:cs="Arial"/>
                <w:sz w:val="22"/>
                <w:szCs w:val="22"/>
              </w:rPr>
              <w:t xml:space="preserve">The data will follow DGPR regulations. </w:t>
            </w:r>
          </w:p>
          <w:p w14:paraId="016493CF" w14:textId="77777777" w:rsidR="00195534" w:rsidRDefault="00195534" w:rsidP="008B6D21">
            <w:pPr>
              <w:rPr>
                <w:rFonts w:ascii="Arial" w:hAnsi="Arial" w:cs="Arial"/>
                <w:sz w:val="22"/>
                <w:szCs w:val="22"/>
              </w:rPr>
            </w:pPr>
          </w:p>
          <w:p w14:paraId="5800199E" w14:textId="77777777" w:rsidR="00195534" w:rsidRDefault="00195534" w:rsidP="008B6D21">
            <w:pPr>
              <w:rPr>
                <w:rFonts w:ascii="Arial" w:hAnsi="Arial" w:cs="Arial"/>
                <w:sz w:val="22"/>
                <w:szCs w:val="22"/>
              </w:rPr>
            </w:pPr>
          </w:p>
          <w:p w14:paraId="0547B1B7" w14:textId="77777777" w:rsidR="00195534" w:rsidRDefault="00195534" w:rsidP="008B6D21">
            <w:pPr>
              <w:rPr>
                <w:rFonts w:ascii="Arial" w:hAnsi="Arial" w:cs="Arial"/>
                <w:sz w:val="22"/>
                <w:szCs w:val="22"/>
              </w:rPr>
            </w:pPr>
            <w:r>
              <w:rPr>
                <w:rFonts w:ascii="Arial" w:hAnsi="Arial" w:cs="Arial"/>
                <w:sz w:val="22"/>
                <w:szCs w:val="22"/>
              </w:rPr>
              <w:t>Case studies will be completely anonymased</w:t>
            </w:r>
          </w:p>
          <w:p w14:paraId="72861BE6" w14:textId="34AABBF4" w:rsidR="00195534" w:rsidRDefault="00195534" w:rsidP="008B6D21">
            <w:pPr>
              <w:rPr>
                <w:rFonts w:ascii="Arial" w:hAnsi="Arial" w:cs="Arial"/>
                <w:sz w:val="22"/>
                <w:szCs w:val="22"/>
              </w:rPr>
            </w:pPr>
          </w:p>
          <w:p w14:paraId="14F94A59" w14:textId="4DA98428" w:rsidR="00195534" w:rsidRDefault="00195534" w:rsidP="008B6D21">
            <w:pPr>
              <w:rPr>
                <w:rFonts w:ascii="Arial" w:hAnsi="Arial" w:cs="Arial"/>
                <w:sz w:val="22"/>
                <w:szCs w:val="22"/>
              </w:rPr>
            </w:pPr>
            <w:r>
              <w:rPr>
                <w:rFonts w:ascii="Arial" w:hAnsi="Arial" w:cs="Arial"/>
                <w:sz w:val="22"/>
                <w:szCs w:val="22"/>
              </w:rPr>
              <w:t>TBD what training is needed for students and staff</w:t>
            </w:r>
          </w:p>
          <w:p w14:paraId="7EABBD48" w14:textId="0D46DC82" w:rsidR="00195534" w:rsidRPr="00877E28" w:rsidRDefault="00195534" w:rsidP="008B6D21">
            <w:pPr>
              <w:rPr>
                <w:rFonts w:ascii="Arial" w:hAnsi="Arial" w:cs="Arial"/>
                <w:sz w:val="22"/>
                <w:szCs w:val="22"/>
              </w:rPr>
            </w:pPr>
          </w:p>
        </w:tc>
        <w:tc>
          <w:tcPr>
            <w:tcW w:w="1779" w:type="dxa"/>
          </w:tcPr>
          <w:p w14:paraId="59924E25" w14:textId="77777777" w:rsidR="007101CF" w:rsidRPr="00877E28" w:rsidRDefault="00A60BF9" w:rsidP="008B6D21">
            <w:pPr>
              <w:rPr>
                <w:rFonts w:ascii="Arial" w:hAnsi="Arial" w:cs="Arial"/>
                <w:sz w:val="22"/>
                <w:szCs w:val="22"/>
              </w:rPr>
            </w:pPr>
            <w:r w:rsidRPr="00877E28">
              <w:rPr>
                <w:rFonts w:ascii="Arial" w:hAnsi="Arial" w:cs="Arial"/>
                <w:sz w:val="22"/>
                <w:szCs w:val="22"/>
              </w:rPr>
              <w:lastRenderedPageBreak/>
              <w:t xml:space="preserve"> Ana Miguel</w:t>
            </w:r>
          </w:p>
          <w:p w14:paraId="5CCCBC7A" w14:textId="77777777" w:rsidR="00877E28" w:rsidRPr="00877E28" w:rsidRDefault="00877E28" w:rsidP="008B6D21">
            <w:pPr>
              <w:rPr>
                <w:rFonts w:ascii="Arial" w:hAnsi="Arial" w:cs="Arial"/>
                <w:sz w:val="22"/>
                <w:szCs w:val="22"/>
              </w:rPr>
            </w:pPr>
          </w:p>
          <w:p w14:paraId="356788C3" w14:textId="77777777" w:rsidR="00877E28" w:rsidRPr="00877E28" w:rsidRDefault="00877E28" w:rsidP="008B6D21">
            <w:pPr>
              <w:rPr>
                <w:rFonts w:ascii="Arial" w:hAnsi="Arial" w:cs="Arial"/>
                <w:sz w:val="22"/>
                <w:szCs w:val="22"/>
              </w:rPr>
            </w:pPr>
          </w:p>
          <w:p w14:paraId="5FF65EA7" w14:textId="77777777" w:rsidR="00877E28" w:rsidRPr="00877E28" w:rsidRDefault="00877E28" w:rsidP="008B6D21">
            <w:pPr>
              <w:rPr>
                <w:rFonts w:ascii="Arial" w:hAnsi="Arial" w:cs="Arial"/>
                <w:sz w:val="22"/>
                <w:szCs w:val="22"/>
              </w:rPr>
            </w:pPr>
          </w:p>
          <w:p w14:paraId="099A2741" w14:textId="77777777" w:rsidR="00877E28" w:rsidRPr="00877E28" w:rsidRDefault="00877E28" w:rsidP="008B6D21">
            <w:pPr>
              <w:rPr>
                <w:rFonts w:ascii="Arial" w:hAnsi="Arial" w:cs="Arial"/>
                <w:sz w:val="22"/>
                <w:szCs w:val="22"/>
              </w:rPr>
            </w:pPr>
          </w:p>
          <w:p w14:paraId="79E0A261" w14:textId="77777777" w:rsidR="00877E28" w:rsidRPr="00877E28" w:rsidRDefault="00877E28" w:rsidP="008B6D21">
            <w:pPr>
              <w:rPr>
                <w:rFonts w:ascii="Arial" w:hAnsi="Arial" w:cs="Arial"/>
                <w:sz w:val="22"/>
                <w:szCs w:val="22"/>
              </w:rPr>
            </w:pPr>
          </w:p>
          <w:p w14:paraId="3F347D67" w14:textId="77777777" w:rsidR="00877E28" w:rsidRPr="00877E28" w:rsidRDefault="00877E28" w:rsidP="008B6D21">
            <w:pPr>
              <w:rPr>
                <w:rFonts w:ascii="Arial" w:hAnsi="Arial" w:cs="Arial"/>
                <w:sz w:val="22"/>
                <w:szCs w:val="22"/>
                <w:highlight w:val="yellow"/>
              </w:rPr>
            </w:pPr>
          </w:p>
          <w:p w14:paraId="5BBBAE96" w14:textId="77777777" w:rsidR="00877E28" w:rsidRPr="00877E28" w:rsidRDefault="00877E28" w:rsidP="008B6D21">
            <w:pPr>
              <w:rPr>
                <w:rFonts w:ascii="Arial" w:hAnsi="Arial" w:cs="Arial"/>
                <w:sz w:val="22"/>
                <w:szCs w:val="22"/>
                <w:highlight w:val="yellow"/>
              </w:rPr>
            </w:pPr>
          </w:p>
          <w:p w14:paraId="4A259173" w14:textId="77777777" w:rsidR="00877E28" w:rsidRPr="00877E28" w:rsidRDefault="00877E28" w:rsidP="008B6D21">
            <w:pPr>
              <w:rPr>
                <w:rFonts w:ascii="Arial" w:hAnsi="Arial" w:cs="Arial"/>
                <w:sz w:val="22"/>
                <w:szCs w:val="22"/>
                <w:highlight w:val="yellow"/>
              </w:rPr>
            </w:pPr>
          </w:p>
          <w:p w14:paraId="1E49C444" w14:textId="77777777" w:rsidR="00877E28" w:rsidRPr="00877E28" w:rsidRDefault="00877E28" w:rsidP="008B6D21">
            <w:pPr>
              <w:rPr>
                <w:rFonts w:ascii="Arial" w:hAnsi="Arial" w:cs="Arial"/>
                <w:sz w:val="22"/>
                <w:szCs w:val="22"/>
                <w:highlight w:val="yellow"/>
              </w:rPr>
            </w:pPr>
          </w:p>
          <w:p w14:paraId="1304E95C" w14:textId="77777777" w:rsidR="00877E28" w:rsidRDefault="00877E28" w:rsidP="008B6D21">
            <w:pPr>
              <w:rPr>
                <w:rFonts w:ascii="Arial" w:hAnsi="Arial" w:cs="Arial"/>
                <w:sz w:val="22"/>
                <w:szCs w:val="22"/>
              </w:rPr>
            </w:pPr>
            <w:r w:rsidRPr="00877E28">
              <w:rPr>
                <w:rFonts w:ascii="Arial" w:hAnsi="Arial" w:cs="Arial"/>
                <w:sz w:val="22"/>
                <w:szCs w:val="22"/>
              </w:rPr>
              <w:t>Ana Miguel</w:t>
            </w:r>
          </w:p>
          <w:p w14:paraId="467F6258" w14:textId="77777777" w:rsidR="00514A38" w:rsidRDefault="00514A38" w:rsidP="008B6D21">
            <w:pPr>
              <w:rPr>
                <w:rFonts w:ascii="Arial" w:hAnsi="Arial" w:cs="Arial"/>
                <w:sz w:val="22"/>
                <w:szCs w:val="22"/>
              </w:rPr>
            </w:pPr>
          </w:p>
          <w:p w14:paraId="16A933B4" w14:textId="77777777" w:rsidR="00514A38" w:rsidRDefault="00514A38" w:rsidP="008B6D21">
            <w:pPr>
              <w:rPr>
                <w:rFonts w:ascii="Arial" w:hAnsi="Arial" w:cs="Arial"/>
                <w:sz w:val="22"/>
                <w:szCs w:val="22"/>
              </w:rPr>
            </w:pPr>
          </w:p>
          <w:p w14:paraId="15F38EB3" w14:textId="77777777" w:rsidR="00514A38" w:rsidRDefault="00514A38" w:rsidP="008B6D21">
            <w:pPr>
              <w:rPr>
                <w:rFonts w:ascii="Arial" w:hAnsi="Arial" w:cs="Arial"/>
                <w:sz w:val="22"/>
                <w:szCs w:val="22"/>
              </w:rPr>
            </w:pPr>
          </w:p>
          <w:p w14:paraId="0D40B005" w14:textId="77777777" w:rsidR="00514A38" w:rsidRDefault="00514A38" w:rsidP="008B6D21">
            <w:pPr>
              <w:rPr>
                <w:rFonts w:ascii="Arial" w:hAnsi="Arial" w:cs="Arial"/>
                <w:sz w:val="22"/>
                <w:szCs w:val="22"/>
              </w:rPr>
            </w:pPr>
          </w:p>
          <w:p w14:paraId="3EDD165D" w14:textId="77777777" w:rsidR="00514A38" w:rsidRDefault="00514A38" w:rsidP="008B6D21">
            <w:pPr>
              <w:rPr>
                <w:rFonts w:ascii="Arial" w:hAnsi="Arial" w:cs="Arial"/>
                <w:sz w:val="22"/>
                <w:szCs w:val="22"/>
              </w:rPr>
            </w:pPr>
          </w:p>
          <w:p w14:paraId="1AD29EAD" w14:textId="77777777" w:rsidR="00514A38" w:rsidRDefault="00514A38" w:rsidP="008B6D21">
            <w:pPr>
              <w:rPr>
                <w:rFonts w:ascii="Arial" w:hAnsi="Arial" w:cs="Arial"/>
                <w:sz w:val="22"/>
                <w:szCs w:val="22"/>
              </w:rPr>
            </w:pPr>
          </w:p>
          <w:p w14:paraId="78086D42" w14:textId="77777777" w:rsidR="00514A38" w:rsidRDefault="00514A38" w:rsidP="008B6D21">
            <w:pPr>
              <w:rPr>
                <w:rFonts w:ascii="Arial" w:hAnsi="Arial" w:cs="Arial"/>
                <w:sz w:val="22"/>
                <w:szCs w:val="22"/>
              </w:rPr>
            </w:pPr>
          </w:p>
          <w:p w14:paraId="1A7F4CF1" w14:textId="77777777" w:rsidR="00514A38" w:rsidRDefault="00514A38" w:rsidP="008B6D21">
            <w:pPr>
              <w:rPr>
                <w:rFonts w:ascii="Arial" w:hAnsi="Arial" w:cs="Arial"/>
                <w:sz w:val="22"/>
                <w:szCs w:val="22"/>
              </w:rPr>
            </w:pPr>
          </w:p>
          <w:p w14:paraId="73175B89" w14:textId="77777777" w:rsidR="00514A38" w:rsidRDefault="00514A38" w:rsidP="008B6D21">
            <w:pPr>
              <w:rPr>
                <w:rFonts w:ascii="Arial" w:hAnsi="Arial" w:cs="Arial"/>
                <w:sz w:val="22"/>
                <w:szCs w:val="22"/>
              </w:rPr>
            </w:pPr>
          </w:p>
          <w:p w14:paraId="577D11F0" w14:textId="77777777" w:rsidR="00514A38" w:rsidRDefault="00514A38" w:rsidP="008B6D21">
            <w:pPr>
              <w:rPr>
                <w:rFonts w:ascii="Arial" w:hAnsi="Arial" w:cs="Arial"/>
                <w:sz w:val="22"/>
                <w:szCs w:val="22"/>
              </w:rPr>
            </w:pPr>
          </w:p>
          <w:p w14:paraId="61D0A169" w14:textId="77777777" w:rsidR="00514A38" w:rsidRDefault="00514A38" w:rsidP="008B6D21">
            <w:pPr>
              <w:rPr>
                <w:rFonts w:ascii="Arial" w:hAnsi="Arial" w:cs="Arial"/>
                <w:sz w:val="22"/>
                <w:szCs w:val="22"/>
              </w:rPr>
            </w:pPr>
          </w:p>
          <w:p w14:paraId="1F7DB286" w14:textId="77777777" w:rsidR="00514A38" w:rsidRDefault="00514A38" w:rsidP="008B6D21">
            <w:pPr>
              <w:rPr>
                <w:rFonts w:ascii="Arial" w:hAnsi="Arial" w:cs="Arial"/>
                <w:sz w:val="22"/>
                <w:szCs w:val="22"/>
              </w:rPr>
            </w:pPr>
          </w:p>
          <w:p w14:paraId="117884E1" w14:textId="77777777" w:rsidR="00514A38" w:rsidRDefault="00514A38" w:rsidP="008B6D21">
            <w:pPr>
              <w:rPr>
                <w:rFonts w:ascii="Arial" w:hAnsi="Arial" w:cs="Arial"/>
                <w:sz w:val="22"/>
                <w:szCs w:val="22"/>
              </w:rPr>
            </w:pPr>
          </w:p>
          <w:p w14:paraId="28DA9EE1" w14:textId="77777777" w:rsidR="00514A38" w:rsidRDefault="00514A38" w:rsidP="008B6D21">
            <w:pPr>
              <w:rPr>
                <w:rFonts w:ascii="Arial" w:hAnsi="Arial" w:cs="Arial"/>
                <w:sz w:val="22"/>
                <w:szCs w:val="22"/>
              </w:rPr>
            </w:pPr>
          </w:p>
          <w:p w14:paraId="5B1996DA" w14:textId="77777777" w:rsidR="00514A38" w:rsidRDefault="00514A38" w:rsidP="008B6D21">
            <w:pPr>
              <w:rPr>
                <w:rFonts w:ascii="Arial" w:hAnsi="Arial" w:cs="Arial"/>
                <w:sz w:val="22"/>
                <w:szCs w:val="22"/>
              </w:rPr>
            </w:pPr>
          </w:p>
          <w:p w14:paraId="1058B068" w14:textId="77777777" w:rsidR="00514A38" w:rsidRDefault="00514A38" w:rsidP="008B6D21">
            <w:pPr>
              <w:rPr>
                <w:rFonts w:ascii="Arial" w:hAnsi="Arial" w:cs="Arial"/>
                <w:sz w:val="22"/>
                <w:szCs w:val="22"/>
              </w:rPr>
            </w:pPr>
          </w:p>
          <w:p w14:paraId="15FCBA88" w14:textId="77777777" w:rsidR="00514A38" w:rsidRDefault="00514A38" w:rsidP="008B6D21">
            <w:pPr>
              <w:rPr>
                <w:rFonts w:ascii="Arial" w:hAnsi="Arial" w:cs="Arial"/>
                <w:sz w:val="22"/>
                <w:szCs w:val="22"/>
              </w:rPr>
            </w:pPr>
          </w:p>
          <w:p w14:paraId="1D4A3389" w14:textId="77777777" w:rsidR="00514A38" w:rsidRDefault="00514A38" w:rsidP="008B6D21">
            <w:pPr>
              <w:rPr>
                <w:rFonts w:ascii="Arial" w:hAnsi="Arial" w:cs="Arial"/>
                <w:sz w:val="22"/>
                <w:szCs w:val="22"/>
              </w:rPr>
            </w:pPr>
            <w:r>
              <w:rPr>
                <w:rFonts w:ascii="Arial" w:hAnsi="Arial" w:cs="Arial"/>
                <w:sz w:val="22"/>
                <w:szCs w:val="22"/>
              </w:rPr>
              <w:t>Ana Miguel</w:t>
            </w:r>
          </w:p>
          <w:p w14:paraId="1929D5E8" w14:textId="77777777" w:rsidR="00514A38" w:rsidRDefault="00514A38" w:rsidP="008B6D21">
            <w:pPr>
              <w:rPr>
                <w:rFonts w:ascii="Arial" w:hAnsi="Arial" w:cs="Arial"/>
                <w:sz w:val="22"/>
                <w:szCs w:val="22"/>
              </w:rPr>
            </w:pPr>
          </w:p>
          <w:p w14:paraId="5F2FF29B" w14:textId="77777777" w:rsidR="00514A38" w:rsidRDefault="00514A38" w:rsidP="008B6D21">
            <w:pPr>
              <w:rPr>
                <w:rFonts w:ascii="Arial" w:hAnsi="Arial" w:cs="Arial"/>
                <w:sz w:val="22"/>
                <w:szCs w:val="22"/>
              </w:rPr>
            </w:pPr>
          </w:p>
          <w:p w14:paraId="62128D58" w14:textId="77777777" w:rsidR="00514A38" w:rsidRDefault="00514A38" w:rsidP="008B6D21">
            <w:pPr>
              <w:rPr>
                <w:rFonts w:ascii="Arial" w:hAnsi="Arial" w:cs="Arial"/>
                <w:sz w:val="22"/>
                <w:szCs w:val="22"/>
              </w:rPr>
            </w:pPr>
          </w:p>
          <w:p w14:paraId="3F8ABA14" w14:textId="77777777" w:rsidR="00514A38" w:rsidRDefault="00514A38" w:rsidP="008B6D21">
            <w:pPr>
              <w:rPr>
                <w:rFonts w:ascii="Arial" w:hAnsi="Arial" w:cs="Arial"/>
                <w:sz w:val="22"/>
                <w:szCs w:val="22"/>
              </w:rPr>
            </w:pPr>
          </w:p>
          <w:p w14:paraId="2189C7A5" w14:textId="77777777" w:rsidR="00514A38" w:rsidRDefault="00514A38" w:rsidP="008B6D21">
            <w:pPr>
              <w:rPr>
                <w:rFonts w:ascii="Arial" w:hAnsi="Arial" w:cs="Arial"/>
                <w:sz w:val="22"/>
                <w:szCs w:val="22"/>
              </w:rPr>
            </w:pPr>
          </w:p>
          <w:p w14:paraId="3A6A13DA" w14:textId="77777777" w:rsidR="00514A38" w:rsidRDefault="00514A38" w:rsidP="008B6D21">
            <w:pPr>
              <w:rPr>
                <w:rFonts w:ascii="Arial" w:hAnsi="Arial" w:cs="Arial"/>
                <w:sz w:val="22"/>
                <w:szCs w:val="22"/>
              </w:rPr>
            </w:pPr>
            <w:r>
              <w:rPr>
                <w:rFonts w:ascii="Arial" w:hAnsi="Arial" w:cs="Arial"/>
                <w:sz w:val="22"/>
                <w:szCs w:val="22"/>
              </w:rPr>
              <w:t>Ana Miguel</w:t>
            </w:r>
          </w:p>
          <w:p w14:paraId="501D14B6" w14:textId="77777777" w:rsidR="00514A38" w:rsidRDefault="00514A38" w:rsidP="008B6D21">
            <w:pPr>
              <w:rPr>
                <w:rFonts w:ascii="Arial" w:hAnsi="Arial" w:cs="Arial"/>
                <w:sz w:val="22"/>
                <w:szCs w:val="22"/>
              </w:rPr>
            </w:pPr>
          </w:p>
          <w:p w14:paraId="07A0B902" w14:textId="77777777" w:rsidR="00514A38" w:rsidRDefault="00514A38" w:rsidP="008B6D21">
            <w:pPr>
              <w:rPr>
                <w:rFonts w:ascii="Arial" w:hAnsi="Arial" w:cs="Arial"/>
                <w:sz w:val="22"/>
                <w:szCs w:val="22"/>
              </w:rPr>
            </w:pPr>
          </w:p>
          <w:p w14:paraId="4CAE5E16" w14:textId="77777777" w:rsidR="00514A38" w:rsidRDefault="00514A38" w:rsidP="008B6D21">
            <w:pPr>
              <w:rPr>
                <w:rFonts w:ascii="Arial" w:hAnsi="Arial" w:cs="Arial"/>
                <w:sz w:val="22"/>
                <w:szCs w:val="22"/>
              </w:rPr>
            </w:pPr>
          </w:p>
          <w:p w14:paraId="25E1F205" w14:textId="77777777" w:rsidR="00514A38" w:rsidRDefault="00514A38" w:rsidP="008B6D21">
            <w:pPr>
              <w:rPr>
                <w:rFonts w:ascii="Arial" w:hAnsi="Arial" w:cs="Arial"/>
                <w:sz w:val="22"/>
                <w:szCs w:val="22"/>
              </w:rPr>
            </w:pPr>
          </w:p>
          <w:p w14:paraId="22CA63D2" w14:textId="77777777" w:rsidR="00514A38" w:rsidRDefault="00514A38" w:rsidP="008B6D21">
            <w:pPr>
              <w:rPr>
                <w:rFonts w:ascii="Arial" w:hAnsi="Arial" w:cs="Arial"/>
                <w:sz w:val="22"/>
                <w:szCs w:val="22"/>
              </w:rPr>
            </w:pPr>
          </w:p>
          <w:p w14:paraId="23790887" w14:textId="77777777" w:rsidR="00514A38" w:rsidRDefault="00514A38" w:rsidP="008B6D21">
            <w:pPr>
              <w:rPr>
                <w:rFonts w:ascii="Arial" w:hAnsi="Arial" w:cs="Arial"/>
                <w:sz w:val="22"/>
                <w:szCs w:val="22"/>
              </w:rPr>
            </w:pPr>
          </w:p>
          <w:p w14:paraId="46CA9A1F" w14:textId="77777777" w:rsidR="00514A38" w:rsidRDefault="00195534" w:rsidP="008B6D21">
            <w:pPr>
              <w:rPr>
                <w:rFonts w:ascii="Arial" w:hAnsi="Arial" w:cs="Arial"/>
                <w:sz w:val="22"/>
                <w:szCs w:val="22"/>
              </w:rPr>
            </w:pPr>
            <w:r>
              <w:rPr>
                <w:rFonts w:ascii="Arial" w:hAnsi="Arial" w:cs="Arial"/>
                <w:sz w:val="22"/>
                <w:szCs w:val="22"/>
              </w:rPr>
              <w:t>Ana M</w:t>
            </w:r>
            <w:r w:rsidR="00514A38">
              <w:rPr>
                <w:rFonts w:ascii="Arial" w:hAnsi="Arial" w:cs="Arial"/>
                <w:sz w:val="22"/>
                <w:szCs w:val="22"/>
              </w:rPr>
              <w:t>iguel</w:t>
            </w:r>
          </w:p>
          <w:p w14:paraId="3E97C32F" w14:textId="77777777" w:rsidR="00195534" w:rsidRDefault="00195534" w:rsidP="008B6D21">
            <w:pPr>
              <w:rPr>
                <w:rFonts w:ascii="Arial" w:hAnsi="Arial" w:cs="Arial"/>
                <w:sz w:val="22"/>
                <w:szCs w:val="22"/>
              </w:rPr>
            </w:pPr>
          </w:p>
          <w:p w14:paraId="080F3B0D" w14:textId="77777777" w:rsidR="00195534" w:rsidRDefault="00195534" w:rsidP="008B6D21">
            <w:pPr>
              <w:rPr>
                <w:rFonts w:ascii="Arial" w:hAnsi="Arial" w:cs="Arial"/>
                <w:sz w:val="22"/>
                <w:szCs w:val="22"/>
              </w:rPr>
            </w:pPr>
          </w:p>
          <w:p w14:paraId="27102235" w14:textId="77777777" w:rsidR="00195534" w:rsidRDefault="00195534" w:rsidP="008B6D21">
            <w:pPr>
              <w:rPr>
                <w:rFonts w:ascii="Arial" w:hAnsi="Arial" w:cs="Arial"/>
                <w:sz w:val="22"/>
                <w:szCs w:val="22"/>
              </w:rPr>
            </w:pPr>
          </w:p>
          <w:p w14:paraId="55A16686" w14:textId="77777777" w:rsidR="00195534" w:rsidRDefault="00195534" w:rsidP="008B6D21">
            <w:pPr>
              <w:rPr>
                <w:rFonts w:ascii="Arial" w:hAnsi="Arial" w:cs="Arial"/>
                <w:sz w:val="22"/>
                <w:szCs w:val="22"/>
              </w:rPr>
            </w:pPr>
          </w:p>
          <w:p w14:paraId="57175ABE" w14:textId="77777777" w:rsidR="00195534" w:rsidRDefault="00195534" w:rsidP="008B6D21">
            <w:pPr>
              <w:rPr>
                <w:rFonts w:ascii="Arial" w:hAnsi="Arial" w:cs="Arial"/>
                <w:sz w:val="22"/>
                <w:szCs w:val="22"/>
              </w:rPr>
            </w:pPr>
          </w:p>
          <w:p w14:paraId="7EABBD49" w14:textId="75DE2778" w:rsidR="00195534" w:rsidRPr="00877E28" w:rsidRDefault="00195534" w:rsidP="008B6D21">
            <w:pPr>
              <w:rPr>
                <w:rFonts w:ascii="Arial" w:hAnsi="Arial" w:cs="Arial"/>
                <w:sz w:val="22"/>
                <w:szCs w:val="22"/>
                <w:highlight w:val="yellow"/>
              </w:rPr>
            </w:pPr>
            <w:r>
              <w:rPr>
                <w:rFonts w:ascii="Arial" w:hAnsi="Arial" w:cs="Arial"/>
                <w:sz w:val="22"/>
                <w:szCs w:val="22"/>
              </w:rPr>
              <w:t>James Button</w:t>
            </w:r>
          </w:p>
        </w:tc>
        <w:tc>
          <w:tcPr>
            <w:tcW w:w="1753" w:type="dxa"/>
          </w:tcPr>
          <w:p w14:paraId="2BAD4680" w14:textId="77777777" w:rsidR="007101CF" w:rsidRPr="00877E28" w:rsidRDefault="00E154B0" w:rsidP="008B6D21">
            <w:pPr>
              <w:rPr>
                <w:rFonts w:ascii="Arial" w:hAnsi="Arial" w:cs="Arial"/>
                <w:sz w:val="22"/>
                <w:szCs w:val="22"/>
              </w:rPr>
            </w:pPr>
            <w:r w:rsidRPr="00877E28">
              <w:rPr>
                <w:rFonts w:ascii="Arial" w:hAnsi="Arial" w:cs="Arial"/>
                <w:sz w:val="22"/>
                <w:szCs w:val="22"/>
              </w:rPr>
              <w:lastRenderedPageBreak/>
              <w:t>Support from E&amp;D team</w:t>
            </w:r>
          </w:p>
          <w:p w14:paraId="31765DD7" w14:textId="77777777" w:rsidR="00E154B0" w:rsidRPr="00877E28" w:rsidRDefault="00E154B0" w:rsidP="008B6D21">
            <w:pPr>
              <w:rPr>
                <w:rFonts w:ascii="Arial" w:hAnsi="Arial" w:cs="Arial"/>
                <w:sz w:val="22"/>
                <w:szCs w:val="22"/>
              </w:rPr>
            </w:pPr>
          </w:p>
          <w:p w14:paraId="24FAC392" w14:textId="77777777" w:rsidR="00E154B0" w:rsidRPr="00877E28" w:rsidRDefault="00E154B0" w:rsidP="008B6D21">
            <w:pPr>
              <w:rPr>
                <w:rFonts w:ascii="Arial" w:hAnsi="Arial" w:cs="Arial"/>
                <w:sz w:val="22"/>
                <w:szCs w:val="22"/>
              </w:rPr>
            </w:pPr>
          </w:p>
          <w:p w14:paraId="432D6FF0" w14:textId="77777777" w:rsidR="00E154B0" w:rsidRPr="00877E28" w:rsidRDefault="00E154B0" w:rsidP="008B6D21">
            <w:pPr>
              <w:rPr>
                <w:rFonts w:ascii="Arial" w:hAnsi="Arial" w:cs="Arial"/>
                <w:sz w:val="22"/>
                <w:szCs w:val="22"/>
              </w:rPr>
            </w:pPr>
          </w:p>
          <w:p w14:paraId="72D46778" w14:textId="77777777" w:rsidR="00877E28" w:rsidRPr="00877E28" w:rsidRDefault="00877E28" w:rsidP="008B6D21">
            <w:pPr>
              <w:rPr>
                <w:rFonts w:ascii="Arial" w:hAnsi="Arial" w:cs="Arial"/>
                <w:sz w:val="22"/>
                <w:szCs w:val="22"/>
              </w:rPr>
            </w:pPr>
          </w:p>
          <w:p w14:paraId="565C1A86" w14:textId="77777777" w:rsidR="00E154B0" w:rsidRPr="00877E28" w:rsidRDefault="00E154B0" w:rsidP="008B6D21">
            <w:pPr>
              <w:rPr>
                <w:rFonts w:ascii="Arial" w:hAnsi="Arial" w:cs="Arial"/>
                <w:sz w:val="22"/>
                <w:szCs w:val="22"/>
              </w:rPr>
            </w:pPr>
            <w:r w:rsidRPr="00877E28">
              <w:rPr>
                <w:rFonts w:ascii="Arial" w:hAnsi="Arial" w:cs="Arial"/>
                <w:sz w:val="22"/>
                <w:szCs w:val="22"/>
              </w:rPr>
              <w:t>Software, ITS support</w:t>
            </w:r>
          </w:p>
          <w:p w14:paraId="26725D26" w14:textId="77777777" w:rsidR="00877E28" w:rsidRPr="00877E28" w:rsidRDefault="00877E28" w:rsidP="008B6D21">
            <w:pPr>
              <w:rPr>
                <w:rFonts w:ascii="Arial" w:hAnsi="Arial" w:cs="Arial"/>
                <w:sz w:val="22"/>
                <w:szCs w:val="22"/>
              </w:rPr>
            </w:pPr>
          </w:p>
          <w:p w14:paraId="7EABBD4A" w14:textId="0960B825" w:rsidR="00877E28" w:rsidRPr="00877E28" w:rsidRDefault="00877E28" w:rsidP="008B6D21">
            <w:pPr>
              <w:rPr>
                <w:rFonts w:ascii="Arial" w:hAnsi="Arial" w:cs="Arial"/>
                <w:sz w:val="22"/>
                <w:szCs w:val="22"/>
              </w:rPr>
            </w:pPr>
            <w:r w:rsidRPr="00877E28">
              <w:rPr>
                <w:rFonts w:ascii="Arial" w:hAnsi="Arial" w:cs="Arial"/>
                <w:sz w:val="22"/>
                <w:szCs w:val="22"/>
              </w:rPr>
              <w:t>Support from the comms t</w:t>
            </w:r>
            <w:r w:rsidR="00B16819">
              <w:rPr>
                <w:rFonts w:ascii="Arial" w:hAnsi="Arial" w:cs="Arial"/>
                <w:sz w:val="22"/>
                <w:szCs w:val="22"/>
              </w:rPr>
              <w:t>eam, training and inductions’ s</w:t>
            </w:r>
            <w:r w:rsidRPr="00877E28">
              <w:rPr>
                <w:rFonts w:ascii="Arial" w:hAnsi="Arial" w:cs="Arial"/>
                <w:sz w:val="22"/>
                <w:szCs w:val="22"/>
              </w:rPr>
              <w:t>taff</w:t>
            </w:r>
          </w:p>
        </w:tc>
        <w:tc>
          <w:tcPr>
            <w:tcW w:w="1405" w:type="dxa"/>
          </w:tcPr>
          <w:p w14:paraId="59DDBE48" w14:textId="77777777" w:rsidR="007101CF" w:rsidRDefault="00A60BF9" w:rsidP="008B6D21">
            <w:pPr>
              <w:rPr>
                <w:rFonts w:ascii="Arial" w:hAnsi="Arial" w:cs="Arial"/>
                <w:sz w:val="22"/>
                <w:szCs w:val="22"/>
              </w:rPr>
            </w:pPr>
            <w:r w:rsidRPr="00877E28">
              <w:rPr>
                <w:rFonts w:ascii="Arial" w:hAnsi="Arial" w:cs="Arial"/>
                <w:sz w:val="22"/>
                <w:szCs w:val="22"/>
              </w:rPr>
              <w:t>Ongoing</w:t>
            </w:r>
          </w:p>
          <w:p w14:paraId="2AD9BDC7" w14:textId="77777777" w:rsidR="00877E28" w:rsidRDefault="00877E28" w:rsidP="008B6D21">
            <w:pPr>
              <w:rPr>
                <w:rFonts w:ascii="Arial" w:hAnsi="Arial" w:cs="Arial"/>
                <w:sz w:val="22"/>
                <w:szCs w:val="22"/>
              </w:rPr>
            </w:pPr>
          </w:p>
          <w:p w14:paraId="7E524B2A" w14:textId="77777777" w:rsidR="00877E28" w:rsidRDefault="00877E28" w:rsidP="008B6D21">
            <w:pPr>
              <w:rPr>
                <w:rFonts w:ascii="Arial" w:hAnsi="Arial" w:cs="Arial"/>
                <w:sz w:val="22"/>
                <w:szCs w:val="22"/>
              </w:rPr>
            </w:pPr>
          </w:p>
          <w:p w14:paraId="361A7C3A" w14:textId="77777777" w:rsidR="00877E28" w:rsidRDefault="00877E28" w:rsidP="008B6D21">
            <w:pPr>
              <w:rPr>
                <w:rFonts w:ascii="Arial" w:hAnsi="Arial" w:cs="Arial"/>
                <w:sz w:val="22"/>
                <w:szCs w:val="22"/>
              </w:rPr>
            </w:pPr>
          </w:p>
          <w:p w14:paraId="311C7B30" w14:textId="77777777" w:rsidR="00877E28" w:rsidRDefault="00877E28" w:rsidP="008B6D21">
            <w:pPr>
              <w:rPr>
                <w:rFonts w:ascii="Arial" w:hAnsi="Arial" w:cs="Arial"/>
                <w:sz w:val="22"/>
                <w:szCs w:val="22"/>
              </w:rPr>
            </w:pPr>
          </w:p>
          <w:p w14:paraId="2CAEAA2B" w14:textId="77777777" w:rsidR="00877E28" w:rsidRDefault="00877E28" w:rsidP="008B6D21">
            <w:pPr>
              <w:rPr>
                <w:rFonts w:ascii="Arial" w:hAnsi="Arial" w:cs="Arial"/>
                <w:sz w:val="22"/>
                <w:szCs w:val="22"/>
              </w:rPr>
            </w:pPr>
          </w:p>
          <w:p w14:paraId="43C30345" w14:textId="614A5BD9" w:rsidR="00877E28" w:rsidRDefault="00877E28" w:rsidP="008B6D21">
            <w:pPr>
              <w:rPr>
                <w:rFonts w:ascii="Arial" w:hAnsi="Arial" w:cs="Arial"/>
                <w:sz w:val="22"/>
                <w:szCs w:val="22"/>
              </w:rPr>
            </w:pPr>
            <w:r>
              <w:rPr>
                <w:rFonts w:ascii="Arial" w:hAnsi="Arial" w:cs="Arial"/>
                <w:sz w:val="22"/>
                <w:szCs w:val="22"/>
              </w:rPr>
              <w:t>Ongoing</w:t>
            </w:r>
          </w:p>
          <w:p w14:paraId="2B614B21" w14:textId="77777777" w:rsidR="00877E28" w:rsidRDefault="00877E28" w:rsidP="008B6D21">
            <w:pPr>
              <w:rPr>
                <w:rFonts w:ascii="Arial" w:hAnsi="Arial" w:cs="Arial"/>
                <w:sz w:val="22"/>
                <w:szCs w:val="22"/>
              </w:rPr>
            </w:pPr>
          </w:p>
          <w:p w14:paraId="4E8BFB64" w14:textId="77777777" w:rsidR="00877E28" w:rsidRDefault="00877E28" w:rsidP="008B6D21">
            <w:pPr>
              <w:rPr>
                <w:rFonts w:ascii="Arial" w:hAnsi="Arial" w:cs="Arial"/>
                <w:sz w:val="22"/>
                <w:szCs w:val="22"/>
              </w:rPr>
            </w:pPr>
          </w:p>
          <w:p w14:paraId="5E8519D6" w14:textId="77777777" w:rsidR="00877E28" w:rsidRDefault="00877E28" w:rsidP="008B6D21">
            <w:pPr>
              <w:rPr>
                <w:rFonts w:ascii="Arial" w:hAnsi="Arial" w:cs="Arial"/>
                <w:sz w:val="22"/>
                <w:szCs w:val="22"/>
              </w:rPr>
            </w:pPr>
            <w:r>
              <w:rPr>
                <w:rFonts w:ascii="Arial" w:hAnsi="Arial" w:cs="Arial"/>
                <w:sz w:val="22"/>
                <w:szCs w:val="22"/>
              </w:rPr>
              <w:t>Ongoing</w:t>
            </w:r>
          </w:p>
          <w:p w14:paraId="333D2200" w14:textId="77777777" w:rsidR="00B16819" w:rsidRDefault="00B16819" w:rsidP="008B6D21">
            <w:pPr>
              <w:rPr>
                <w:rFonts w:ascii="Arial" w:hAnsi="Arial" w:cs="Arial"/>
                <w:sz w:val="22"/>
                <w:szCs w:val="22"/>
              </w:rPr>
            </w:pPr>
          </w:p>
          <w:p w14:paraId="4B4E2C1F" w14:textId="77777777" w:rsidR="00B16819" w:rsidRDefault="00B16819" w:rsidP="008B6D21">
            <w:pPr>
              <w:rPr>
                <w:rFonts w:ascii="Arial" w:hAnsi="Arial" w:cs="Arial"/>
                <w:sz w:val="22"/>
                <w:szCs w:val="22"/>
              </w:rPr>
            </w:pPr>
          </w:p>
          <w:p w14:paraId="10FF7E1A" w14:textId="77777777" w:rsidR="00B16819" w:rsidRDefault="00B16819" w:rsidP="008B6D21">
            <w:pPr>
              <w:rPr>
                <w:rFonts w:ascii="Arial" w:hAnsi="Arial" w:cs="Arial"/>
                <w:sz w:val="22"/>
                <w:szCs w:val="22"/>
              </w:rPr>
            </w:pPr>
          </w:p>
          <w:p w14:paraId="349560F2" w14:textId="77777777" w:rsidR="00B16819" w:rsidRDefault="00B16819" w:rsidP="008B6D21">
            <w:pPr>
              <w:rPr>
                <w:rFonts w:ascii="Arial" w:hAnsi="Arial" w:cs="Arial"/>
                <w:sz w:val="22"/>
                <w:szCs w:val="22"/>
              </w:rPr>
            </w:pPr>
          </w:p>
          <w:p w14:paraId="61B4F1EA" w14:textId="77777777" w:rsidR="00B16819" w:rsidRDefault="00B16819" w:rsidP="008B6D21">
            <w:pPr>
              <w:rPr>
                <w:rFonts w:ascii="Arial" w:hAnsi="Arial" w:cs="Arial"/>
                <w:sz w:val="22"/>
                <w:szCs w:val="22"/>
              </w:rPr>
            </w:pPr>
          </w:p>
          <w:p w14:paraId="75B17B37" w14:textId="77777777" w:rsidR="00B16819" w:rsidRDefault="00B16819" w:rsidP="008B6D21">
            <w:pPr>
              <w:rPr>
                <w:rFonts w:ascii="Arial" w:hAnsi="Arial" w:cs="Arial"/>
                <w:sz w:val="22"/>
                <w:szCs w:val="22"/>
              </w:rPr>
            </w:pPr>
          </w:p>
          <w:p w14:paraId="34D0EBAF" w14:textId="77777777" w:rsidR="00B16819" w:rsidRDefault="00B16819" w:rsidP="008B6D21">
            <w:pPr>
              <w:rPr>
                <w:rFonts w:ascii="Arial" w:hAnsi="Arial" w:cs="Arial"/>
                <w:sz w:val="22"/>
                <w:szCs w:val="22"/>
              </w:rPr>
            </w:pPr>
          </w:p>
          <w:p w14:paraId="4DEE7868" w14:textId="77777777" w:rsidR="00B16819" w:rsidRDefault="00B16819" w:rsidP="008B6D21">
            <w:pPr>
              <w:rPr>
                <w:rFonts w:ascii="Arial" w:hAnsi="Arial" w:cs="Arial"/>
                <w:sz w:val="22"/>
                <w:szCs w:val="22"/>
              </w:rPr>
            </w:pPr>
          </w:p>
          <w:p w14:paraId="4EF01E3E" w14:textId="7225A0AB" w:rsidR="00B16819" w:rsidRDefault="008B6D21" w:rsidP="008B6D21">
            <w:pPr>
              <w:rPr>
                <w:rFonts w:ascii="Arial" w:hAnsi="Arial" w:cs="Arial"/>
                <w:sz w:val="22"/>
                <w:szCs w:val="22"/>
              </w:rPr>
            </w:pPr>
            <w:r>
              <w:rPr>
                <w:rFonts w:ascii="Arial" w:hAnsi="Arial" w:cs="Arial"/>
                <w:sz w:val="22"/>
                <w:szCs w:val="22"/>
              </w:rPr>
              <w:t>Ongoing</w:t>
            </w:r>
          </w:p>
          <w:p w14:paraId="6CC51F91" w14:textId="77777777" w:rsidR="008B6D21" w:rsidRDefault="008B6D21" w:rsidP="008B6D21">
            <w:pPr>
              <w:rPr>
                <w:rFonts w:ascii="Arial" w:hAnsi="Arial" w:cs="Arial"/>
                <w:sz w:val="22"/>
                <w:szCs w:val="22"/>
              </w:rPr>
            </w:pPr>
          </w:p>
          <w:p w14:paraId="6158DEDB" w14:textId="77777777" w:rsidR="008B6D21" w:rsidRDefault="008B6D21" w:rsidP="008B6D21">
            <w:pPr>
              <w:rPr>
                <w:rFonts w:ascii="Arial" w:hAnsi="Arial" w:cs="Arial"/>
                <w:sz w:val="22"/>
                <w:szCs w:val="22"/>
              </w:rPr>
            </w:pPr>
          </w:p>
          <w:p w14:paraId="2891AEF1" w14:textId="77777777" w:rsidR="008B6D21" w:rsidRDefault="008B6D21" w:rsidP="008B6D21">
            <w:pPr>
              <w:rPr>
                <w:rFonts w:ascii="Arial" w:hAnsi="Arial" w:cs="Arial"/>
                <w:sz w:val="22"/>
                <w:szCs w:val="22"/>
              </w:rPr>
            </w:pPr>
          </w:p>
          <w:p w14:paraId="77F11FE6" w14:textId="77777777" w:rsidR="008B6D21" w:rsidRDefault="008B6D21" w:rsidP="008B6D21">
            <w:pPr>
              <w:rPr>
                <w:rFonts w:ascii="Arial" w:hAnsi="Arial" w:cs="Arial"/>
                <w:sz w:val="22"/>
                <w:szCs w:val="22"/>
              </w:rPr>
            </w:pPr>
          </w:p>
          <w:p w14:paraId="7861BE47" w14:textId="77777777" w:rsidR="008B6D21" w:rsidRDefault="008B6D21" w:rsidP="008B6D21">
            <w:pPr>
              <w:rPr>
                <w:rFonts w:ascii="Arial" w:hAnsi="Arial" w:cs="Arial"/>
                <w:sz w:val="22"/>
                <w:szCs w:val="22"/>
              </w:rPr>
            </w:pPr>
          </w:p>
          <w:p w14:paraId="58CD9038" w14:textId="77777777" w:rsidR="008B6D21" w:rsidRDefault="008B6D21" w:rsidP="008B6D21">
            <w:pPr>
              <w:rPr>
                <w:rFonts w:ascii="Arial" w:hAnsi="Arial" w:cs="Arial"/>
                <w:sz w:val="22"/>
                <w:szCs w:val="22"/>
              </w:rPr>
            </w:pPr>
          </w:p>
          <w:p w14:paraId="7EABBD4B" w14:textId="612299DF" w:rsidR="008B6D21" w:rsidRPr="00877E28" w:rsidRDefault="008B6D21" w:rsidP="008B6D21">
            <w:pPr>
              <w:rPr>
                <w:rFonts w:ascii="Arial" w:hAnsi="Arial" w:cs="Arial"/>
                <w:sz w:val="22"/>
                <w:szCs w:val="22"/>
              </w:rPr>
            </w:pPr>
            <w:r>
              <w:rPr>
                <w:rFonts w:ascii="Arial" w:hAnsi="Arial" w:cs="Arial"/>
                <w:sz w:val="22"/>
                <w:szCs w:val="22"/>
              </w:rPr>
              <w:t>Ongoing</w:t>
            </w:r>
          </w:p>
        </w:tc>
        <w:tc>
          <w:tcPr>
            <w:tcW w:w="1776" w:type="dxa"/>
          </w:tcPr>
          <w:p w14:paraId="7EABBD4C" w14:textId="5C76542D" w:rsidR="007101CF" w:rsidRPr="00877E28" w:rsidRDefault="00A60BF9" w:rsidP="008B6D21">
            <w:pPr>
              <w:rPr>
                <w:rFonts w:ascii="Arial" w:hAnsi="Arial" w:cs="Arial"/>
                <w:sz w:val="22"/>
                <w:szCs w:val="22"/>
              </w:rPr>
            </w:pPr>
            <w:r w:rsidRPr="00877E28">
              <w:rPr>
                <w:rFonts w:ascii="Arial" w:hAnsi="Arial" w:cs="Arial"/>
                <w:sz w:val="22"/>
                <w:szCs w:val="22"/>
              </w:rPr>
              <w:t>Feedback is implemented</w:t>
            </w:r>
          </w:p>
        </w:tc>
        <w:tc>
          <w:tcPr>
            <w:tcW w:w="2039" w:type="dxa"/>
          </w:tcPr>
          <w:p w14:paraId="7EABBD4D" w14:textId="77777777" w:rsidR="007101CF" w:rsidRPr="00877E28" w:rsidRDefault="007101CF" w:rsidP="008B6D21">
            <w:pPr>
              <w:rPr>
                <w:rFonts w:ascii="Arial" w:hAnsi="Arial" w:cs="Arial"/>
                <w:sz w:val="22"/>
                <w:szCs w:val="22"/>
              </w:rPr>
            </w:pPr>
          </w:p>
        </w:tc>
      </w:tr>
      <w:tr w:rsidR="00702B72" w:rsidRPr="00FB0F83" w14:paraId="7EABBD59" w14:textId="77777777" w:rsidTr="00AD17CE">
        <w:tc>
          <w:tcPr>
            <w:tcW w:w="2271" w:type="dxa"/>
          </w:tcPr>
          <w:p w14:paraId="7EABBD4F" w14:textId="77777777" w:rsidR="007101CF" w:rsidRPr="00B54D39" w:rsidRDefault="007101CF" w:rsidP="008B6D21">
            <w:pPr>
              <w:rPr>
                <w:rFonts w:ascii="Arial" w:hAnsi="Arial" w:cs="Arial"/>
                <w:b/>
              </w:rPr>
            </w:pPr>
            <w:r w:rsidRPr="00B54D39">
              <w:rPr>
                <w:rFonts w:ascii="Arial" w:hAnsi="Arial" w:cs="Arial"/>
                <w:b/>
              </w:rPr>
              <w:lastRenderedPageBreak/>
              <w:t>Consultation</w:t>
            </w:r>
          </w:p>
        </w:tc>
        <w:tc>
          <w:tcPr>
            <w:tcW w:w="2225" w:type="dxa"/>
          </w:tcPr>
          <w:p w14:paraId="7EABBD50" w14:textId="75DC38A0" w:rsidR="007101CF" w:rsidRPr="00FB0F83" w:rsidRDefault="003E72AE" w:rsidP="008B6D21">
            <w:pPr>
              <w:rPr>
                <w:rFonts w:ascii="Arial" w:hAnsi="Arial" w:cs="Arial"/>
              </w:rPr>
            </w:pPr>
            <w:r>
              <w:rPr>
                <w:rFonts w:ascii="Arial" w:hAnsi="Arial" w:cs="Arial"/>
              </w:rPr>
              <w:t>Consultation with students, staff, equality groups and trade unions</w:t>
            </w:r>
          </w:p>
          <w:tbl>
            <w:tblPr>
              <w:tblW w:w="0" w:type="auto"/>
              <w:tblBorders>
                <w:top w:val="nil"/>
                <w:left w:val="nil"/>
                <w:bottom w:val="nil"/>
                <w:right w:val="nil"/>
              </w:tblBorders>
              <w:tblLook w:val="0000" w:firstRow="0" w:lastRow="0" w:firstColumn="0" w:lastColumn="0" w:noHBand="0" w:noVBand="0"/>
            </w:tblPr>
            <w:tblGrid>
              <w:gridCol w:w="2009"/>
            </w:tblGrid>
            <w:tr w:rsidR="00457933" w:rsidRPr="00457933" w14:paraId="78753775" w14:textId="77777777">
              <w:trPr>
                <w:trHeight w:val="526"/>
              </w:trPr>
              <w:tc>
                <w:tcPr>
                  <w:tcW w:w="0" w:type="auto"/>
                </w:tcPr>
                <w:p w14:paraId="430F4615" w14:textId="77777777" w:rsidR="003E72AE" w:rsidRDefault="003E72AE" w:rsidP="008E6170">
                  <w:pPr>
                    <w:framePr w:hSpace="180" w:wrap="around" w:vAnchor="text" w:hAnchor="text" w:y="1"/>
                    <w:autoSpaceDE w:val="0"/>
                    <w:autoSpaceDN w:val="0"/>
                    <w:adjustRightInd w:val="0"/>
                    <w:suppressOverlap/>
                    <w:rPr>
                      <w:rFonts w:ascii="Arial" w:hAnsi="Arial" w:cs="Arial"/>
                      <w:color w:val="000000"/>
                      <w:sz w:val="23"/>
                      <w:szCs w:val="23"/>
                      <w:lang w:eastAsia="en-GB"/>
                    </w:rPr>
                  </w:pPr>
                </w:p>
                <w:p w14:paraId="77F7CCB5" w14:textId="77777777" w:rsidR="00457933" w:rsidRPr="00457933" w:rsidRDefault="00457933" w:rsidP="008E6170">
                  <w:pPr>
                    <w:framePr w:hSpace="180" w:wrap="around" w:vAnchor="text" w:hAnchor="text" w:y="1"/>
                    <w:autoSpaceDE w:val="0"/>
                    <w:autoSpaceDN w:val="0"/>
                    <w:adjustRightInd w:val="0"/>
                    <w:suppressOverlap/>
                    <w:rPr>
                      <w:rFonts w:ascii="Arial" w:hAnsi="Arial" w:cs="Arial"/>
                      <w:color w:val="000000"/>
                      <w:sz w:val="23"/>
                      <w:szCs w:val="23"/>
                      <w:lang w:eastAsia="en-GB"/>
                    </w:rPr>
                  </w:pPr>
                  <w:r w:rsidRPr="00457933">
                    <w:rPr>
                      <w:rFonts w:ascii="Arial" w:hAnsi="Arial" w:cs="Arial"/>
                      <w:color w:val="000000"/>
                      <w:sz w:val="23"/>
                      <w:szCs w:val="23"/>
                      <w:lang w:eastAsia="en-GB"/>
                    </w:rPr>
                    <w:t xml:space="preserve">Equality Analysis to be published on the UWE Intranet to invite feedback. </w:t>
                  </w:r>
                </w:p>
              </w:tc>
            </w:tr>
          </w:tbl>
          <w:p w14:paraId="7EABBD51" w14:textId="77777777" w:rsidR="007101CF" w:rsidRPr="00FB0F83" w:rsidRDefault="007101CF" w:rsidP="008B6D21">
            <w:pPr>
              <w:rPr>
                <w:rFonts w:ascii="Arial" w:hAnsi="Arial" w:cs="Arial"/>
              </w:rPr>
            </w:pPr>
          </w:p>
          <w:p w14:paraId="7EABBD52" w14:textId="77777777" w:rsidR="007101CF" w:rsidRPr="00FB0F83" w:rsidRDefault="007101CF" w:rsidP="008B6D21">
            <w:pPr>
              <w:rPr>
                <w:rFonts w:ascii="Arial" w:hAnsi="Arial" w:cs="Arial"/>
              </w:rPr>
            </w:pPr>
          </w:p>
          <w:p w14:paraId="7EABBD53" w14:textId="77777777" w:rsidR="007101CF" w:rsidRPr="00FB0F83" w:rsidRDefault="007101CF" w:rsidP="008B6D21">
            <w:pPr>
              <w:rPr>
                <w:rFonts w:ascii="Arial" w:hAnsi="Arial" w:cs="Arial"/>
              </w:rPr>
            </w:pPr>
          </w:p>
        </w:tc>
        <w:tc>
          <w:tcPr>
            <w:tcW w:w="1779" w:type="dxa"/>
          </w:tcPr>
          <w:p w14:paraId="252BA0D9" w14:textId="77777777" w:rsidR="007101CF" w:rsidRDefault="007101CF" w:rsidP="008B6D21">
            <w:pPr>
              <w:rPr>
                <w:rFonts w:ascii="Arial" w:hAnsi="Arial" w:cs="Arial"/>
              </w:rPr>
            </w:pPr>
          </w:p>
          <w:p w14:paraId="7EABBD54" w14:textId="15C67250" w:rsidR="008B6D21" w:rsidRPr="00FB0F83" w:rsidRDefault="008B6D21" w:rsidP="008B6D21">
            <w:pPr>
              <w:rPr>
                <w:rFonts w:ascii="Arial" w:hAnsi="Arial" w:cs="Arial"/>
              </w:rPr>
            </w:pPr>
            <w:r>
              <w:rPr>
                <w:rFonts w:ascii="Arial" w:hAnsi="Arial" w:cs="Arial"/>
              </w:rPr>
              <w:t>Ana Miguel</w:t>
            </w:r>
          </w:p>
        </w:tc>
        <w:tc>
          <w:tcPr>
            <w:tcW w:w="1753" w:type="dxa"/>
          </w:tcPr>
          <w:p w14:paraId="4524BDF6" w14:textId="77777777" w:rsidR="008B6D21" w:rsidRDefault="008B6D21" w:rsidP="008B6D21">
            <w:pPr>
              <w:rPr>
                <w:rFonts w:ascii="Arial" w:hAnsi="Arial" w:cs="Arial"/>
              </w:rPr>
            </w:pPr>
            <w:r>
              <w:rPr>
                <w:rFonts w:ascii="Arial" w:hAnsi="Arial" w:cs="Arial"/>
              </w:rPr>
              <w:t xml:space="preserve"> </w:t>
            </w:r>
          </w:p>
          <w:p w14:paraId="7EABBD55" w14:textId="44AD71F4" w:rsidR="007101CF" w:rsidRPr="00FB0F83" w:rsidRDefault="008B6D21" w:rsidP="008B6D21">
            <w:pPr>
              <w:rPr>
                <w:rFonts w:ascii="Arial" w:hAnsi="Arial" w:cs="Arial"/>
              </w:rPr>
            </w:pPr>
            <w:r>
              <w:rPr>
                <w:rFonts w:ascii="Arial" w:hAnsi="Arial" w:cs="Arial"/>
              </w:rPr>
              <w:t xml:space="preserve"> Support from the E&amp;D team</w:t>
            </w:r>
          </w:p>
        </w:tc>
        <w:tc>
          <w:tcPr>
            <w:tcW w:w="1405" w:type="dxa"/>
          </w:tcPr>
          <w:p w14:paraId="70324A68" w14:textId="77777777" w:rsidR="007101CF" w:rsidRDefault="007101CF" w:rsidP="008B6D21">
            <w:pPr>
              <w:rPr>
                <w:rFonts w:ascii="Arial" w:hAnsi="Arial" w:cs="Arial"/>
              </w:rPr>
            </w:pPr>
          </w:p>
          <w:p w14:paraId="21830847" w14:textId="77777777" w:rsidR="00702B72" w:rsidRDefault="00702B72" w:rsidP="008B6D21">
            <w:pPr>
              <w:rPr>
                <w:rFonts w:ascii="Arial" w:hAnsi="Arial" w:cs="Arial"/>
              </w:rPr>
            </w:pPr>
            <w:r>
              <w:rPr>
                <w:rFonts w:ascii="Arial" w:hAnsi="Arial" w:cs="Arial"/>
              </w:rPr>
              <w:t>January/</w:t>
            </w:r>
          </w:p>
          <w:p w14:paraId="7EABBD56" w14:textId="3AE152D3" w:rsidR="00702B72" w:rsidRPr="00FB0F83" w:rsidRDefault="00702B72" w:rsidP="008B6D21">
            <w:pPr>
              <w:rPr>
                <w:rFonts w:ascii="Arial" w:hAnsi="Arial" w:cs="Arial"/>
              </w:rPr>
            </w:pPr>
            <w:r>
              <w:rPr>
                <w:rFonts w:ascii="Arial" w:hAnsi="Arial" w:cs="Arial"/>
              </w:rPr>
              <w:t>February 2018</w:t>
            </w:r>
          </w:p>
        </w:tc>
        <w:tc>
          <w:tcPr>
            <w:tcW w:w="1776" w:type="dxa"/>
          </w:tcPr>
          <w:p w14:paraId="7EABBD57" w14:textId="6F2EC46C" w:rsidR="007101CF" w:rsidRPr="00FB0F83" w:rsidRDefault="00702B72" w:rsidP="008B6D21">
            <w:pPr>
              <w:rPr>
                <w:rFonts w:ascii="Arial" w:hAnsi="Arial" w:cs="Arial"/>
              </w:rPr>
            </w:pPr>
            <w:r>
              <w:rPr>
                <w:rFonts w:ascii="Arial" w:hAnsi="Arial" w:cs="Arial"/>
              </w:rPr>
              <w:t>Stakeholders fully consulted</w:t>
            </w:r>
          </w:p>
        </w:tc>
        <w:tc>
          <w:tcPr>
            <w:tcW w:w="2039" w:type="dxa"/>
          </w:tcPr>
          <w:p w14:paraId="7EABBD58" w14:textId="77777777" w:rsidR="007101CF" w:rsidRPr="00FB0F83" w:rsidRDefault="007101CF" w:rsidP="008B6D21">
            <w:pPr>
              <w:rPr>
                <w:rFonts w:ascii="Arial" w:hAnsi="Arial" w:cs="Arial"/>
              </w:rPr>
            </w:pPr>
          </w:p>
        </w:tc>
      </w:tr>
      <w:tr w:rsidR="00702B72" w:rsidRPr="00FB0F83" w14:paraId="7EABBD64" w14:textId="77777777" w:rsidTr="00AD17CE">
        <w:tc>
          <w:tcPr>
            <w:tcW w:w="2271" w:type="dxa"/>
          </w:tcPr>
          <w:p w14:paraId="7EABBD5A" w14:textId="2D986381" w:rsidR="007101CF" w:rsidRPr="00B54D39" w:rsidRDefault="007101CF" w:rsidP="008B6D21">
            <w:pPr>
              <w:rPr>
                <w:rFonts w:ascii="Arial" w:hAnsi="Arial" w:cs="Arial"/>
                <w:b/>
              </w:rPr>
            </w:pPr>
            <w:r w:rsidRPr="00B54D39">
              <w:rPr>
                <w:rFonts w:ascii="Arial" w:hAnsi="Arial" w:cs="Arial"/>
                <w:b/>
              </w:rPr>
              <w:t>Monitoring and review arrangements</w:t>
            </w:r>
          </w:p>
        </w:tc>
        <w:tc>
          <w:tcPr>
            <w:tcW w:w="2225" w:type="dxa"/>
          </w:tcPr>
          <w:p w14:paraId="7EABBD5B" w14:textId="77777777" w:rsidR="007101CF" w:rsidRPr="00FB0F83" w:rsidRDefault="007101CF" w:rsidP="008B6D21">
            <w:pPr>
              <w:rPr>
                <w:rFonts w:ascii="Arial" w:hAnsi="Arial" w:cs="Arial"/>
              </w:rPr>
            </w:pPr>
          </w:p>
          <w:p w14:paraId="6105510A" w14:textId="77777777" w:rsidR="00457933" w:rsidRPr="00AD17CE" w:rsidRDefault="00457933" w:rsidP="008B6D21">
            <w:pPr>
              <w:pStyle w:val="Default"/>
              <w:rPr>
                <w:rFonts w:ascii="Arial" w:hAnsi="Arial"/>
                <w:sz w:val="22"/>
                <w:szCs w:val="22"/>
              </w:rPr>
            </w:pPr>
            <w:r w:rsidRPr="00AD17CE">
              <w:rPr>
                <w:rFonts w:ascii="Arial" w:hAnsi="Arial"/>
                <w:sz w:val="22"/>
                <w:szCs w:val="22"/>
              </w:rPr>
              <w:t xml:space="preserve">The Equality Analysis and action plan to be periodically reviewed to ensure it is up-to-date and amended as required. </w:t>
            </w:r>
          </w:p>
          <w:p w14:paraId="7EABBD5C" w14:textId="77777777" w:rsidR="007101CF" w:rsidRPr="00FB0F83" w:rsidRDefault="007101CF" w:rsidP="008B6D21">
            <w:pPr>
              <w:rPr>
                <w:rFonts w:ascii="Arial" w:hAnsi="Arial" w:cs="Arial"/>
              </w:rPr>
            </w:pPr>
          </w:p>
          <w:p w14:paraId="7EABBD5D" w14:textId="77777777" w:rsidR="007101CF" w:rsidRPr="00FB0F83" w:rsidRDefault="007101CF" w:rsidP="008B6D21">
            <w:pPr>
              <w:rPr>
                <w:rFonts w:ascii="Arial" w:hAnsi="Arial" w:cs="Arial"/>
              </w:rPr>
            </w:pPr>
          </w:p>
          <w:p w14:paraId="7EABBD5E" w14:textId="77777777" w:rsidR="007101CF" w:rsidRPr="00FB0F83" w:rsidRDefault="007101CF" w:rsidP="008B6D21">
            <w:pPr>
              <w:rPr>
                <w:rFonts w:ascii="Arial" w:hAnsi="Arial" w:cs="Arial"/>
              </w:rPr>
            </w:pPr>
          </w:p>
        </w:tc>
        <w:tc>
          <w:tcPr>
            <w:tcW w:w="1779" w:type="dxa"/>
          </w:tcPr>
          <w:p w14:paraId="7EABBD5F" w14:textId="3B85F477" w:rsidR="007101CF" w:rsidRPr="00FB0F83" w:rsidRDefault="00F5350F" w:rsidP="008B6D21">
            <w:pPr>
              <w:rPr>
                <w:rFonts w:ascii="Arial" w:hAnsi="Arial" w:cs="Arial"/>
              </w:rPr>
            </w:pPr>
            <w:r>
              <w:rPr>
                <w:rFonts w:ascii="Arial" w:hAnsi="Arial" w:cs="Arial"/>
              </w:rPr>
              <w:t>Ana Miguel</w:t>
            </w:r>
          </w:p>
        </w:tc>
        <w:tc>
          <w:tcPr>
            <w:tcW w:w="1753" w:type="dxa"/>
          </w:tcPr>
          <w:p w14:paraId="7EABBD60" w14:textId="77777777" w:rsidR="007101CF" w:rsidRPr="00FB0F83" w:rsidRDefault="007101CF" w:rsidP="008B6D21">
            <w:pPr>
              <w:rPr>
                <w:rFonts w:ascii="Arial" w:hAnsi="Arial" w:cs="Arial"/>
              </w:rPr>
            </w:pPr>
          </w:p>
        </w:tc>
        <w:tc>
          <w:tcPr>
            <w:tcW w:w="1405" w:type="dxa"/>
          </w:tcPr>
          <w:p w14:paraId="7EABBD61" w14:textId="77777777" w:rsidR="007101CF" w:rsidRPr="00FB0F83" w:rsidRDefault="007101CF" w:rsidP="008B6D21">
            <w:pPr>
              <w:rPr>
                <w:rFonts w:ascii="Arial" w:hAnsi="Arial" w:cs="Arial"/>
              </w:rPr>
            </w:pPr>
          </w:p>
        </w:tc>
        <w:tc>
          <w:tcPr>
            <w:tcW w:w="1776" w:type="dxa"/>
          </w:tcPr>
          <w:p w14:paraId="7EABBD62" w14:textId="77777777" w:rsidR="007101CF" w:rsidRPr="00FB0F83" w:rsidRDefault="007101CF" w:rsidP="008B6D21">
            <w:pPr>
              <w:rPr>
                <w:rFonts w:ascii="Arial" w:hAnsi="Arial" w:cs="Arial"/>
              </w:rPr>
            </w:pPr>
          </w:p>
        </w:tc>
        <w:tc>
          <w:tcPr>
            <w:tcW w:w="2039" w:type="dxa"/>
          </w:tcPr>
          <w:p w14:paraId="7EABBD63" w14:textId="77777777" w:rsidR="007101CF" w:rsidRPr="00FB0F83" w:rsidRDefault="007101CF" w:rsidP="008B6D21">
            <w:pPr>
              <w:rPr>
                <w:rFonts w:ascii="Arial" w:hAnsi="Arial" w:cs="Arial"/>
              </w:rPr>
            </w:pPr>
          </w:p>
        </w:tc>
      </w:tr>
      <w:tr w:rsidR="00702B72" w:rsidRPr="00FB0F83" w14:paraId="7EABBD6F" w14:textId="77777777" w:rsidTr="00AD17CE">
        <w:tc>
          <w:tcPr>
            <w:tcW w:w="2271" w:type="dxa"/>
          </w:tcPr>
          <w:p w14:paraId="7EABBD65" w14:textId="77777777" w:rsidR="007101CF" w:rsidRPr="00B54D39" w:rsidRDefault="007101CF" w:rsidP="008B6D21">
            <w:pPr>
              <w:rPr>
                <w:rFonts w:ascii="Arial" w:hAnsi="Arial" w:cs="Arial"/>
                <w:b/>
              </w:rPr>
            </w:pPr>
            <w:r w:rsidRPr="00B54D39">
              <w:rPr>
                <w:rFonts w:ascii="Arial" w:hAnsi="Arial" w:cs="Arial"/>
                <w:b/>
              </w:rPr>
              <w:t>Publication</w:t>
            </w:r>
          </w:p>
        </w:tc>
        <w:tc>
          <w:tcPr>
            <w:tcW w:w="2225" w:type="dxa"/>
          </w:tcPr>
          <w:p w14:paraId="7EABBD66" w14:textId="77777777" w:rsidR="007101CF" w:rsidRPr="00FB0F83" w:rsidRDefault="007101CF" w:rsidP="008B6D21">
            <w:pPr>
              <w:rPr>
                <w:rFonts w:ascii="Arial" w:hAnsi="Arial" w:cs="Arial"/>
              </w:rPr>
            </w:pPr>
          </w:p>
          <w:p w14:paraId="4E27D3D3" w14:textId="77777777" w:rsidR="00457933" w:rsidRDefault="00457933" w:rsidP="008B6D21">
            <w:pPr>
              <w:pStyle w:val="Default"/>
              <w:rPr>
                <w:sz w:val="23"/>
                <w:szCs w:val="23"/>
              </w:rPr>
            </w:pPr>
            <w:r>
              <w:rPr>
                <w:sz w:val="23"/>
                <w:szCs w:val="23"/>
              </w:rPr>
              <w:t xml:space="preserve">To be published for 6 weeks to invite comment from equality groups/ networks at UWE. </w:t>
            </w:r>
          </w:p>
          <w:p w14:paraId="7EABBD67" w14:textId="77777777" w:rsidR="007101CF" w:rsidRPr="00FB0F83" w:rsidRDefault="007101CF" w:rsidP="008B6D21">
            <w:pPr>
              <w:rPr>
                <w:rFonts w:ascii="Arial" w:hAnsi="Arial" w:cs="Arial"/>
              </w:rPr>
            </w:pPr>
          </w:p>
          <w:p w14:paraId="7EABBD68" w14:textId="77777777" w:rsidR="007101CF" w:rsidRPr="00FB0F83" w:rsidRDefault="007101CF" w:rsidP="008B6D21">
            <w:pPr>
              <w:rPr>
                <w:rFonts w:ascii="Arial" w:hAnsi="Arial" w:cs="Arial"/>
              </w:rPr>
            </w:pPr>
          </w:p>
          <w:p w14:paraId="7EABBD69" w14:textId="77777777" w:rsidR="007101CF" w:rsidRPr="00FB0F83" w:rsidRDefault="007101CF" w:rsidP="008B6D21">
            <w:pPr>
              <w:rPr>
                <w:rFonts w:ascii="Arial" w:hAnsi="Arial" w:cs="Arial"/>
              </w:rPr>
            </w:pPr>
          </w:p>
        </w:tc>
        <w:tc>
          <w:tcPr>
            <w:tcW w:w="1779" w:type="dxa"/>
          </w:tcPr>
          <w:p w14:paraId="7EABBD6A" w14:textId="0D0842C0" w:rsidR="007101CF" w:rsidRPr="00AD17CE" w:rsidRDefault="00AD17CE" w:rsidP="008B6D21">
            <w:pPr>
              <w:rPr>
                <w:rFonts w:ascii="Arial" w:hAnsi="Arial" w:cs="Arial"/>
                <w:sz w:val="22"/>
                <w:szCs w:val="22"/>
              </w:rPr>
            </w:pPr>
            <w:r w:rsidRPr="00AD17CE">
              <w:rPr>
                <w:rFonts w:ascii="Arial" w:hAnsi="Arial" w:cs="Arial"/>
                <w:sz w:val="22"/>
                <w:szCs w:val="22"/>
              </w:rPr>
              <w:t>Ana Miguel</w:t>
            </w:r>
          </w:p>
        </w:tc>
        <w:tc>
          <w:tcPr>
            <w:tcW w:w="1753" w:type="dxa"/>
          </w:tcPr>
          <w:p w14:paraId="7EABBD6B" w14:textId="77777777" w:rsidR="007101CF" w:rsidRPr="00FB0F83" w:rsidRDefault="007101CF" w:rsidP="008B6D21">
            <w:pPr>
              <w:rPr>
                <w:rFonts w:ascii="Arial" w:hAnsi="Arial" w:cs="Arial"/>
              </w:rPr>
            </w:pPr>
          </w:p>
        </w:tc>
        <w:tc>
          <w:tcPr>
            <w:tcW w:w="1405" w:type="dxa"/>
          </w:tcPr>
          <w:p w14:paraId="7EABBD6C" w14:textId="77777777" w:rsidR="007101CF" w:rsidRPr="00FB0F83" w:rsidRDefault="007101CF" w:rsidP="008B6D21">
            <w:pPr>
              <w:rPr>
                <w:rFonts w:ascii="Arial" w:hAnsi="Arial" w:cs="Arial"/>
              </w:rPr>
            </w:pPr>
          </w:p>
        </w:tc>
        <w:tc>
          <w:tcPr>
            <w:tcW w:w="1776" w:type="dxa"/>
          </w:tcPr>
          <w:p w14:paraId="7EABBD6D" w14:textId="77777777" w:rsidR="007101CF" w:rsidRPr="00FB0F83" w:rsidRDefault="007101CF" w:rsidP="008B6D21">
            <w:pPr>
              <w:rPr>
                <w:rFonts w:ascii="Arial" w:hAnsi="Arial" w:cs="Arial"/>
              </w:rPr>
            </w:pPr>
          </w:p>
        </w:tc>
        <w:tc>
          <w:tcPr>
            <w:tcW w:w="2039" w:type="dxa"/>
          </w:tcPr>
          <w:p w14:paraId="7EABBD6E" w14:textId="77777777" w:rsidR="007101CF" w:rsidRPr="00FB0F83" w:rsidRDefault="007101CF" w:rsidP="008B6D21">
            <w:pPr>
              <w:rPr>
                <w:rFonts w:ascii="Arial" w:hAnsi="Arial" w:cs="Arial"/>
              </w:rPr>
            </w:pPr>
          </w:p>
        </w:tc>
      </w:tr>
    </w:tbl>
    <w:p w14:paraId="7EABBD7B" w14:textId="0775DE93" w:rsidR="00E9012B" w:rsidRDefault="008B6D21" w:rsidP="007E287E">
      <w:pPr>
        <w:rPr>
          <w:rFonts w:ascii="Arial" w:hAnsi="Arial" w:cs="Arial"/>
          <w:b/>
        </w:rPr>
      </w:pPr>
      <w:r>
        <w:rPr>
          <w:rFonts w:ascii="Arial" w:hAnsi="Arial" w:cs="Arial"/>
          <w:b/>
        </w:rPr>
        <w:br w:type="textWrapping" w:clear="all"/>
      </w:r>
    </w:p>
    <w:p w14:paraId="7EABBD7C" w14:textId="77777777" w:rsidR="0003505C" w:rsidRDefault="007101CF" w:rsidP="007E287E">
      <w:pPr>
        <w:rPr>
          <w:rFonts w:ascii="Arial" w:hAnsi="Arial" w:cs="Arial"/>
        </w:rPr>
      </w:pPr>
      <w:r w:rsidRPr="00B54D39">
        <w:rPr>
          <w:rFonts w:ascii="Arial" w:hAnsi="Arial" w:cs="Arial"/>
        </w:rPr>
        <w:lastRenderedPageBreak/>
        <w:t>Please return form to the</w:t>
      </w:r>
      <w:r w:rsidR="007E287E" w:rsidRPr="00B54D39">
        <w:rPr>
          <w:rFonts w:ascii="Arial" w:hAnsi="Arial" w:cs="Arial"/>
        </w:rPr>
        <w:t xml:space="preserve"> Equality and Diversity </w:t>
      </w:r>
      <w:r w:rsidR="00B54D39">
        <w:rPr>
          <w:rFonts w:ascii="Arial" w:hAnsi="Arial" w:cs="Arial"/>
        </w:rPr>
        <w:t>Unit</w:t>
      </w:r>
    </w:p>
    <w:p w14:paraId="7EABBD7D" w14:textId="77777777" w:rsidR="0003505C" w:rsidRDefault="0003505C" w:rsidP="007E287E">
      <w:pPr>
        <w:rPr>
          <w:rFonts w:ascii="Arial" w:hAnsi="Arial" w:cs="Arial"/>
        </w:rPr>
      </w:pPr>
    </w:p>
    <w:p w14:paraId="7EABBD7E" w14:textId="77777777" w:rsidR="0003505C" w:rsidRDefault="0003505C" w:rsidP="007E287E">
      <w:pPr>
        <w:rPr>
          <w:rFonts w:ascii="Arial" w:hAnsi="Arial" w:cs="Arial"/>
        </w:rPr>
      </w:pPr>
    </w:p>
    <w:p w14:paraId="7EABBD7F" w14:textId="77777777" w:rsidR="0003505C" w:rsidRDefault="0003505C" w:rsidP="007E287E">
      <w:pPr>
        <w:rPr>
          <w:rFonts w:ascii="Arial" w:hAnsi="Arial" w:cs="Arial"/>
        </w:rPr>
      </w:pPr>
    </w:p>
    <w:sectPr w:rsidR="0003505C" w:rsidSect="00E9012B">
      <w:pgSz w:w="15840" w:h="12240" w:orient="landscape"/>
      <w:pgMar w:top="851" w:right="1440"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4A0E1" w14:textId="77777777" w:rsidR="00F503FE" w:rsidRDefault="00F503FE">
      <w:r>
        <w:separator/>
      </w:r>
    </w:p>
  </w:endnote>
  <w:endnote w:type="continuationSeparator" w:id="0">
    <w:p w14:paraId="451A0905" w14:textId="77777777" w:rsidR="00F503FE" w:rsidRDefault="00F5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eplica Std Light">
    <w:altName w:val="Replica Std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BD84" w14:textId="77777777" w:rsidR="00AD17CE" w:rsidRDefault="00AD17CE" w:rsidP="007101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ABBD85" w14:textId="77777777" w:rsidR="00AD17CE" w:rsidRDefault="00AD17CE"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BD86" w14:textId="11D34DE6" w:rsidR="00AD17CE" w:rsidRPr="005850A6" w:rsidRDefault="00AD17CE"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Pr="005850A6">
      <w:rPr>
        <w:rStyle w:val="PageNumber"/>
        <w:rFonts w:ascii="Arial" w:hAnsi="Arial" w:cs="Arial"/>
      </w:rPr>
      <w:instrText xml:space="preserve">PAGE  </w:instrText>
    </w:r>
    <w:r w:rsidRPr="005850A6">
      <w:rPr>
        <w:rStyle w:val="PageNumber"/>
        <w:rFonts w:ascii="Arial" w:hAnsi="Arial" w:cs="Arial"/>
      </w:rPr>
      <w:fldChar w:fldCharType="separate"/>
    </w:r>
    <w:r w:rsidR="008E6170">
      <w:rPr>
        <w:rStyle w:val="PageNumber"/>
        <w:rFonts w:ascii="Arial" w:hAnsi="Arial" w:cs="Arial"/>
        <w:noProof/>
      </w:rPr>
      <w:t>1</w:t>
    </w:r>
    <w:r w:rsidRPr="005850A6">
      <w:rPr>
        <w:rStyle w:val="PageNumber"/>
        <w:rFonts w:ascii="Arial" w:hAnsi="Arial" w:cs="Arial"/>
      </w:rPr>
      <w:fldChar w:fldCharType="end"/>
    </w:r>
  </w:p>
  <w:p w14:paraId="7EABBD87" w14:textId="77777777" w:rsidR="00AD17CE" w:rsidRPr="005850A6" w:rsidRDefault="00AD17CE" w:rsidP="007101CF">
    <w:pPr>
      <w:pStyle w:val="Footer"/>
      <w:rPr>
        <w:rFonts w:ascii="Arial" w:hAnsi="Arial" w:cs="Arial"/>
        <w:sz w:val="20"/>
        <w:szCs w:val="20"/>
      </w:rPr>
    </w:pPr>
    <w:r>
      <w:rPr>
        <w:rFonts w:ascii="Arial" w:hAnsi="Arial" w:cs="Arial"/>
        <w:sz w:val="20"/>
        <w:szCs w:val="20"/>
      </w:rPr>
      <w:t>E and D Unit – November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9EC35" w14:textId="77777777" w:rsidR="00F503FE" w:rsidRDefault="00F503FE">
      <w:r>
        <w:separator/>
      </w:r>
    </w:p>
  </w:footnote>
  <w:footnote w:type="continuationSeparator" w:id="0">
    <w:p w14:paraId="76AFF70D" w14:textId="77777777" w:rsidR="00F503FE" w:rsidRDefault="00F50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107"/>
    <w:multiLevelType w:val="hybridMultilevel"/>
    <w:tmpl w:val="E0A4B1C2"/>
    <w:lvl w:ilvl="0" w:tplc="08090003">
      <w:start w:val="1"/>
      <w:numFmt w:val="bullet"/>
      <w:lvlText w:val=""/>
      <w:lvlJc w:val="left"/>
      <w:pPr>
        <w:tabs>
          <w:tab w:val="num" w:pos="1176"/>
        </w:tabs>
        <w:ind w:left="117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Arial"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Arial"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Arial"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15:restartNumberingAfterBreak="0">
    <w:nsid w:val="05A40D13"/>
    <w:multiLevelType w:val="hybridMultilevel"/>
    <w:tmpl w:val="6AE8B45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94290"/>
    <w:multiLevelType w:val="hybridMultilevel"/>
    <w:tmpl w:val="ACC8E2A2"/>
    <w:lvl w:ilvl="0" w:tplc="EA48612A">
      <w:start w:val="1"/>
      <w:numFmt w:val="bullet"/>
      <w:lvlText w:val=""/>
      <w:lvlJc w:val="left"/>
      <w:pPr>
        <w:tabs>
          <w:tab w:val="num" w:pos="833"/>
        </w:tabs>
        <w:ind w:left="83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0ACF"/>
    <w:multiLevelType w:val="hybridMultilevel"/>
    <w:tmpl w:val="B6F45FB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F36C2"/>
    <w:multiLevelType w:val="hybridMultilevel"/>
    <w:tmpl w:val="B9C688C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56915"/>
    <w:multiLevelType w:val="hybridMultilevel"/>
    <w:tmpl w:val="F4DE6A18"/>
    <w:lvl w:ilvl="0" w:tplc="82E2A7AC">
      <w:start w:val="1"/>
      <w:numFmt w:val="decimal"/>
      <w:lvlText w:val="%1."/>
      <w:lvlJc w:val="left"/>
      <w:pPr>
        <w:tabs>
          <w:tab w:val="num" w:pos="576"/>
        </w:tabs>
        <w:ind w:left="576" w:hanging="576"/>
      </w:pPr>
      <w:rPr>
        <w:rFonts w:ascii="Verdana" w:hAnsi="Verdana" w:hint="default"/>
        <w:b w:val="0"/>
        <w:i w:val="0"/>
        <w:sz w:val="20"/>
      </w:rPr>
    </w:lvl>
    <w:lvl w:ilvl="1" w:tplc="08090003">
      <w:start w:val="1"/>
      <w:numFmt w:val="bullet"/>
      <w:lvlText w:val=""/>
      <w:lvlJc w:val="left"/>
      <w:pPr>
        <w:tabs>
          <w:tab w:val="num" w:pos="1080"/>
        </w:tabs>
        <w:ind w:left="1080" w:hanging="360"/>
      </w:pPr>
      <w:rPr>
        <w:rFonts w:ascii="Symbol" w:hAnsi="Symbol" w:hint="default"/>
        <w:b w:val="0"/>
        <w:i w:val="0"/>
        <w:sz w:val="20"/>
      </w:rPr>
    </w:lvl>
    <w:lvl w:ilvl="2" w:tplc="08090005">
      <w:start w:val="1"/>
      <w:numFmt w:val="bullet"/>
      <w:lvlText w:val=""/>
      <w:lvlJc w:val="left"/>
      <w:pPr>
        <w:tabs>
          <w:tab w:val="num" w:pos="2412"/>
        </w:tabs>
        <w:ind w:left="2412" w:hanging="432"/>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B085C5E"/>
    <w:multiLevelType w:val="hybridMultilevel"/>
    <w:tmpl w:val="CAC8DA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A65"/>
    <w:multiLevelType w:val="hybridMultilevel"/>
    <w:tmpl w:val="307A334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C127A"/>
    <w:multiLevelType w:val="hybridMultilevel"/>
    <w:tmpl w:val="3298688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163DE9"/>
    <w:multiLevelType w:val="hybridMultilevel"/>
    <w:tmpl w:val="BA44395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A579B"/>
    <w:multiLevelType w:val="hybridMultilevel"/>
    <w:tmpl w:val="22884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A60B5E"/>
    <w:multiLevelType w:val="hybridMultilevel"/>
    <w:tmpl w:val="9488A03A"/>
    <w:lvl w:ilvl="0" w:tplc="08090003">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95222"/>
    <w:multiLevelType w:val="hybridMultilevel"/>
    <w:tmpl w:val="466AB63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758DE"/>
    <w:multiLevelType w:val="hybridMultilevel"/>
    <w:tmpl w:val="23AE123C"/>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5B517E"/>
    <w:multiLevelType w:val="hybridMultilevel"/>
    <w:tmpl w:val="3B8267E8"/>
    <w:lvl w:ilvl="0" w:tplc="79F6574A">
      <w:start w:val="1"/>
      <w:numFmt w:val="decimal"/>
      <w:lvlText w:val="%1."/>
      <w:lvlJc w:val="left"/>
      <w:pPr>
        <w:tabs>
          <w:tab w:val="num" w:pos="1080"/>
        </w:tabs>
        <w:ind w:left="1080" w:hanging="360"/>
      </w:pPr>
      <w:rPr>
        <w:rFonts w:ascii="Arial" w:hAnsi="Arial" w:cs="Arial" w:hint="default"/>
        <w:color w:val="0000FF"/>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EF18BB"/>
    <w:multiLevelType w:val="hybridMultilevel"/>
    <w:tmpl w:val="2BA00C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000D4F"/>
    <w:multiLevelType w:val="hybridMultilevel"/>
    <w:tmpl w:val="DBC4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36916"/>
    <w:multiLevelType w:val="hybridMultilevel"/>
    <w:tmpl w:val="909A0D5A"/>
    <w:lvl w:ilvl="0" w:tplc="08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Aria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Arial"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Arial"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327D22A8"/>
    <w:multiLevelType w:val="hybridMultilevel"/>
    <w:tmpl w:val="8D207C9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6629C"/>
    <w:multiLevelType w:val="hybridMultilevel"/>
    <w:tmpl w:val="0154707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3048C8"/>
    <w:multiLevelType w:val="hybridMultilevel"/>
    <w:tmpl w:val="B4883FD2"/>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F6B4B"/>
    <w:multiLevelType w:val="hybridMultilevel"/>
    <w:tmpl w:val="CF104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A4517A"/>
    <w:multiLevelType w:val="hybridMultilevel"/>
    <w:tmpl w:val="11404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3B665A"/>
    <w:multiLevelType w:val="hybridMultilevel"/>
    <w:tmpl w:val="98EE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913D75"/>
    <w:multiLevelType w:val="hybridMultilevel"/>
    <w:tmpl w:val="19BA7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D936BE1"/>
    <w:multiLevelType w:val="hybridMultilevel"/>
    <w:tmpl w:val="A93CF3B4"/>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4032767E"/>
    <w:multiLevelType w:val="hybridMultilevel"/>
    <w:tmpl w:val="7D6E4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461544"/>
    <w:multiLevelType w:val="hybridMultilevel"/>
    <w:tmpl w:val="1ABAD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59D51F6"/>
    <w:multiLevelType w:val="hybridMultilevel"/>
    <w:tmpl w:val="558C4DBE"/>
    <w:lvl w:ilvl="0" w:tplc="C0BA1848">
      <w:start w:val="1"/>
      <w:numFmt w:val="decimal"/>
      <w:lvlText w:val="%1."/>
      <w:lvlJc w:val="left"/>
      <w:pPr>
        <w:tabs>
          <w:tab w:val="num" w:pos="720"/>
        </w:tabs>
        <w:ind w:left="720" w:hanging="360"/>
      </w:pPr>
      <w:rPr>
        <w:rFonts w:hint="default"/>
      </w:rPr>
    </w:lvl>
    <w:lvl w:ilvl="1" w:tplc="C7FEF4EE">
      <w:numFmt w:val="none"/>
      <w:lvlText w:val=""/>
      <w:lvlJc w:val="left"/>
      <w:pPr>
        <w:tabs>
          <w:tab w:val="num" w:pos="360"/>
        </w:tabs>
      </w:pPr>
    </w:lvl>
    <w:lvl w:ilvl="2" w:tplc="E20CA4BE">
      <w:numFmt w:val="none"/>
      <w:lvlText w:val=""/>
      <w:lvlJc w:val="left"/>
      <w:pPr>
        <w:tabs>
          <w:tab w:val="num" w:pos="360"/>
        </w:tabs>
      </w:pPr>
    </w:lvl>
    <w:lvl w:ilvl="3" w:tplc="92B6C464">
      <w:numFmt w:val="none"/>
      <w:lvlText w:val=""/>
      <w:lvlJc w:val="left"/>
      <w:pPr>
        <w:tabs>
          <w:tab w:val="num" w:pos="360"/>
        </w:tabs>
      </w:pPr>
    </w:lvl>
    <w:lvl w:ilvl="4" w:tplc="C6508982">
      <w:numFmt w:val="none"/>
      <w:lvlText w:val=""/>
      <w:lvlJc w:val="left"/>
      <w:pPr>
        <w:tabs>
          <w:tab w:val="num" w:pos="360"/>
        </w:tabs>
      </w:pPr>
    </w:lvl>
    <w:lvl w:ilvl="5" w:tplc="A64662A2">
      <w:numFmt w:val="none"/>
      <w:lvlText w:val=""/>
      <w:lvlJc w:val="left"/>
      <w:pPr>
        <w:tabs>
          <w:tab w:val="num" w:pos="360"/>
        </w:tabs>
      </w:pPr>
    </w:lvl>
    <w:lvl w:ilvl="6" w:tplc="767AA4C6">
      <w:numFmt w:val="none"/>
      <w:lvlText w:val=""/>
      <w:lvlJc w:val="left"/>
      <w:pPr>
        <w:tabs>
          <w:tab w:val="num" w:pos="360"/>
        </w:tabs>
      </w:pPr>
    </w:lvl>
    <w:lvl w:ilvl="7" w:tplc="D5304778">
      <w:numFmt w:val="none"/>
      <w:lvlText w:val=""/>
      <w:lvlJc w:val="left"/>
      <w:pPr>
        <w:tabs>
          <w:tab w:val="num" w:pos="360"/>
        </w:tabs>
      </w:pPr>
    </w:lvl>
    <w:lvl w:ilvl="8" w:tplc="408CCE34">
      <w:numFmt w:val="none"/>
      <w:lvlText w:val=""/>
      <w:lvlJc w:val="left"/>
      <w:pPr>
        <w:tabs>
          <w:tab w:val="num" w:pos="360"/>
        </w:tabs>
      </w:pPr>
    </w:lvl>
  </w:abstractNum>
  <w:abstractNum w:abstractNumId="29" w15:restartNumberingAfterBreak="0">
    <w:nsid w:val="49A6389C"/>
    <w:multiLevelType w:val="hybridMultilevel"/>
    <w:tmpl w:val="26D6588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73375B"/>
    <w:multiLevelType w:val="hybridMultilevel"/>
    <w:tmpl w:val="B38EF20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B46B8B"/>
    <w:multiLevelType w:val="hybridMultilevel"/>
    <w:tmpl w:val="E8FA49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E6712DA"/>
    <w:multiLevelType w:val="hybridMultilevel"/>
    <w:tmpl w:val="D0CCAF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425F4"/>
    <w:multiLevelType w:val="hybridMultilevel"/>
    <w:tmpl w:val="2D64AE42"/>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60F4728"/>
    <w:multiLevelType w:val="hybridMultilevel"/>
    <w:tmpl w:val="AAC6DF1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1951A1"/>
    <w:multiLevelType w:val="hybridMultilevel"/>
    <w:tmpl w:val="C692466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563A33"/>
    <w:multiLevelType w:val="hybridMultilevel"/>
    <w:tmpl w:val="D736B7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7" w15:restartNumberingAfterBreak="0">
    <w:nsid w:val="59141910"/>
    <w:multiLevelType w:val="multilevel"/>
    <w:tmpl w:val="ACC8E2A2"/>
    <w:lvl w:ilvl="0">
      <w:start w:val="1"/>
      <w:numFmt w:val="bullet"/>
      <w:lvlText w:val=""/>
      <w:lvlJc w:val="left"/>
      <w:pPr>
        <w:tabs>
          <w:tab w:val="num" w:pos="833"/>
        </w:tabs>
        <w:ind w:left="833"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16279B"/>
    <w:multiLevelType w:val="hybridMultilevel"/>
    <w:tmpl w:val="BBEC064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3639B"/>
    <w:multiLevelType w:val="hybridMultilevel"/>
    <w:tmpl w:val="A6D493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8A6503"/>
    <w:multiLevelType w:val="hybridMultilevel"/>
    <w:tmpl w:val="D02CCD0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632AC1"/>
    <w:multiLevelType w:val="hybridMultilevel"/>
    <w:tmpl w:val="AC8C17E6"/>
    <w:lvl w:ilvl="0" w:tplc="6C4C160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5F68FD"/>
    <w:multiLevelType w:val="hybridMultilevel"/>
    <w:tmpl w:val="15B0762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222502"/>
    <w:multiLevelType w:val="hybridMultilevel"/>
    <w:tmpl w:val="F5B25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66344A"/>
    <w:multiLevelType w:val="hybridMultilevel"/>
    <w:tmpl w:val="92843D78"/>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5" w15:restartNumberingAfterBreak="0">
    <w:nsid w:val="76AE562C"/>
    <w:multiLevelType w:val="hybridMultilevel"/>
    <w:tmpl w:val="5E38F4D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0D27FD"/>
    <w:multiLevelType w:val="hybridMultilevel"/>
    <w:tmpl w:val="D3F60772"/>
    <w:lvl w:ilvl="0" w:tplc="08090003">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E140C4B"/>
    <w:multiLevelType w:val="hybridMultilevel"/>
    <w:tmpl w:val="83F6ED04"/>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EC22B75"/>
    <w:multiLevelType w:val="hybridMultilevel"/>
    <w:tmpl w:val="E26E1F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25"/>
  </w:num>
  <w:num w:numId="5">
    <w:abstractNumId w:val="18"/>
  </w:num>
  <w:num w:numId="6">
    <w:abstractNumId w:val="44"/>
  </w:num>
  <w:num w:numId="7">
    <w:abstractNumId w:val="45"/>
  </w:num>
  <w:num w:numId="8">
    <w:abstractNumId w:val="30"/>
  </w:num>
  <w:num w:numId="9">
    <w:abstractNumId w:val="39"/>
  </w:num>
  <w:num w:numId="10">
    <w:abstractNumId w:val="1"/>
  </w:num>
  <w:num w:numId="11">
    <w:abstractNumId w:val="10"/>
  </w:num>
  <w:num w:numId="12">
    <w:abstractNumId w:val="33"/>
  </w:num>
  <w:num w:numId="13">
    <w:abstractNumId w:val="27"/>
  </w:num>
  <w:num w:numId="14">
    <w:abstractNumId w:val="46"/>
  </w:num>
  <w:num w:numId="15">
    <w:abstractNumId w:val="13"/>
  </w:num>
  <w:num w:numId="16">
    <w:abstractNumId w:val="40"/>
  </w:num>
  <w:num w:numId="17">
    <w:abstractNumId w:val="47"/>
  </w:num>
  <w:num w:numId="18">
    <w:abstractNumId w:val="31"/>
  </w:num>
  <w:num w:numId="19">
    <w:abstractNumId w:val="4"/>
  </w:num>
  <w:num w:numId="20">
    <w:abstractNumId w:val="48"/>
  </w:num>
  <w:num w:numId="21">
    <w:abstractNumId w:val="0"/>
  </w:num>
  <w:num w:numId="22">
    <w:abstractNumId w:val="29"/>
  </w:num>
  <w:num w:numId="23">
    <w:abstractNumId w:val="9"/>
  </w:num>
  <w:num w:numId="24">
    <w:abstractNumId w:val="20"/>
  </w:num>
  <w:num w:numId="25">
    <w:abstractNumId w:val="12"/>
  </w:num>
  <w:num w:numId="26">
    <w:abstractNumId w:val="42"/>
  </w:num>
  <w:num w:numId="27">
    <w:abstractNumId w:val="24"/>
  </w:num>
  <w:num w:numId="28">
    <w:abstractNumId w:val="15"/>
  </w:num>
  <w:num w:numId="29">
    <w:abstractNumId w:val="43"/>
  </w:num>
  <w:num w:numId="30">
    <w:abstractNumId w:val="17"/>
  </w:num>
  <w:num w:numId="31">
    <w:abstractNumId w:val="3"/>
  </w:num>
  <w:num w:numId="32">
    <w:abstractNumId w:val="32"/>
  </w:num>
  <w:num w:numId="33">
    <w:abstractNumId w:val="22"/>
  </w:num>
  <w:num w:numId="34">
    <w:abstractNumId w:val="19"/>
  </w:num>
  <w:num w:numId="35">
    <w:abstractNumId w:val="38"/>
  </w:num>
  <w:num w:numId="36">
    <w:abstractNumId w:val="26"/>
  </w:num>
  <w:num w:numId="37">
    <w:abstractNumId w:val="28"/>
  </w:num>
  <w:num w:numId="38">
    <w:abstractNumId w:val="35"/>
  </w:num>
  <w:num w:numId="39">
    <w:abstractNumId w:val="37"/>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 w:numId="44">
    <w:abstractNumId w:val="34"/>
  </w:num>
  <w:num w:numId="45">
    <w:abstractNumId w:val="23"/>
  </w:num>
  <w:num w:numId="46">
    <w:abstractNumId w:val="36"/>
  </w:num>
  <w:num w:numId="47">
    <w:abstractNumId w:val="16"/>
  </w:num>
  <w:num w:numId="48">
    <w:abstractNumId w:val="4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05A43"/>
    <w:rsid w:val="000116B0"/>
    <w:rsid w:val="0003505C"/>
    <w:rsid w:val="00045D60"/>
    <w:rsid w:val="00047AC4"/>
    <w:rsid w:val="00057EBC"/>
    <w:rsid w:val="00065EB8"/>
    <w:rsid w:val="00076D07"/>
    <w:rsid w:val="0009265E"/>
    <w:rsid w:val="00095251"/>
    <w:rsid w:val="00097162"/>
    <w:rsid w:val="000A6C8C"/>
    <w:rsid w:val="000C0295"/>
    <w:rsid w:val="000C0BF1"/>
    <w:rsid w:val="000E2E92"/>
    <w:rsid w:val="000F4E8E"/>
    <w:rsid w:val="00102BDF"/>
    <w:rsid w:val="00106D42"/>
    <w:rsid w:val="00116322"/>
    <w:rsid w:val="00132FB3"/>
    <w:rsid w:val="00161F85"/>
    <w:rsid w:val="00192865"/>
    <w:rsid w:val="00195534"/>
    <w:rsid w:val="001A67AD"/>
    <w:rsid w:val="001B249D"/>
    <w:rsid w:val="001B2FBC"/>
    <w:rsid w:val="001C5132"/>
    <w:rsid w:val="001E5AF9"/>
    <w:rsid w:val="001F3E6C"/>
    <w:rsid w:val="00206C70"/>
    <w:rsid w:val="00211DEF"/>
    <w:rsid w:val="00221481"/>
    <w:rsid w:val="00244B69"/>
    <w:rsid w:val="00262499"/>
    <w:rsid w:val="0027264E"/>
    <w:rsid w:val="00276823"/>
    <w:rsid w:val="00277D1A"/>
    <w:rsid w:val="00280DB9"/>
    <w:rsid w:val="00291083"/>
    <w:rsid w:val="002A46C0"/>
    <w:rsid w:val="002A7AC2"/>
    <w:rsid w:val="002B7A97"/>
    <w:rsid w:val="002D47A4"/>
    <w:rsid w:val="002E0992"/>
    <w:rsid w:val="002E378A"/>
    <w:rsid w:val="00303FAD"/>
    <w:rsid w:val="003103C1"/>
    <w:rsid w:val="0031102F"/>
    <w:rsid w:val="00311D8B"/>
    <w:rsid w:val="00317158"/>
    <w:rsid w:val="0032025F"/>
    <w:rsid w:val="00321B2A"/>
    <w:rsid w:val="0033147B"/>
    <w:rsid w:val="0033446C"/>
    <w:rsid w:val="003415CC"/>
    <w:rsid w:val="00356CB5"/>
    <w:rsid w:val="00357BB6"/>
    <w:rsid w:val="0036368C"/>
    <w:rsid w:val="0037598B"/>
    <w:rsid w:val="003E37F7"/>
    <w:rsid w:val="003E72AE"/>
    <w:rsid w:val="003F0903"/>
    <w:rsid w:val="00407BEF"/>
    <w:rsid w:val="00421382"/>
    <w:rsid w:val="00457933"/>
    <w:rsid w:val="00457B28"/>
    <w:rsid w:val="0046315A"/>
    <w:rsid w:val="004652E3"/>
    <w:rsid w:val="00481AEF"/>
    <w:rsid w:val="00485903"/>
    <w:rsid w:val="004A127C"/>
    <w:rsid w:val="004B016A"/>
    <w:rsid w:val="004D0937"/>
    <w:rsid w:val="004D3429"/>
    <w:rsid w:val="004D4808"/>
    <w:rsid w:val="004D485D"/>
    <w:rsid w:val="004E352D"/>
    <w:rsid w:val="004E5224"/>
    <w:rsid w:val="00512051"/>
    <w:rsid w:val="00514A38"/>
    <w:rsid w:val="0051624F"/>
    <w:rsid w:val="00531048"/>
    <w:rsid w:val="00543684"/>
    <w:rsid w:val="00551431"/>
    <w:rsid w:val="00552D9E"/>
    <w:rsid w:val="00553074"/>
    <w:rsid w:val="00556C4C"/>
    <w:rsid w:val="00586AF6"/>
    <w:rsid w:val="00586EAB"/>
    <w:rsid w:val="005923A7"/>
    <w:rsid w:val="005953DB"/>
    <w:rsid w:val="005A14AB"/>
    <w:rsid w:val="005B02C6"/>
    <w:rsid w:val="005C01A7"/>
    <w:rsid w:val="005C01B0"/>
    <w:rsid w:val="005D4A48"/>
    <w:rsid w:val="005E58E4"/>
    <w:rsid w:val="00610DA7"/>
    <w:rsid w:val="00651FDA"/>
    <w:rsid w:val="0065586F"/>
    <w:rsid w:val="00670264"/>
    <w:rsid w:val="00681829"/>
    <w:rsid w:val="00686858"/>
    <w:rsid w:val="006A7B60"/>
    <w:rsid w:val="006C5919"/>
    <w:rsid w:val="006D110C"/>
    <w:rsid w:val="006E5FAA"/>
    <w:rsid w:val="006E7127"/>
    <w:rsid w:val="006F52B4"/>
    <w:rsid w:val="00702B72"/>
    <w:rsid w:val="00706765"/>
    <w:rsid w:val="00706794"/>
    <w:rsid w:val="0071018E"/>
    <w:rsid w:val="007101CF"/>
    <w:rsid w:val="00711AA3"/>
    <w:rsid w:val="00720E33"/>
    <w:rsid w:val="00721EB8"/>
    <w:rsid w:val="007442E2"/>
    <w:rsid w:val="007457E8"/>
    <w:rsid w:val="007464B1"/>
    <w:rsid w:val="00746A35"/>
    <w:rsid w:val="00765565"/>
    <w:rsid w:val="00774B84"/>
    <w:rsid w:val="0079432A"/>
    <w:rsid w:val="007B0E2F"/>
    <w:rsid w:val="007C0C70"/>
    <w:rsid w:val="007C2158"/>
    <w:rsid w:val="007C5E91"/>
    <w:rsid w:val="007D7775"/>
    <w:rsid w:val="007D7B38"/>
    <w:rsid w:val="007E0617"/>
    <w:rsid w:val="007E0B8E"/>
    <w:rsid w:val="007E287E"/>
    <w:rsid w:val="007E4FA3"/>
    <w:rsid w:val="007E6D99"/>
    <w:rsid w:val="007F2880"/>
    <w:rsid w:val="008109CC"/>
    <w:rsid w:val="008127C6"/>
    <w:rsid w:val="00813E21"/>
    <w:rsid w:val="00833024"/>
    <w:rsid w:val="008553F1"/>
    <w:rsid w:val="00860A30"/>
    <w:rsid w:val="00863AB8"/>
    <w:rsid w:val="00877E28"/>
    <w:rsid w:val="008A118D"/>
    <w:rsid w:val="008B6D21"/>
    <w:rsid w:val="008C5C1C"/>
    <w:rsid w:val="008D2AB9"/>
    <w:rsid w:val="008D721B"/>
    <w:rsid w:val="008E6170"/>
    <w:rsid w:val="008F3CF5"/>
    <w:rsid w:val="00907C97"/>
    <w:rsid w:val="00935326"/>
    <w:rsid w:val="0094625D"/>
    <w:rsid w:val="009500F2"/>
    <w:rsid w:val="00970BB6"/>
    <w:rsid w:val="00977104"/>
    <w:rsid w:val="0099107C"/>
    <w:rsid w:val="009B3788"/>
    <w:rsid w:val="009B62B5"/>
    <w:rsid w:val="009C0333"/>
    <w:rsid w:val="009C4A4E"/>
    <w:rsid w:val="009D65E9"/>
    <w:rsid w:val="009E511A"/>
    <w:rsid w:val="009F4F2B"/>
    <w:rsid w:val="00A11C1D"/>
    <w:rsid w:val="00A153AF"/>
    <w:rsid w:val="00A235E0"/>
    <w:rsid w:val="00A32B89"/>
    <w:rsid w:val="00A414C8"/>
    <w:rsid w:val="00A45210"/>
    <w:rsid w:val="00A4764A"/>
    <w:rsid w:val="00A54C95"/>
    <w:rsid w:val="00A60BF9"/>
    <w:rsid w:val="00A65CC8"/>
    <w:rsid w:val="00A92796"/>
    <w:rsid w:val="00A97AFD"/>
    <w:rsid w:val="00AB55A1"/>
    <w:rsid w:val="00AB6E72"/>
    <w:rsid w:val="00AC016B"/>
    <w:rsid w:val="00AD17CE"/>
    <w:rsid w:val="00AD2859"/>
    <w:rsid w:val="00AE47FE"/>
    <w:rsid w:val="00AF32C6"/>
    <w:rsid w:val="00AF69BE"/>
    <w:rsid w:val="00B00F41"/>
    <w:rsid w:val="00B115B1"/>
    <w:rsid w:val="00B16819"/>
    <w:rsid w:val="00B207F0"/>
    <w:rsid w:val="00B41838"/>
    <w:rsid w:val="00B44F85"/>
    <w:rsid w:val="00B50C2A"/>
    <w:rsid w:val="00B52610"/>
    <w:rsid w:val="00B542F9"/>
    <w:rsid w:val="00B54D39"/>
    <w:rsid w:val="00B80460"/>
    <w:rsid w:val="00B93CD8"/>
    <w:rsid w:val="00BC0A06"/>
    <w:rsid w:val="00BC6913"/>
    <w:rsid w:val="00BD530E"/>
    <w:rsid w:val="00BE0C4F"/>
    <w:rsid w:val="00BE785C"/>
    <w:rsid w:val="00C03DE1"/>
    <w:rsid w:val="00C159E5"/>
    <w:rsid w:val="00C27A23"/>
    <w:rsid w:val="00C32A03"/>
    <w:rsid w:val="00C353DA"/>
    <w:rsid w:val="00C47410"/>
    <w:rsid w:val="00C52F38"/>
    <w:rsid w:val="00C571F0"/>
    <w:rsid w:val="00C67F4F"/>
    <w:rsid w:val="00CB195F"/>
    <w:rsid w:val="00CB2D13"/>
    <w:rsid w:val="00CC10E8"/>
    <w:rsid w:val="00CD47D4"/>
    <w:rsid w:val="00CD5064"/>
    <w:rsid w:val="00CE01EA"/>
    <w:rsid w:val="00CE08F4"/>
    <w:rsid w:val="00CE7A95"/>
    <w:rsid w:val="00D03A2E"/>
    <w:rsid w:val="00D12276"/>
    <w:rsid w:val="00D13458"/>
    <w:rsid w:val="00D2725F"/>
    <w:rsid w:val="00D4093E"/>
    <w:rsid w:val="00D4120B"/>
    <w:rsid w:val="00D55727"/>
    <w:rsid w:val="00D56A27"/>
    <w:rsid w:val="00D71A29"/>
    <w:rsid w:val="00D71FBD"/>
    <w:rsid w:val="00DA1B5C"/>
    <w:rsid w:val="00DA2D37"/>
    <w:rsid w:val="00DA3797"/>
    <w:rsid w:val="00DB2679"/>
    <w:rsid w:val="00DE52CF"/>
    <w:rsid w:val="00DF5A90"/>
    <w:rsid w:val="00E05841"/>
    <w:rsid w:val="00E11445"/>
    <w:rsid w:val="00E154B0"/>
    <w:rsid w:val="00E47AB5"/>
    <w:rsid w:val="00E5200C"/>
    <w:rsid w:val="00E55A51"/>
    <w:rsid w:val="00E60B86"/>
    <w:rsid w:val="00E72FCE"/>
    <w:rsid w:val="00E74DA3"/>
    <w:rsid w:val="00E81DCF"/>
    <w:rsid w:val="00E8219D"/>
    <w:rsid w:val="00E870B8"/>
    <w:rsid w:val="00E9012B"/>
    <w:rsid w:val="00EB2A04"/>
    <w:rsid w:val="00EB42FF"/>
    <w:rsid w:val="00ED7AB9"/>
    <w:rsid w:val="00EE3DA0"/>
    <w:rsid w:val="00F00AE1"/>
    <w:rsid w:val="00F02A0C"/>
    <w:rsid w:val="00F0426C"/>
    <w:rsid w:val="00F13B84"/>
    <w:rsid w:val="00F503FE"/>
    <w:rsid w:val="00F5350F"/>
    <w:rsid w:val="00F53A4E"/>
    <w:rsid w:val="00F67B26"/>
    <w:rsid w:val="00F75898"/>
    <w:rsid w:val="00F76198"/>
    <w:rsid w:val="00F82974"/>
    <w:rsid w:val="00F82CC8"/>
    <w:rsid w:val="00F8617C"/>
    <w:rsid w:val="00F86969"/>
    <w:rsid w:val="00FA6F3F"/>
    <w:rsid w:val="00FB0F83"/>
    <w:rsid w:val="00FB78FD"/>
    <w:rsid w:val="00FC430C"/>
    <w:rsid w:val="00FE4953"/>
    <w:rsid w:val="00FF50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BBC75"/>
  <w15:docId w15:val="{3DE4353D-3BB4-468A-A879-C5CF9382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1"/>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 w:type="paragraph" w:customStyle="1" w:styleId="Default">
    <w:name w:val="Default"/>
    <w:rsid w:val="00291083"/>
    <w:pPr>
      <w:autoSpaceDE w:val="0"/>
      <w:autoSpaceDN w:val="0"/>
      <w:adjustRightInd w:val="0"/>
    </w:pPr>
    <w:rPr>
      <w:rFonts w:ascii="Replica Std Light" w:eastAsiaTheme="minorHAnsi" w:hAnsi="Replica Std Light" w:cs="Replica Std Light"/>
      <w:color w:val="000000"/>
      <w:sz w:val="24"/>
      <w:szCs w:val="24"/>
      <w:lang w:eastAsia="en-US"/>
    </w:rPr>
  </w:style>
  <w:style w:type="character" w:customStyle="1" w:styleId="A6">
    <w:name w:val="A6"/>
    <w:uiPriority w:val="99"/>
    <w:rsid w:val="00291083"/>
    <w:rPr>
      <w:rFonts w:cs="Replica Std Light"/>
      <w:color w:val="000000"/>
      <w:sz w:val="36"/>
      <w:szCs w:val="36"/>
    </w:rPr>
  </w:style>
  <w:style w:type="paragraph" w:customStyle="1" w:styleId="MainText">
    <w:name w:val="Main Text"/>
    <w:basedOn w:val="Normal"/>
    <w:qFormat/>
    <w:rsid w:val="00291083"/>
    <w:pPr>
      <w:spacing w:line="320" w:lineRule="exact"/>
    </w:pPr>
    <w:rPr>
      <w:rFonts w:ascii="Tahoma" w:eastAsiaTheme="minorHAnsi" w:hAnsi="Tahoma" w:cs="Tahoma"/>
      <w:sz w:val="22"/>
      <w:szCs w:val="22"/>
      <w:lang w:val="en-US"/>
    </w:rPr>
  </w:style>
  <w:style w:type="character" w:styleId="CommentReference">
    <w:name w:val="annotation reference"/>
    <w:basedOn w:val="DefaultParagraphFont"/>
    <w:semiHidden/>
    <w:unhideWhenUsed/>
    <w:rsid w:val="00C27A23"/>
    <w:rPr>
      <w:sz w:val="16"/>
      <w:szCs w:val="16"/>
    </w:rPr>
  </w:style>
  <w:style w:type="paragraph" w:styleId="CommentSubject">
    <w:name w:val="annotation subject"/>
    <w:basedOn w:val="CommentText"/>
    <w:next w:val="CommentText"/>
    <w:link w:val="CommentSubjectChar"/>
    <w:semiHidden/>
    <w:unhideWhenUsed/>
    <w:rsid w:val="004B016A"/>
    <w:pPr>
      <w:widowControl/>
      <w:overflowPunct/>
      <w:autoSpaceDE/>
      <w:autoSpaceDN/>
      <w:adjustRightInd/>
    </w:pPr>
    <w:rPr>
      <w:rFonts w:ascii="Times New Roman" w:hAnsi="Times New Roman"/>
      <w:b/>
      <w:bCs/>
    </w:rPr>
  </w:style>
  <w:style w:type="character" w:customStyle="1" w:styleId="CommentTextChar">
    <w:name w:val="Comment Text Char"/>
    <w:basedOn w:val="DefaultParagraphFont"/>
    <w:link w:val="CommentText"/>
    <w:semiHidden/>
    <w:rsid w:val="004B016A"/>
    <w:rPr>
      <w:rFonts w:ascii="Arial" w:hAnsi="Arial"/>
      <w:lang w:eastAsia="en-US"/>
    </w:rPr>
  </w:style>
  <w:style w:type="character" w:customStyle="1" w:styleId="CommentSubjectChar">
    <w:name w:val="Comment Subject Char"/>
    <w:basedOn w:val="CommentTextChar"/>
    <w:link w:val="CommentSubject"/>
    <w:semiHidden/>
    <w:rsid w:val="004B016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7728">
      <w:bodyDiv w:val="1"/>
      <w:marLeft w:val="0"/>
      <w:marRight w:val="0"/>
      <w:marTop w:val="0"/>
      <w:marBottom w:val="0"/>
      <w:divBdr>
        <w:top w:val="none" w:sz="0" w:space="0" w:color="auto"/>
        <w:left w:val="none" w:sz="0" w:space="0" w:color="auto"/>
        <w:bottom w:val="none" w:sz="0" w:space="0" w:color="auto"/>
        <w:right w:val="none" w:sz="0" w:space="0" w:color="auto"/>
      </w:divBdr>
      <w:divsChild>
        <w:div w:id="723066205">
          <w:marLeft w:val="0"/>
          <w:marRight w:val="0"/>
          <w:marTop w:val="0"/>
          <w:marBottom w:val="0"/>
          <w:divBdr>
            <w:top w:val="none" w:sz="0" w:space="0" w:color="auto"/>
            <w:left w:val="none" w:sz="0" w:space="0" w:color="auto"/>
            <w:bottom w:val="none" w:sz="0" w:space="0" w:color="auto"/>
            <w:right w:val="none" w:sz="0" w:space="0" w:color="auto"/>
          </w:divBdr>
          <w:divsChild>
            <w:div w:id="1948005017">
              <w:marLeft w:val="0"/>
              <w:marRight w:val="0"/>
              <w:marTop w:val="0"/>
              <w:marBottom w:val="0"/>
              <w:divBdr>
                <w:top w:val="none" w:sz="0" w:space="0" w:color="auto"/>
                <w:left w:val="none" w:sz="0" w:space="0" w:color="auto"/>
                <w:bottom w:val="none" w:sz="0" w:space="0" w:color="auto"/>
                <w:right w:val="none" w:sz="0" w:space="0" w:color="auto"/>
              </w:divBdr>
              <w:divsChild>
                <w:div w:id="1321815492">
                  <w:marLeft w:val="0"/>
                  <w:marRight w:val="0"/>
                  <w:marTop w:val="0"/>
                  <w:marBottom w:val="0"/>
                  <w:divBdr>
                    <w:top w:val="none" w:sz="0" w:space="0" w:color="auto"/>
                    <w:left w:val="none" w:sz="0" w:space="0" w:color="auto"/>
                    <w:bottom w:val="none" w:sz="0" w:space="0" w:color="auto"/>
                    <w:right w:val="none" w:sz="0" w:space="0" w:color="auto"/>
                  </w:divBdr>
                  <w:divsChild>
                    <w:div w:id="1610622413">
                      <w:marLeft w:val="0"/>
                      <w:marRight w:val="0"/>
                      <w:marTop w:val="0"/>
                      <w:marBottom w:val="0"/>
                      <w:divBdr>
                        <w:top w:val="none" w:sz="0" w:space="0" w:color="auto"/>
                        <w:left w:val="none" w:sz="0" w:space="0" w:color="auto"/>
                        <w:bottom w:val="none" w:sz="0" w:space="0" w:color="auto"/>
                        <w:right w:val="none" w:sz="0" w:space="0" w:color="auto"/>
                      </w:divBdr>
                      <w:divsChild>
                        <w:div w:id="27417482">
                          <w:marLeft w:val="0"/>
                          <w:marRight w:val="0"/>
                          <w:marTop w:val="0"/>
                          <w:marBottom w:val="0"/>
                          <w:divBdr>
                            <w:top w:val="none" w:sz="0" w:space="0" w:color="auto"/>
                            <w:left w:val="none" w:sz="0" w:space="0" w:color="auto"/>
                            <w:bottom w:val="none" w:sz="0" w:space="0" w:color="auto"/>
                            <w:right w:val="none" w:sz="0" w:space="0" w:color="auto"/>
                          </w:divBdr>
                          <w:divsChild>
                            <w:div w:id="648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851801">
      <w:bodyDiv w:val="1"/>
      <w:marLeft w:val="0"/>
      <w:marRight w:val="0"/>
      <w:marTop w:val="0"/>
      <w:marBottom w:val="0"/>
      <w:divBdr>
        <w:top w:val="none" w:sz="0" w:space="0" w:color="auto"/>
        <w:left w:val="none" w:sz="0" w:space="0" w:color="auto"/>
        <w:bottom w:val="none" w:sz="0" w:space="0" w:color="auto"/>
        <w:right w:val="none" w:sz="0" w:space="0" w:color="auto"/>
      </w:divBdr>
    </w:div>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eportandsupport.manchester.ac.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B23114BAD6D0478F2029DDB06CF532" ma:contentTypeVersion="4" ma:contentTypeDescription="Create a new document." ma:contentTypeScope="" ma:versionID="956d217345907686f97b71a32801456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070bc5fd-1b9a-4707-9739-75d89ee3c85a">UHF4X2SDE7ZD-6-45</_dlc_DocId>
    <_dlc_DocIdUrl xmlns="070bc5fd-1b9a-4707-9739-75d89ee3c85a">
      <Url>https://docs.uwe.ac.uk/ou/hr/_layouts/DocIdRedir.aspx?ID=UHF4X2SDE7ZD-6-45</Url>
      <Description>UHF4X2SDE7ZD-6-45</Description>
    </_dlc_DocIdUrl>
  </documentManagement>
</p:properties>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3CEF9C2-6CF7-4F79-8EE7-3D6A3B586366}"/>
</file>

<file path=customXml/itemProps2.xml><?xml version="1.0" encoding="utf-8"?>
<ds:datastoreItem xmlns:ds="http://schemas.openxmlformats.org/officeDocument/2006/customXml" ds:itemID="{8404C029-AED1-4239-B8B1-3039C77B29DC}"/>
</file>

<file path=customXml/itemProps3.xml><?xml version="1.0" encoding="utf-8"?>
<ds:datastoreItem xmlns:ds="http://schemas.openxmlformats.org/officeDocument/2006/customXml" ds:itemID="{780F754B-F281-4E58-A0B7-F285C121BC75}"/>
</file>

<file path=customXml/itemProps4.xml><?xml version="1.0" encoding="utf-8"?>
<ds:datastoreItem xmlns:ds="http://schemas.openxmlformats.org/officeDocument/2006/customXml" ds:itemID="{1B8F082F-6CA7-4E57-BA9B-C4665F14FCE9}">
  <ds:schemaRefs>
    <ds:schemaRef ds:uri="http://schemas.microsoft.com/office/2006/metadata/properties"/>
    <ds:schemaRef ds:uri="070bc5fd-1b9a-4707-9739-75d89ee3c85a"/>
  </ds:schemaRefs>
</ds:datastoreItem>
</file>

<file path=customXml/itemProps5.xml><?xml version="1.0" encoding="utf-8"?>
<ds:datastoreItem xmlns:ds="http://schemas.openxmlformats.org/officeDocument/2006/customXml" ds:itemID="{9EC45AEE-6BF3-4036-A4A4-015D75A96CDE}"/>
</file>

<file path=customXml/itemProps6.xml><?xml version="1.0" encoding="utf-8"?>
<ds:datastoreItem xmlns:ds="http://schemas.openxmlformats.org/officeDocument/2006/customXml" ds:itemID="{1B8F082F-6CA7-4E57-BA9B-C4665F14FCE9}"/>
</file>

<file path=docProps/app.xml><?xml version="1.0" encoding="utf-8"?>
<Properties xmlns="http://schemas.openxmlformats.org/officeDocument/2006/extended-properties" xmlns:vt="http://schemas.openxmlformats.org/officeDocument/2006/docPropsVTypes">
  <Template>Normal</Template>
  <TotalTime>1</TotalTime>
  <Pages>10</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subject/>
  <dc:creator>Diane</dc:creator>
  <cp:keywords/>
  <dc:description/>
  <cp:lastModifiedBy>Sarah Proudfoot</cp:lastModifiedBy>
  <cp:revision>2</cp:revision>
  <cp:lastPrinted>2017-11-17T10:55:00Z</cp:lastPrinted>
  <dcterms:created xsi:type="dcterms:W3CDTF">2018-03-07T16:43:00Z</dcterms:created>
  <dcterms:modified xsi:type="dcterms:W3CDTF">2018-03-07T16:43:00Z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0x010100D4B23114BAD6D0478F2029DDB06CF532</vt:lpwstr>
  </property>
  <property fmtid="{D5CDD505-2E9C-101B-9397-08002B2CF9AE}" pid="4" name="_dlc_DocIdItemGuid">
    <vt:lpwstr>402a90f7-3c47-4345-aca1-4e726cead5c8</vt:lpwstr>
  </property>
  <property fmtid="{D5CDD505-2E9C-101B-9397-08002B2CF9AE}" pid="5" name="_dlc_DocId">
    <vt:lpwstr>UHF4X2SDE7ZD-6-45</vt:lpwstr>
  </property>
  <property fmtid="{D5CDD505-2E9C-101B-9397-08002B2CF9AE}" pid="6" name="_dlc_DocIdUrl">
    <vt:lpwstr>https://docs.uwe.ac.uk/ou/hr/_layouts/DocIdRedir.aspx?ID=UHF4X2SDE7ZD-6-45UHF4X2SDE7ZD-6-45</vt:lpwstr>
  </property>
</Properties>
</file>