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46E5A" w14:textId="77777777" w:rsidR="007101CF" w:rsidRPr="00B80460" w:rsidRDefault="007101CF" w:rsidP="00E72FCE">
      <w:pPr>
        <w:jc w:val="center"/>
        <w:rPr>
          <w:rFonts w:ascii="Arial" w:hAnsi="Arial" w:cs="Arial"/>
          <w:b/>
          <w:sz w:val="40"/>
          <w:szCs w:val="40"/>
        </w:rPr>
      </w:pPr>
      <w:bookmarkStart w:id="0" w:name="_GoBack"/>
      <w:bookmarkEnd w:id="0"/>
      <w:r w:rsidRPr="00B80460">
        <w:rPr>
          <w:rFonts w:ascii="Arial" w:hAnsi="Arial" w:cs="Arial"/>
          <w:b/>
          <w:sz w:val="40"/>
          <w:szCs w:val="40"/>
        </w:rPr>
        <w:t xml:space="preserve">Equality </w:t>
      </w:r>
      <w:r w:rsidR="00B80460" w:rsidRPr="00B80460">
        <w:rPr>
          <w:rFonts w:ascii="Arial" w:hAnsi="Arial" w:cs="Arial"/>
          <w:b/>
          <w:sz w:val="40"/>
          <w:szCs w:val="40"/>
        </w:rPr>
        <w:t>a</w:t>
      </w:r>
      <w:r w:rsidR="000F4E8E" w:rsidRPr="00B80460">
        <w:rPr>
          <w:rFonts w:ascii="Arial" w:hAnsi="Arial" w:cs="Arial"/>
          <w:b/>
          <w:sz w:val="40"/>
          <w:szCs w:val="40"/>
        </w:rPr>
        <w:t xml:space="preserve">nalysis </w:t>
      </w:r>
      <w:r w:rsidR="00B80460" w:rsidRPr="00B80460">
        <w:rPr>
          <w:rFonts w:ascii="Arial" w:hAnsi="Arial" w:cs="Arial"/>
          <w:b/>
          <w:sz w:val="40"/>
          <w:szCs w:val="40"/>
        </w:rPr>
        <w:t>f</w:t>
      </w:r>
      <w:r w:rsidR="00AB55A1" w:rsidRPr="00B80460">
        <w:rPr>
          <w:rFonts w:ascii="Arial" w:hAnsi="Arial" w:cs="Arial"/>
          <w:b/>
          <w:sz w:val="40"/>
          <w:szCs w:val="40"/>
        </w:rPr>
        <w:t>orm</w:t>
      </w:r>
    </w:p>
    <w:p w14:paraId="076A63C4" w14:textId="77777777" w:rsidR="00CE01EA" w:rsidRDefault="00CE01EA" w:rsidP="007101CF">
      <w:pPr>
        <w:rPr>
          <w:rFonts w:ascii="Arial" w:hAnsi="Arial" w:cs="Arial"/>
          <w:b/>
        </w:rPr>
      </w:pPr>
    </w:p>
    <w:p w14:paraId="17820D5A" w14:textId="77777777" w:rsidR="00206C70" w:rsidRPr="00751A08" w:rsidRDefault="00206C70" w:rsidP="00206C70">
      <w:pPr>
        <w:rPr>
          <w:rFonts w:ascii="Arial" w:hAnsi="Arial" w:cs="Arial"/>
        </w:rPr>
      </w:pPr>
      <w:r>
        <w:rPr>
          <w:rFonts w:ascii="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w:t>
      </w:r>
      <w:r w:rsidR="005953DB">
        <w:rPr>
          <w:rFonts w:ascii="Arial" w:hAnsi="Arial" w:cs="Arial"/>
        </w:rPr>
        <w:t>feedback,</w:t>
      </w:r>
      <w:r>
        <w:rPr>
          <w:rFonts w:ascii="Arial" w:hAnsi="Arial" w:cs="Arial"/>
        </w:rPr>
        <w:t xml:space="preserve"> the start of the online consultation process</w:t>
      </w:r>
      <w:r w:rsidR="005953DB">
        <w:rPr>
          <w:rFonts w:ascii="Arial" w:hAnsi="Arial" w:cs="Arial"/>
        </w:rPr>
        <w:t xml:space="preserve"> and publication</w:t>
      </w:r>
      <w:r>
        <w:rPr>
          <w:rFonts w:ascii="Arial" w:hAnsi="Arial" w:cs="Arial"/>
        </w:rPr>
        <w:t xml:space="preserve">. </w:t>
      </w:r>
    </w:p>
    <w:p w14:paraId="7347038B" w14:textId="77777777" w:rsidR="00206C70" w:rsidRDefault="00206C70" w:rsidP="007101CF">
      <w:pPr>
        <w:rPr>
          <w:rFonts w:ascii="Arial" w:hAnsi="Arial" w:cs="Arial"/>
          <w:b/>
        </w:rPr>
      </w:pPr>
    </w:p>
    <w:p w14:paraId="065FE123" w14:textId="77777777" w:rsidR="007101CF" w:rsidRDefault="00E11445" w:rsidP="007101CF">
      <w:pPr>
        <w:rPr>
          <w:rFonts w:ascii="Arial" w:hAnsi="Arial" w:cs="Arial"/>
          <w:b/>
        </w:rPr>
      </w:pPr>
      <w:r w:rsidRPr="00CE01EA">
        <w:rPr>
          <w:rFonts w:ascii="Arial" w:hAnsi="Arial" w:cs="Arial"/>
          <w:b/>
        </w:rPr>
        <w:t>Section 1</w:t>
      </w:r>
    </w:p>
    <w:p w14:paraId="274CB616" w14:textId="77777777" w:rsidR="00E11445" w:rsidRDefault="00E11445" w:rsidP="00CE01EA">
      <w:pPr>
        <w:jc w:val="center"/>
        <w:rPr>
          <w:rFonts w:ascii="Arial" w:hAnsi="Arial" w:cs="Arial"/>
          <w:b/>
        </w:rPr>
      </w:pPr>
      <w:r w:rsidRPr="00CE01EA">
        <w:rPr>
          <w:rFonts w:ascii="Arial" w:hAnsi="Arial" w:cs="Arial"/>
          <w:b/>
        </w:rPr>
        <w:t>Equality Analysis Screening</w:t>
      </w:r>
    </w:p>
    <w:p w14:paraId="44F23093" w14:textId="77777777" w:rsidR="000A6C8C" w:rsidRPr="00CE01EA" w:rsidRDefault="000A6C8C" w:rsidP="00CE01EA">
      <w:pPr>
        <w:jc w:val="center"/>
        <w:rPr>
          <w:rFonts w:ascii="Arial" w:hAnsi="Arial" w:cs="Arial"/>
          <w:b/>
        </w:rPr>
      </w:pPr>
    </w:p>
    <w:p w14:paraId="1A3E554A" w14:textId="77777777" w:rsidR="00E11445" w:rsidRDefault="00E11445" w:rsidP="007101CF">
      <w:pPr>
        <w:rPr>
          <w:rFonts w:ascii="Arial" w:hAnsi="Arial" w:cs="Arial"/>
        </w:rPr>
      </w:pPr>
      <w:r>
        <w:rPr>
          <w:rFonts w:ascii="Arial" w:hAnsi="Arial" w:cs="Arial"/>
        </w:rPr>
        <w:t>The following questions will identify whether a full Equality Analysis will be required.</w:t>
      </w:r>
      <w:r w:rsidR="00407BEF">
        <w:rPr>
          <w:rFonts w:ascii="Arial" w:hAnsi="Arial" w:cs="Arial"/>
        </w:rPr>
        <w:t xml:space="preserve"> Please read the Equality Analysis guidance prior to completing the screening.</w:t>
      </w:r>
    </w:p>
    <w:p w14:paraId="645AC236" w14:textId="77777777" w:rsidR="00E11445" w:rsidRDefault="00E11445" w:rsidP="007101CF">
      <w:pPr>
        <w:rPr>
          <w:rFonts w:ascii="Arial" w:hAnsi="Arial" w:cs="Arial"/>
        </w:rPr>
      </w:pPr>
    </w:p>
    <w:p w14:paraId="08D972A7" w14:textId="77777777" w:rsidR="00E11445" w:rsidRDefault="00E11445" w:rsidP="00B913A6">
      <w:pPr>
        <w:numPr>
          <w:ilvl w:val="0"/>
          <w:numId w:val="1"/>
        </w:numPr>
        <w:ind w:left="426" w:hanging="426"/>
        <w:rPr>
          <w:rFonts w:ascii="Arial" w:hAnsi="Arial" w:cs="Arial"/>
        </w:rPr>
      </w:pPr>
      <w:r>
        <w:rPr>
          <w:rFonts w:ascii="Arial" w:hAnsi="Arial" w:cs="Arial"/>
        </w:rPr>
        <w:t>Name of the activity (strategy, policy, practice etc)</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14:paraId="286CD05A" w14:textId="77777777" w:rsidTr="00206C70">
        <w:tc>
          <w:tcPr>
            <w:tcW w:w="10456" w:type="dxa"/>
          </w:tcPr>
          <w:p w14:paraId="19102CC3" w14:textId="77777777" w:rsidR="00686858" w:rsidRDefault="00686858" w:rsidP="00686858">
            <w:pPr>
              <w:rPr>
                <w:rFonts w:ascii="Arial" w:hAnsi="Arial" w:cs="Arial"/>
              </w:rPr>
            </w:pPr>
          </w:p>
          <w:p w14:paraId="1C92023E" w14:textId="062EC7A6" w:rsidR="00686858" w:rsidRPr="002D47A4" w:rsidRDefault="00324157" w:rsidP="00686858">
            <w:pPr>
              <w:rPr>
                <w:rFonts w:ascii="Arial" w:hAnsi="Arial" w:cs="Arial"/>
              </w:rPr>
            </w:pPr>
            <w:r>
              <w:rPr>
                <w:rFonts w:ascii="Arial" w:hAnsi="Arial" w:cs="Arial"/>
              </w:rPr>
              <w:t xml:space="preserve">UWE </w:t>
            </w:r>
            <w:r w:rsidR="0095494D">
              <w:rPr>
                <w:rFonts w:ascii="Arial" w:hAnsi="Arial" w:cs="Arial"/>
              </w:rPr>
              <w:t>Grand Challenge</w:t>
            </w:r>
          </w:p>
        </w:tc>
      </w:tr>
    </w:tbl>
    <w:p w14:paraId="7181DFA3" w14:textId="77777777" w:rsidR="00686858" w:rsidRDefault="00686858" w:rsidP="00686858">
      <w:pPr>
        <w:rPr>
          <w:rFonts w:ascii="Arial" w:hAnsi="Arial" w:cs="Arial"/>
        </w:rPr>
      </w:pPr>
    </w:p>
    <w:p w14:paraId="1E6D7357" w14:textId="77777777" w:rsidR="00E11445" w:rsidRDefault="00E11445" w:rsidP="00B913A6">
      <w:pPr>
        <w:numPr>
          <w:ilvl w:val="0"/>
          <w:numId w:val="1"/>
        </w:numPr>
        <w:ind w:left="426" w:hanging="426"/>
        <w:rPr>
          <w:rFonts w:ascii="Arial" w:hAnsi="Arial" w:cs="Arial"/>
        </w:rPr>
      </w:pPr>
      <w:r>
        <w:rPr>
          <w:rFonts w:ascii="Arial" w:hAnsi="Arial" w:cs="Arial"/>
        </w:rPr>
        <w:t xml:space="preserve">Will this activity have </w:t>
      </w:r>
      <w:r w:rsidR="00721EB8">
        <w:rPr>
          <w:rFonts w:ascii="Arial" w:hAnsi="Arial" w:cs="Arial"/>
        </w:rPr>
        <w:t xml:space="preserve">the potential to deliver </w:t>
      </w:r>
      <w:r>
        <w:rPr>
          <w:rFonts w:ascii="Arial" w:hAnsi="Arial" w:cs="Arial"/>
        </w:rPr>
        <w:t xml:space="preserve">positive </w:t>
      </w:r>
      <w:r w:rsidR="00721EB8">
        <w:rPr>
          <w:rFonts w:ascii="Arial" w:hAnsi="Arial" w:cs="Arial"/>
        </w:rPr>
        <w:t>outcomes for</w:t>
      </w:r>
      <w:r w:rsidR="00512051">
        <w:rPr>
          <w:rFonts w:ascii="Arial" w:hAnsi="Arial" w:cs="Arial"/>
        </w:rPr>
        <w:t xml:space="preserve"> </w:t>
      </w:r>
      <w:r w:rsidR="00721EB8">
        <w:rPr>
          <w:rFonts w:ascii="Arial" w:hAnsi="Arial" w:cs="Arial"/>
        </w:rPr>
        <w:t xml:space="preserve">students, staff and/or visitors from </w:t>
      </w:r>
      <w:r w:rsidR="00512051">
        <w:rPr>
          <w:rFonts w:ascii="Arial" w:hAnsi="Arial" w:cs="Arial"/>
        </w:rPr>
        <w:t>equality groups</w:t>
      </w:r>
      <w:r>
        <w:rPr>
          <w:rFonts w:ascii="Arial" w:hAnsi="Arial" w:cs="Arial"/>
        </w:rPr>
        <w:t>?</w:t>
      </w:r>
      <w:r w:rsidR="00206C70">
        <w:rPr>
          <w:rFonts w:ascii="Arial" w:hAnsi="Arial" w:cs="Arial"/>
        </w:rPr>
        <w:t xml:space="preserve"> Please provide evidence for your answer. </w:t>
      </w: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14:paraId="77821160" w14:textId="77777777" w:rsidTr="00206C70">
        <w:tc>
          <w:tcPr>
            <w:tcW w:w="10456" w:type="dxa"/>
          </w:tcPr>
          <w:p w14:paraId="67EEA5A6" w14:textId="0406004C" w:rsidR="00CE01EA" w:rsidRDefault="0095494D" w:rsidP="00686858">
            <w:pPr>
              <w:rPr>
                <w:rFonts w:ascii="Arial" w:hAnsi="Arial" w:cs="Arial"/>
              </w:rPr>
            </w:pPr>
            <w:r>
              <w:rPr>
                <w:rFonts w:ascii="Arial" w:hAnsi="Arial" w:cs="Arial"/>
              </w:rPr>
              <w:t xml:space="preserve">Yes, the design principles for the Grand </w:t>
            </w:r>
            <w:r w:rsidR="00586FEF">
              <w:rPr>
                <w:rFonts w:ascii="Arial" w:hAnsi="Arial" w:cs="Arial"/>
              </w:rPr>
              <w:t>Challenge</w:t>
            </w:r>
            <w:r>
              <w:rPr>
                <w:rFonts w:ascii="Arial" w:hAnsi="Arial" w:cs="Arial"/>
              </w:rPr>
              <w:t xml:space="preserve"> specifically address this question</w:t>
            </w:r>
          </w:p>
          <w:p w14:paraId="4955B15D" w14:textId="77777777" w:rsidR="00686858" w:rsidRPr="002D47A4" w:rsidRDefault="00686858" w:rsidP="00686858">
            <w:pPr>
              <w:rPr>
                <w:rFonts w:ascii="Arial" w:hAnsi="Arial" w:cs="Arial"/>
              </w:rPr>
            </w:pPr>
          </w:p>
        </w:tc>
      </w:tr>
    </w:tbl>
    <w:p w14:paraId="53E192D9" w14:textId="77777777" w:rsidR="00686858" w:rsidRDefault="00686858" w:rsidP="00686858">
      <w:pPr>
        <w:rPr>
          <w:rFonts w:ascii="Arial" w:hAnsi="Arial" w:cs="Arial"/>
        </w:rPr>
      </w:pPr>
    </w:p>
    <w:p w14:paraId="0FCB7C28" w14:textId="77777777" w:rsidR="00721EB8" w:rsidRDefault="00721EB8" w:rsidP="00B913A6">
      <w:pPr>
        <w:numPr>
          <w:ilvl w:val="0"/>
          <w:numId w:val="1"/>
        </w:numPr>
        <w:ind w:left="426" w:hanging="426"/>
        <w:rPr>
          <w:rFonts w:ascii="Arial" w:hAnsi="Arial" w:cs="Arial"/>
        </w:rPr>
      </w:pPr>
      <w:r>
        <w:rPr>
          <w:rFonts w:ascii="Arial" w:hAnsi="Arial" w:cs="Arial"/>
        </w:rPr>
        <w:t>Will this activity have the potential to create negative impacts on students, staff and/or visitors from equality groups?</w:t>
      </w:r>
      <w:r w:rsidR="00206C70">
        <w:rPr>
          <w:rFonts w:ascii="Arial" w:hAnsi="Arial" w:cs="Arial"/>
        </w:rPr>
        <w:t xml:space="preserve"> Please provide evidence for your answer.</w:t>
      </w: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14:paraId="3E321BAE" w14:textId="77777777" w:rsidTr="00206C70">
        <w:tc>
          <w:tcPr>
            <w:tcW w:w="10456" w:type="dxa"/>
          </w:tcPr>
          <w:p w14:paraId="0C66BE89" w14:textId="36EFEF79" w:rsidR="00CE01EA" w:rsidRDefault="0095494D" w:rsidP="00CE01EA">
            <w:pPr>
              <w:rPr>
                <w:rFonts w:ascii="Arial" w:hAnsi="Arial" w:cs="Arial"/>
              </w:rPr>
            </w:pPr>
            <w:r>
              <w:rPr>
                <w:rFonts w:ascii="Arial" w:hAnsi="Arial" w:cs="Arial"/>
              </w:rPr>
              <w:t xml:space="preserve">No negative impact can be fully mitigated despite the careful application of the design principles. The Grand </w:t>
            </w:r>
            <w:r w:rsidR="00586FEF">
              <w:rPr>
                <w:rFonts w:ascii="Arial" w:hAnsi="Arial" w:cs="Arial"/>
              </w:rPr>
              <w:t>Challenge (</w:t>
            </w:r>
            <w:r>
              <w:rPr>
                <w:rFonts w:ascii="Arial" w:hAnsi="Arial" w:cs="Arial"/>
              </w:rPr>
              <w:t xml:space="preserve">GC) is a voluntary activity for students and different groups will have different challenges </w:t>
            </w:r>
            <w:r w:rsidR="00586FEF">
              <w:rPr>
                <w:rFonts w:ascii="Arial" w:hAnsi="Arial" w:cs="Arial"/>
              </w:rPr>
              <w:t>in participating</w:t>
            </w:r>
            <w:r>
              <w:rPr>
                <w:rFonts w:ascii="Arial" w:hAnsi="Arial" w:cs="Arial"/>
              </w:rPr>
              <w:t xml:space="preserve"> in the GC. For </w:t>
            </w:r>
            <w:r w:rsidR="00586FEF">
              <w:rPr>
                <w:rFonts w:ascii="Arial" w:hAnsi="Arial" w:cs="Arial"/>
              </w:rPr>
              <w:t>example, students from</w:t>
            </w:r>
            <w:r>
              <w:rPr>
                <w:rFonts w:ascii="Arial" w:hAnsi="Arial" w:cs="Arial"/>
              </w:rPr>
              <w:t xml:space="preserve"> equality </w:t>
            </w:r>
            <w:r w:rsidR="00586FEF">
              <w:rPr>
                <w:rFonts w:ascii="Arial" w:hAnsi="Arial" w:cs="Arial"/>
              </w:rPr>
              <w:t>groups who</w:t>
            </w:r>
            <w:r>
              <w:rPr>
                <w:rFonts w:ascii="Arial" w:hAnsi="Arial" w:cs="Arial"/>
              </w:rPr>
              <w:t xml:space="preserve"> have care responsibilities, students who need to work outside of class times, those who travel long distances to attend or those whose programme of study requires regular placement </w:t>
            </w:r>
            <w:r w:rsidR="00586FEF">
              <w:rPr>
                <w:rFonts w:ascii="Arial" w:hAnsi="Arial" w:cs="Arial"/>
              </w:rPr>
              <w:t>activity</w:t>
            </w:r>
            <w:r>
              <w:rPr>
                <w:rFonts w:ascii="Arial" w:hAnsi="Arial" w:cs="Arial"/>
              </w:rPr>
              <w:t xml:space="preserve"> may be </w:t>
            </w:r>
            <w:r w:rsidR="00C36765">
              <w:rPr>
                <w:rFonts w:ascii="Arial" w:hAnsi="Arial" w:cs="Arial"/>
              </w:rPr>
              <w:t xml:space="preserve">prevented </w:t>
            </w:r>
            <w:r>
              <w:rPr>
                <w:rFonts w:ascii="Arial" w:hAnsi="Arial" w:cs="Arial"/>
              </w:rPr>
              <w:t xml:space="preserve">from full participation. Staff </w:t>
            </w:r>
            <w:r w:rsidR="00586FEF">
              <w:rPr>
                <w:rFonts w:ascii="Arial" w:hAnsi="Arial" w:cs="Arial"/>
              </w:rPr>
              <w:t>and visitors</w:t>
            </w:r>
            <w:r>
              <w:t xml:space="preserve"> </w:t>
            </w:r>
            <w:r w:rsidRPr="0095494D">
              <w:rPr>
                <w:rFonts w:ascii="Arial" w:hAnsi="Arial" w:cs="Arial"/>
              </w:rPr>
              <w:t xml:space="preserve">from equality groups </w:t>
            </w:r>
            <w:r>
              <w:rPr>
                <w:rFonts w:ascii="Arial" w:hAnsi="Arial" w:cs="Arial"/>
              </w:rPr>
              <w:t xml:space="preserve">who </w:t>
            </w:r>
            <w:r w:rsidR="00586FEF">
              <w:rPr>
                <w:rFonts w:ascii="Arial" w:hAnsi="Arial" w:cs="Arial"/>
              </w:rPr>
              <w:t>would participate</w:t>
            </w:r>
            <w:r>
              <w:rPr>
                <w:rFonts w:ascii="Arial" w:hAnsi="Arial" w:cs="Arial"/>
              </w:rPr>
              <w:t xml:space="preserve"> in the GC, for example as a team coach or providing a view from </w:t>
            </w:r>
            <w:r w:rsidR="00586FEF">
              <w:rPr>
                <w:rFonts w:ascii="Arial" w:hAnsi="Arial" w:cs="Arial"/>
              </w:rPr>
              <w:t>practice, may</w:t>
            </w:r>
            <w:r>
              <w:rPr>
                <w:rFonts w:ascii="Arial" w:hAnsi="Arial" w:cs="Arial"/>
              </w:rPr>
              <w:t xml:space="preserve"> be impacted by the particular structure of the GC. The application of inclusive </w:t>
            </w:r>
            <w:r w:rsidR="00586FEF">
              <w:rPr>
                <w:rFonts w:ascii="Arial" w:hAnsi="Arial" w:cs="Arial"/>
              </w:rPr>
              <w:t>design principles</w:t>
            </w:r>
            <w:r>
              <w:rPr>
                <w:rFonts w:ascii="Arial" w:hAnsi="Arial" w:cs="Arial"/>
              </w:rPr>
              <w:t xml:space="preserve"> provides some mitigation of these impacts.  </w:t>
            </w:r>
          </w:p>
          <w:p w14:paraId="5CA8437E" w14:textId="77777777" w:rsidR="00CE01EA" w:rsidRPr="002D47A4" w:rsidRDefault="00CE01EA" w:rsidP="00CE01EA">
            <w:pPr>
              <w:rPr>
                <w:rFonts w:ascii="Arial" w:hAnsi="Arial" w:cs="Arial"/>
              </w:rPr>
            </w:pPr>
          </w:p>
        </w:tc>
      </w:tr>
    </w:tbl>
    <w:p w14:paraId="235CB310" w14:textId="77777777" w:rsidR="00CE01EA" w:rsidRDefault="00CE01EA" w:rsidP="00CE01EA">
      <w:pPr>
        <w:rPr>
          <w:rFonts w:ascii="Arial" w:hAnsi="Arial" w:cs="Arial"/>
        </w:rPr>
      </w:pPr>
    </w:p>
    <w:p w14:paraId="364E1FEA" w14:textId="77777777" w:rsidR="001C5132" w:rsidRDefault="001C5132" w:rsidP="00B913A6">
      <w:pPr>
        <w:numPr>
          <w:ilvl w:val="0"/>
          <w:numId w:val="1"/>
        </w:numPr>
        <w:ind w:left="426" w:hanging="426"/>
        <w:rPr>
          <w:rFonts w:ascii="Arial" w:hAnsi="Arial" w:cs="Arial"/>
        </w:rPr>
      </w:pPr>
      <w:r>
        <w:rPr>
          <w:rFonts w:ascii="Arial" w:hAnsi="Arial" w:cs="Arial"/>
        </w:rPr>
        <w:t>Does the activity have the potential to impact equality groups in the following ways:</w:t>
      </w:r>
    </w:p>
    <w:p w14:paraId="6E2B2933" w14:textId="77777777" w:rsidR="00E11445" w:rsidRDefault="00512051" w:rsidP="00B913A6">
      <w:pPr>
        <w:pStyle w:val="ListParagraph"/>
        <w:numPr>
          <w:ilvl w:val="0"/>
          <w:numId w:val="2"/>
        </w:numPr>
        <w:rPr>
          <w:rFonts w:ascii="Arial" w:hAnsi="Arial" w:cs="Arial"/>
        </w:rPr>
      </w:pPr>
      <w:r>
        <w:rPr>
          <w:rFonts w:ascii="Arial" w:hAnsi="Arial" w:cs="Arial"/>
        </w:rPr>
        <w:t>Access to or partici</w:t>
      </w:r>
      <w:r w:rsidR="001C5132">
        <w:rPr>
          <w:rFonts w:ascii="Arial" w:hAnsi="Arial" w:cs="Arial"/>
        </w:rPr>
        <w:t>pation in UWE Faculties or Professional Services?</w:t>
      </w:r>
    </w:p>
    <w:p w14:paraId="08D87787" w14:textId="77777777" w:rsidR="001C5132" w:rsidRDefault="001C5132" w:rsidP="00B913A6">
      <w:pPr>
        <w:pStyle w:val="ListParagraph"/>
        <w:numPr>
          <w:ilvl w:val="0"/>
          <w:numId w:val="2"/>
        </w:numPr>
        <w:rPr>
          <w:rFonts w:ascii="Arial" w:hAnsi="Arial" w:cs="Arial"/>
        </w:rPr>
      </w:pPr>
      <w:r>
        <w:rPr>
          <w:rFonts w:ascii="Arial" w:hAnsi="Arial" w:cs="Arial"/>
        </w:rPr>
        <w:t>Levels of representation across the UWE workforce?</w:t>
      </w:r>
    </w:p>
    <w:p w14:paraId="736E1C07" w14:textId="77777777" w:rsidR="001C5132" w:rsidRDefault="001C5132" w:rsidP="00B913A6">
      <w:pPr>
        <w:pStyle w:val="ListParagraph"/>
        <w:numPr>
          <w:ilvl w:val="0"/>
          <w:numId w:val="2"/>
        </w:numPr>
        <w:rPr>
          <w:rFonts w:ascii="Arial" w:hAnsi="Arial" w:cs="Arial"/>
        </w:rPr>
      </w:pPr>
      <w:r>
        <w:rPr>
          <w:rFonts w:ascii="Arial" w:hAnsi="Arial" w:cs="Arial"/>
        </w:rPr>
        <w:t>Student experience, attainment or withdrawal?</w:t>
      </w:r>
    </w:p>
    <w:p w14:paraId="62363C44" w14:textId="77777777" w:rsidR="001C5132" w:rsidRPr="001C5132" w:rsidRDefault="001C5132" w:rsidP="00B913A6">
      <w:pPr>
        <w:pStyle w:val="ListParagraph"/>
        <w:numPr>
          <w:ilvl w:val="0"/>
          <w:numId w:val="2"/>
        </w:numPr>
        <w:rPr>
          <w:rFonts w:ascii="Arial" w:hAnsi="Arial" w:cs="Arial"/>
        </w:rPr>
      </w:pPr>
      <w:r>
        <w:rPr>
          <w:rFonts w:ascii="Arial" w:hAnsi="Arial" w:cs="Arial"/>
        </w:rPr>
        <w:t>Staff experience?</w:t>
      </w:r>
    </w:p>
    <w:p w14:paraId="55B2E321" w14:textId="77777777" w:rsidR="00CE01EA" w:rsidRDefault="00CE01EA" w:rsidP="00E11445">
      <w:pPr>
        <w:rPr>
          <w:rFonts w:ascii="Arial" w:hAnsi="Arial" w:cs="Arial"/>
        </w:rPr>
      </w:pPr>
    </w:p>
    <w:p w14:paraId="4AC04E71" w14:textId="77777777" w:rsidR="00E11445" w:rsidRDefault="001C5132" w:rsidP="00E11445">
      <w:pPr>
        <w:rPr>
          <w:rFonts w:ascii="Arial" w:hAnsi="Arial" w:cs="Arial"/>
        </w:rPr>
      </w:pPr>
      <w:r>
        <w:rPr>
          <w:rFonts w:ascii="Arial" w:hAnsi="Arial" w:cs="Arial"/>
        </w:rPr>
        <w:t xml:space="preserve">Please indicate </w:t>
      </w:r>
      <w:r w:rsidR="00686858">
        <w:rPr>
          <w:rFonts w:ascii="Arial" w:hAnsi="Arial" w:cs="Arial"/>
        </w:rPr>
        <w:t>YES</w:t>
      </w:r>
      <w:r>
        <w:rPr>
          <w:rFonts w:ascii="Arial" w:hAnsi="Arial" w:cs="Arial"/>
        </w:rPr>
        <w:t xml:space="preserve"> or </w:t>
      </w:r>
      <w:r w:rsidR="00686858">
        <w:rPr>
          <w:rFonts w:ascii="Arial" w:hAnsi="Arial" w:cs="Arial"/>
        </w:rPr>
        <w:t xml:space="preserve">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14:paraId="0414B92C" w14:textId="77777777" w:rsidTr="00206C70">
        <w:tc>
          <w:tcPr>
            <w:tcW w:w="10456" w:type="dxa"/>
          </w:tcPr>
          <w:p w14:paraId="4E8E1CA4" w14:textId="353BD8F9" w:rsidR="00CE01EA" w:rsidRDefault="00FD4812" w:rsidP="00CE01EA">
            <w:pPr>
              <w:rPr>
                <w:rFonts w:ascii="Arial" w:hAnsi="Arial" w:cs="Arial"/>
              </w:rPr>
            </w:pPr>
            <w:r>
              <w:rPr>
                <w:rFonts w:ascii="Arial" w:hAnsi="Arial" w:cs="Arial"/>
              </w:rPr>
              <w:t xml:space="preserve">The GC is likely to have an overall positive impact on the student and staff experience for those engaged in the activity. A negative impact on some </w:t>
            </w:r>
            <w:r w:rsidR="00586FEF">
              <w:rPr>
                <w:rFonts w:ascii="Arial" w:hAnsi="Arial" w:cs="Arial"/>
              </w:rPr>
              <w:t>cannot</w:t>
            </w:r>
            <w:r>
              <w:rPr>
                <w:rFonts w:ascii="Arial" w:hAnsi="Arial" w:cs="Arial"/>
              </w:rPr>
              <w:t xml:space="preserve"> </w:t>
            </w:r>
            <w:r w:rsidR="00586FEF">
              <w:rPr>
                <w:rFonts w:ascii="Arial" w:hAnsi="Arial" w:cs="Arial"/>
              </w:rPr>
              <w:t>be ruled</w:t>
            </w:r>
            <w:r>
              <w:rPr>
                <w:rFonts w:ascii="Arial" w:hAnsi="Arial" w:cs="Arial"/>
              </w:rPr>
              <w:t xml:space="preserve"> out for the reasons given in 3 above.</w:t>
            </w:r>
          </w:p>
          <w:p w14:paraId="3CEDA661" w14:textId="77777777" w:rsidR="00CE01EA" w:rsidRPr="002D47A4" w:rsidRDefault="00CE01EA" w:rsidP="00CE01EA">
            <w:pPr>
              <w:rPr>
                <w:rFonts w:ascii="Arial" w:hAnsi="Arial" w:cs="Arial"/>
              </w:rPr>
            </w:pPr>
          </w:p>
        </w:tc>
      </w:tr>
    </w:tbl>
    <w:p w14:paraId="2A108FF9" w14:textId="77777777" w:rsidR="000A6C8C" w:rsidRDefault="000A6C8C" w:rsidP="000A6C8C">
      <w:pPr>
        <w:rPr>
          <w:rFonts w:ascii="Arial" w:hAnsi="Arial" w:cs="Arial"/>
          <w:b/>
        </w:rPr>
      </w:pPr>
    </w:p>
    <w:p w14:paraId="587005C4" w14:textId="77777777" w:rsidR="00206C70" w:rsidRDefault="000A6C8C" w:rsidP="007101CF">
      <w:pPr>
        <w:rPr>
          <w:rFonts w:ascii="Arial" w:hAnsi="Arial" w:cs="Arial"/>
          <w:b/>
        </w:rPr>
      </w:pPr>
      <w:r w:rsidRPr="000A6C8C">
        <w:rPr>
          <w:rFonts w:ascii="Arial" w:hAnsi="Arial" w:cs="Arial"/>
          <w:b/>
        </w:rPr>
        <w:t xml:space="preserve">Equality analysis </w:t>
      </w:r>
      <w:r>
        <w:rPr>
          <w:rFonts w:ascii="Arial" w:hAnsi="Arial" w:cs="Arial"/>
          <w:b/>
        </w:rPr>
        <w:t xml:space="preserve">screening </w:t>
      </w:r>
      <w:r w:rsidRPr="000A6C8C">
        <w:rPr>
          <w:rFonts w:ascii="Arial" w:hAnsi="Arial" w:cs="Arial"/>
          <w:b/>
        </w:rPr>
        <w:t xml:space="preserve">sign off: </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tblGrid>
      <w:tr w:rsidR="000A6C8C" w:rsidRPr="00FB0F83" w14:paraId="514ACE6A" w14:textId="77777777" w:rsidTr="00935326">
        <w:tc>
          <w:tcPr>
            <w:tcW w:w="2093" w:type="dxa"/>
          </w:tcPr>
          <w:p w14:paraId="5C9A26E3" w14:textId="77777777" w:rsidR="000A6C8C" w:rsidRPr="00FB0F83" w:rsidRDefault="000A6C8C" w:rsidP="0052375B">
            <w:pPr>
              <w:rPr>
                <w:rFonts w:ascii="Arial" w:hAnsi="Arial" w:cs="Arial"/>
              </w:rPr>
            </w:pPr>
            <w:r>
              <w:rPr>
                <w:rFonts w:ascii="Arial" w:hAnsi="Arial" w:cs="Arial"/>
              </w:rPr>
              <w:lastRenderedPageBreak/>
              <w:t xml:space="preserve">Faculty Dean or Head of Service </w:t>
            </w:r>
          </w:p>
        </w:tc>
        <w:tc>
          <w:tcPr>
            <w:tcW w:w="3544" w:type="dxa"/>
          </w:tcPr>
          <w:p w14:paraId="20D2C7E1" w14:textId="32F5364E" w:rsidR="000A6C8C" w:rsidRPr="00FB0F83" w:rsidRDefault="0095494D" w:rsidP="0052375B">
            <w:pPr>
              <w:rPr>
                <w:rFonts w:ascii="Arial" w:hAnsi="Arial" w:cs="Arial"/>
              </w:rPr>
            </w:pPr>
            <w:r>
              <w:rPr>
                <w:rFonts w:ascii="Arial" w:hAnsi="Arial" w:cs="Arial"/>
              </w:rPr>
              <w:t>JWS Longhurst</w:t>
            </w:r>
          </w:p>
        </w:tc>
      </w:tr>
      <w:tr w:rsidR="000A6C8C" w:rsidRPr="00FB0F83" w14:paraId="74F2EEDC" w14:textId="77777777" w:rsidTr="00935326">
        <w:tc>
          <w:tcPr>
            <w:tcW w:w="2093" w:type="dxa"/>
          </w:tcPr>
          <w:p w14:paraId="3DDDA3E1" w14:textId="77777777" w:rsidR="000A6C8C" w:rsidRDefault="000A6C8C" w:rsidP="0052375B">
            <w:pPr>
              <w:rPr>
                <w:rFonts w:ascii="Arial" w:hAnsi="Arial" w:cs="Arial"/>
              </w:rPr>
            </w:pPr>
            <w:r w:rsidRPr="00FB0F83">
              <w:rPr>
                <w:rFonts w:ascii="Arial" w:hAnsi="Arial" w:cs="Arial"/>
              </w:rPr>
              <w:t>Faculty / service</w:t>
            </w:r>
          </w:p>
          <w:p w14:paraId="7AE4D3BD" w14:textId="77777777" w:rsidR="000A6C8C" w:rsidRPr="00FB0F83" w:rsidRDefault="000A6C8C" w:rsidP="0052375B">
            <w:pPr>
              <w:rPr>
                <w:rFonts w:ascii="Arial" w:hAnsi="Arial" w:cs="Arial"/>
              </w:rPr>
            </w:pPr>
          </w:p>
        </w:tc>
        <w:tc>
          <w:tcPr>
            <w:tcW w:w="3544" w:type="dxa"/>
          </w:tcPr>
          <w:p w14:paraId="379BF42B" w14:textId="0DF1C26D" w:rsidR="000A6C8C" w:rsidRPr="00FB0F83" w:rsidRDefault="0095494D" w:rsidP="0052375B">
            <w:pPr>
              <w:rPr>
                <w:rFonts w:ascii="Arial" w:hAnsi="Arial" w:cs="Arial"/>
              </w:rPr>
            </w:pPr>
            <w:r>
              <w:rPr>
                <w:rFonts w:ascii="Arial" w:hAnsi="Arial" w:cs="Arial"/>
              </w:rPr>
              <w:t>Grand Challenge Task and Finish group</w:t>
            </w:r>
          </w:p>
        </w:tc>
      </w:tr>
      <w:tr w:rsidR="00CE01EA" w:rsidRPr="00FB0F83" w14:paraId="35E55706" w14:textId="77777777" w:rsidTr="00935326">
        <w:tc>
          <w:tcPr>
            <w:tcW w:w="2093" w:type="dxa"/>
          </w:tcPr>
          <w:p w14:paraId="26C25493" w14:textId="77777777" w:rsidR="000A6C8C" w:rsidRPr="00FB0F83" w:rsidRDefault="00CE01EA" w:rsidP="000A6C8C">
            <w:pPr>
              <w:rPr>
                <w:rFonts w:ascii="Arial" w:hAnsi="Arial" w:cs="Arial"/>
              </w:rPr>
            </w:pPr>
            <w:r w:rsidRPr="00FB0F83">
              <w:rPr>
                <w:rFonts w:ascii="Arial" w:hAnsi="Arial" w:cs="Arial"/>
              </w:rPr>
              <w:t>Date</w:t>
            </w:r>
          </w:p>
        </w:tc>
        <w:tc>
          <w:tcPr>
            <w:tcW w:w="3544" w:type="dxa"/>
          </w:tcPr>
          <w:p w14:paraId="08335F8D" w14:textId="1D2D8721" w:rsidR="00CE01EA" w:rsidRPr="00FB0F83" w:rsidRDefault="0095494D" w:rsidP="0052375B">
            <w:pPr>
              <w:rPr>
                <w:rFonts w:ascii="Arial" w:hAnsi="Arial" w:cs="Arial"/>
              </w:rPr>
            </w:pPr>
            <w:r>
              <w:rPr>
                <w:rFonts w:ascii="Arial" w:hAnsi="Arial" w:cs="Arial"/>
              </w:rPr>
              <w:t>190718</w:t>
            </w:r>
          </w:p>
        </w:tc>
      </w:tr>
    </w:tbl>
    <w:p w14:paraId="3A4860DD" w14:textId="77777777" w:rsidR="009C4A4E" w:rsidRDefault="009C4A4E" w:rsidP="009C4A4E">
      <w:pPr>
        <w:rPr>
          <w:rFonts w:ascii="Arial" w:hAnsi="Arial" w:cs="Arial"/>
        </w:rPr>
      </w:pPr>
    </w:p>
    <w:p w14:paraId="05B8D668" w14:textId="77777777" w:rsidR="009C4A4E" w:rsidRPr="009C4A4E" w:rsidRDefault="009C4A4E" w:rsidP="009C4A4E">
      <w:pPr>
        <w:rPr>
          <w:rFonts w:ascii="Arial" w:hAnsi="Arial" w:cs="Arial"/>
          <w:b/>
        </w:rPr>
      </w:pPr>
      <w:r w:rsidRPr="009C4A4E">
        <w:rPr>
          <w:rFonts w:ascii="Arial" w:hAnsi="Arial" w:cs="Arial"/>
          <w:b/>
        </w:rPr>
        <w:t xml:space="preserve">Please return the completed form back to the Equality &amp; Diversity Unit </w:t>
      </w:r>
      <w:r>
        <w:rPr>
          <w:rFonts w:ascii="Arial" w:hAnsi="Arial" w:cs="Arial"/>
          <w:b/>
        </w:rPr>
        <w:t>for feedback and publication</w:t>
      </w:r>
    </w:p>
    <w:p w14:paraId="1F05F846" w14:textId="77777777" w:rsidR="00CE01EA" w:rsidRDefault="00CE01EA" w:rsidP="007101CF">
      <w:pPr>
        <w:rPr>
          <w:rFonts w:ascii="Arial" w:hAnsi="Arial" w:cs="Arial"/>
        </w:rPr>
      </w:pPr>
    </w:p>
    <w:p w14:paraId="43125A84" w14:textId="77777777" w:rsidR="00CE01EA" w:rsidRDefault="00CE01EA" w:rsidP="007101CF">
      <w:pPr>
        <w:rPr>
          <w:rFonts w:ascii="Arial" w:hAnsi="Arial" w:cs="Arial"/>
        </w:rPr>
      </w:pPr>
    </w:p>
    <w:p w14:paraId="32273F90" w14:textId="77777777" w:rsidR="000A6C8C" w:rsidRDefault="000A6C8C" w:rsidP="007101CF">
      <w:pPr>
        <w:rPr>
          <w:rFonts w:ascii="Arial" w:hAnsi="Arial" w:cs="Arial"/>
        </w:rPr>
      </w:pPr>
    </w:p>
    <w:p w14:paraId="26BE4756" w14:textId="77777777" w:rsidR="000A6C8C" w:rsidRDefault="000A6C8C" w:rsidP="007101CF">
      <w:pPr>
        <w:rPr>
          <w:rFonts w:ascii="Arial" w:hAnsi="Arial" w:cs="Arial"/>
        </w:rPr>
      </w:pPr>
    </w:p>
    <w:p w14:paraId="6CC387C7" w14:textId="77777777" w:rsidR="00E11445" w:rsidRPr="000A6C8C" w:rsidRDefault="00E11445" w:rsidP="007101CF">
      <w:pPr>
        <w:rPr>
          <w:rFonts w:ascii="Arial" w:hAnsi="Arial" w:cs="Arial"/>
          <w:b/>
        </w:rPr>
      </w:pPr>
      <w:r w:rsidRPr="000A6C8C">
        <w:rPr>
          <w:rFonts w:ascii="Arial" w:hAnsi="Arial" w:cs="Arial"/>
          <w:b/>
        </w:rPr>
        <w:t>Section 2</w:t>
      </w:r>
    </w:p>
    <w:p w14:paraId="243CDFD2" w14:textId="77777777" w:rsidR="00E11445" w:rsidRDefault="00E11445" w:rsidP="000A6C8C">
      <w:pPr>
        <w:jc w:val="center"/>
        <w:rPr>
          <w:rFonts w:ascii="Arial" w:hAnsi="Arial" w:cs="Arial"/>
          <w:b/>
        </w:rPr>
      </w:pPr>
      <w:r w:rsidRPr="000A6C8C">
        <w:rPr>
          <w:rFonts w:ascii="Arial" w:hAnsi="Arial" w:cs="Arial"/>
          <w:b/>
        </w:rPr>
        <w:t>Full Equality Analysis</w:t>
      </w:r>
    </w:p>
    <w:p w14:paraId="4E633EF3" w14:textId="77777777" w:rsidR="000A6C8C" w:rsidRPr="000A6C8C" w:rsidRDefault="000A6C8C" w:rsidP="000A6C8C">
      <w:pPr>
        <w:jc w:val="center"/>
        <w:rPr>
          <w:rFonts w:ascii="Arial" w:hAnsi="Arial" w:cs="Arial"/>
          <w:b/>
        </w:rPr>
      </w:pPr>
    </w:p>
    <w:p w14:paraId="5072CAF1" w14:textId="77777777" w:rsidR="007101CF" w:rsidRPr="002D47A4" w:rsidRDefault="007101CF" w:rsidP="007101CF">
      <w:pPr>
        <w:rPr>
          <w:rFonts w:ascii="Arial" w:hAnsi="Arial" w:cs="Arial"/>
          <w:bCs/>
        </w:rPr>
      </w:pPr>
      <w:r w:rsidRPr="002D47A4">
        <w:rPr>
          <w:rFonts w:ascii="Arial" w:hAnsi="Arial" w:cs="Arial"/>
          <w:bCs/>
        </w:rPr>
        <w:t xml:space="preserve">1.  Name of the </w:t>
      </w:r>
      <w:r w:rsidR="000F4E8E" w:rsidRPr="002D47A4">
        <w:rPr>
          <w:rFonts w:ascii="Arial" w:hAnsi="Arial" w:cs="Arial"/>
          <w:bCs/>
        </w:rPr>
        <w:t xml:space="preserve">activity (strategy, </w:t>
      </w:r>
      <w:r w:rsidRPr="002D47A4">
        <w:rPr>
          <w:rFonts w:ascii="Arial" w:hAnsi="Arial" w:cs="Arial"/>
          <w:bCs/>
        </w:rPr>
        <w:t>policy or practice</w:t>
      </w:r>
      <w:r w:rsidR="00706765" w:rsidRPr="002D47A4">
        <w:rPr>
          <w:rFonts w:ascii="Arial" w:hAnsi="Arial" w:cs="Arial"/>
          <w:bCs/>
        </w:rPr>
        <w:t xml:space="preserve"> etc</w:t>
      </w:r>
      <w:r w:rsidR="000F4E8E" w:rsidRPr="002D47A4">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7EBB66DF" w14:textId="77777777" w:rsidTr="00206C70">
        <w:tc>
          <w:tcPr>
            <w:tcW w:w="10456" w:type="dxa"/>
          </w:tcPr>
          <w:p w14:paraId="5EE05125" w14:textId="77777777" w:rsidR="007101CF" w:rsidRPr="002D47A4" w:rsidRDefault="007101CF" w:rsidP="007101CF">
            <w:pPr>
              <w:rPr>
                <w:rFonts w:ascii="Arial" w:hAnsi="Arial" w:cs="Arial"/>
              </w:rPr>
            </w:pPr>
          </w:p>
          <w:p w14:paraId="5E95F139" w14:textId="7BC6D831" w:rsidR="007101CF" w:rsidRDefault="007101CF" w:rsidP="007101CF">
            <w:pPr>
              <w:rPr>
                <w:rFonts w:ascii="Arial" w:hAnsi="Arial" w:cs="Arial"/>
              </w:rPr>
            </w:pPr>
            <w:r w:rsidRPr="002D47A4">
              <w:rPr>
                <w:rFonts w:ascii="Arial" w:hAnsi="Arial" w:cs="Arial"/>
              </w:rPr>
              <w:t xml:space="preserve"> </w:t>
            </w:r>
            <w:r w:rsidR="00324157" w:rsidRPr="00324157">
              <w:rPr>
                <w:rFonts w:ascii="Arial" w:hAnsi="Arial" w:cs="Arial"/>
              </w:rPr>
              <w:t>UWE Grand Challenge</w:t>
            </w:r>
          </w:p>
          <w:p w14:paraId="3954106B" w14:textId="77777777" w:rsidR="004D3429" w:rsidRDefault="004D3429" w:rsidP="007101CF">
            <w:pPr>
              <w:rPr>
                <w:rFonts w:ascii="Arial" w:hAnsi="Arial" w:cs="Arial"/>
              </w:rPr>
            </w:pPr>
          </w:p>
          <w:p w14:paraId="6906A43F" w14:textId="77777777" w:rsidR="004D3429" w:rsidRDefault="004D3429" w:rsidP="007101CF">
            <w:pPr>
              <w:rPr>
                <w:rFonts w:ascii="Arial" w:hAnsi="Arial" w:cs="Arial"/>
              </w:rPr>
            </w:pPr>
          </w:p>
          <w:p w14:paraId="3ED7FAC0" w14:textId="77777777" w:rsidR="004D3429" w:rsidRPr="002D47A4" w:rsidRDefault="004D3429" w:rsidP="007101CF">
            <w:pPr>
              <w:rPr>
                <w:rFonts w:ascii="Arial" w:hAnsi="Arial" w:cs="Arial"/>
              </w:rPr>
            </w:pPr>
          </w:p>
        </w:tc>
      </w:tr>
    </w:tbl>
    <w:p w14:paraId="76667205" w14:textId="77777777" w:rsidR="007101CF" w:rsidRPr="002D47A4" w:rsidRDefault="007101CF" w:rsidP="007101CF">
      <w:pPr>
        <w:rPr>
          <w:rFonts w:ascii="Arial" w:hAnsi="Arial" w:cs="Arial"/>
        </w:rPr>
      </w:pPr>
    </w:p>
    <w:p w14:paraId="53311124" w14:textId="77777777" w:rsidR="007101CF" w:rsidRPr="002D47A4" w:rsidRDefault="007101CF" w:rsidP="007101CF">
      <w:pPr>
        <w:rPr>
          <w:rFonts w:ascii="Arial" w:hAnsi="Arial" w:cs="Arial"/>
        </w:rPr>
      </w:pPr>
      <w:r w:rsidRPr="002D47A4">
        <w:rPr>
          <w:rFonts w:ascii="Arial" w:hAnsi="Arial" w:cs="Arial"/>
        </w:rPr>
        <w:t>2.  What is the aim</w:t>
      </w:r>
      <w:r w:rsidR="00B80460" w:rsidRPr="002D47A4">
        <w:rPr>
          <w:rFonts w:ascii="Arial" w:hAnsi="Arial" w:cs="Arial"/>
        </w:rPr>
        <w:t xml:space="preserve"> of the activity (</w:t>
      </w:r>
      <w:r w:rsidRPr="002D47A4">
        <w:rPr>
          <w:rFonts w:ascii="Arial" w:hAnsi="Arial" w:cs="Arial"/>
        </w:rPr>
        <w:t xml:space="preserve">objective </w:t>
      </w:r>
      <w:r w:rsidR="00B80460" w:rsidRPr="002D47A4">
        <w:rPr>
          <w:rFonts w:ascii="Arial" w:hAnsi="Arial" w:cs="Arial"/>
        </w:rPr>
        <w:t xml:space="preserve">or </w:t>
      </w:r>
      <w:r w:rsidRPr="002D47A4">
        <w:rPr>
          <w:rFonts w:ascii="Arial" w:hAnsi="Arial" w:cs="Arial"/>
        </w:rPr>
        <w:t>purpose</w:t>
      </w:r>
      <w:r w:rsidR="00B80460" w:rsidRPr="002D47A4">
        <w:rPr>
          <w:rFonts w:ascii="Arial" w:hAnsi="Arial" w:cs="Arial"/>
        </w:rPr>
        <w:t>)</w:t>
      </w:r>
      <w:r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37DA4270" w14:textId="77777777" w:rsidTr="00206C70">
        <w:tc>
          <w:tcPr>
            <w:tcW w:w="10456" w:type="dxa"/>
          </w:tcPr>
          <w:p w14:paraId="2637FF8F" w14:textId="77777777" w:rsidR="00324157" w:rsidRPr="00324157" w:rsidRDefault="00324157" w:rsidP="00324157">
            <w:pPr>
              <w:rPr>
                <w:rFonts w:ascii="Arial" w:hAnsi="Arial" w:cs="Arial"/>
                <w:iCs/>
              </w:rPr>
            </w:pPr>
            <w:r w:rsidRPr="00324157">
              <w:rPr>
                <w:rFonts w:ascii="Arial" w:hAnsi="Arial" w:cs="Arial"/>
                <w:iCs/>
              </w:rPr>
              <w:t xml:space="preserve">The Grand Challenge is a new initiative for UWE to mobilise the energy, enthusiasm and intellectual capabilities of students and staff to make a difference to a real-world problem.  </w:t>
            </w:r>
          </w:p>
          <w:p w14:paraId="4D53D522" w14:textId="77777777" w:rsidR="00324157" w:rsidRPr="00324157" w:rsidRDefault="00324157" w:rsidP="00324157">
            <w:pPr>
              <w:rPr>
                <w:rFonts w:ascii="Arial" w:hAnsi="Arial" w:cs="Arial"/>
                <w:iCs/>
              </w:rPr>
            </w:pPr>
            <w:r w:rsidRPr="00324157">
              <w:rPr>
                <w:rFonts w:ascii="Arial" w:hAnsi="Arial" w:cs="Arial"/>
                <w:iCs/>
              </w:rPr>
              <w:t>It provides:</w:t>
            </w:r>
          </w:p>
          <w:p w14:paraId="24245E6F" w14:textId="1FFECBEA" w:rsidR="00324157" w:rsidRPr="00DF5F26" w:rsidRDefault="00324157" w:rsidP="00DF5F26">
            <w:pPr>
              <w:rPr>
                <w:rFonts w:ascii="Arial" w:hAnsi="Arial" w:cs="Arial"/>
                <w:iCs/>
              </w:rPr>
            </w:pPr>
            <w:r w:rsidRPr="00DF5F26">
              <w:rPr>
                <w:rFonts w:ascii="Arial" w:hAnsi="Arial" w:cs="Arial"/>
                <w:iCs/>
              </w:rPr>
              <w:t xml:space="preserve">An exciting opportunity for students to propose and create innovative solutions to a complex, and intractable real-world challenge. </w:t>
            </w:r>
          </w:p>
          <w:p w14:paraId="22477D13" w14:textId="6AE7D7A2" w:rsidR="00324157" w:rsidRPr="00DF5F26" w:rsidRDefault="00324157" w:rsidP="00DF5F26">
            <w:pPr>
              <w:rPr>
                <w:rFonts w:ascii="Arial" w:hAnsi="Arial" w:cs="Arial"/>
                <w:iCs/>
              </w:rPr>
            </w:pPr>
            <w:r w:rsidRPr="00DF5F26">
              <w:rPr>
                <w:rFonts w:ascii="Arial" w:hAnsi="Arial" w:cs="Arial"/>
                <w:iCs/>
              </w:rPr>
              <w:t>A voluntary team-based activity that engages students in inter or multi-disciplinary action, and which creates a valuable experience to develop and build their Graduate Attributes.</w:t>
            </w:r>
          </w:p>
          <w:p w14:paraId="7974BC55" w14:textId="77777777" w:rsidR="00DF5F26" w:rsidRPr="00DF5F26" w:rsidRDefault="00324157" w:rsidP="00DF5F26">
            <w:pPr>
              <w:rPr>
                <w:rFonts w:ascii="Arial" w:hAnsi="Arial" w:cs="Arial"/>
                <w:iCs/>
              </w:rPr>
            </w:pPr>
            <w:r w:rsidRPr="00DF5F26">
              <w:rPr>
                <w:rFonts w:ascii="Arial" w:hAnsi="Arial" w:cs="Arial"/>
                <w:iCs/>
              </w:rPr>
              <w:t>An activity that is open to all UWE students that facilitates multi-disciplinary, cross-year student teams and which inspires and engages UWE staff.</w:t>
            </w:r>
          </w:p>
          <w:p w14:paraId="348404B6" w14:textId="77777777" w:rsidR="00DF5F26" w:rsidRPr="00DF5F26" w:rsidRDefault="00324157" w:rsidP="00DF5F26">
            <w:r w:rsidRPr="00DF5F26">
              <w:rPr>
                <w:rFonts w:ascii="Arial" w:hAnsi="Arial" w:cs="Arial"/>
                <w:iCs/>
              </w:rPr>
              <w:t>An activity that builds upon UWE’s skills development, coaching, mentoring and support activities.</w:t>
            </w:r>
            <w:r w:rsidR="00DF5F26" w:rsidRPr="00DF5F26">
              <w:rPr>
                <w:rFonts w:ascii="Arial" w:hAnsi="Arial" w:cs="Arial"/>
                <w:iCs/>
              </w:rPr>
              <w:t xml:space="preserve"> </w:t>
            </w:r>
          </w:p>
          <w:p w14:paraId="79114B73" w14:textId="31150E8F" w:rsidR="00324157" w:rsidRDefault="00DF5F26" w:rsidP="00DF5F26">
            <w:pPr>
              <w:rPr>
                <w:rFonts w:ascii="Arial" w:hAnsi="Arial" w:cs="Arial"/>
                <w:iCs/>
              </w:rPr>
            </w:pPr>
            <w:r w:rsidRPr="00DF5F26">
              <w:rPr>
                <w:rFonts w:ascii="Arial" w:hAnsi="Arial" w:cs="Arial"/>
                <w:iCs/>
              </w:rPr>
              <w:t>An opportunity for students to engage with external practitioners who will act as advisers to the Grand Challenge.</w:t>
            </w:r>
          </w:p>
          <w:p w14:paraId="0FDC4C09" w14:textId="77777777" w:rsidR="00245AC3" w:rsidRPr="00DF5F26" w:rsidRDefault="00245AC3" w:rsidP="00DF5F26"/>
          <w:p w14:paraId="6B0D75C8" w14:textId="1DCDBE7C" w:rsidR="00324157" w:rsidRPr="00324157" w:rsidRDefault="00324157" w:rsidP="00324157">
            <w:pPr>
              <w:rPr>
                <w:rFonts w:ascii="Arial" w:hAnsi="Arial" w:cs="Arial"/>
                <w:iCs/>
              </w:rPr>
            </w:pPr>
            <w:r>
              <w:t xml:space="preserve"> </w:t>
            </w:r>
            <w:r w:rsidRPr="00324157">
              <w:rPr>
                <w:rFonts w:ascii="Arial" w:hAnsi="Arial" w:cs="Arial"/>
                <w:iCs/>
              </w:rPr>
              <w:t xml:space="preserve">The Grand Challenge ideas have been developed by a small task and finish group who have selected homelessness as the subject of the 2018/19 Grand Challenge. The group is nearing the end of the project phase and will soon be in a position to transfer to business as usual. </w:t>
            </w:r>
          </w:p>
          <w:p w14:paraId="1C6B7E80" w14:textId="6FB77B07" w:rsidR="007101CF" w:rsidRDefault="00324157" w:rsidP="00324157">
            <w:pPr>
              <w:rPr>
                <w:rFonts w:ascii="Arial" w:hAnsi="Arial" w:cs="Arial"/>
                <w:iCs/>
              </w:rPr>
            </w:pPr>
            <w:r w:rsidRPr="00324157">
              <w:rPr>
                <w:rFonts w:ascii="Arial" w:hAnsi="Arial" w:cs="Arial"/>
                <w:iCs/>
              </w:rPr>
              <w:t>Following approvals at L2020 and LTSEC meetings over the last 6 months the group has refined and developed the ideas, published a   High-level Scope Document,  drafted an implementation plan, tested the scope and approach with student focus groups at Glenside, Bower and Frenchay, held a staff drop in session, met with Associate Dean</w:t>
            </w:r>
            <w:r w:rsidR="00814292">
              <w:rPr>
                <w:rFonts w:ascii="Arial" w:hAnsi="Arial" w:cs="Arial"/>
                <w:iCs/>
              </w:rPr>
              <w:t>s</w:t>
            </w:r>
            <w:r w:rsidRPr="00324157">
              <w:rPr>
                <w:rFonts w:ascii="Arial" w:hAnsi="Arial" w:cs="Arial"/>
                <w:iCs/>
              </w:rPr>
              <w:t xml:space="preserve"> L &amp; T to confirm support and discuss staff inputs for team coaching and research/KE inputs</w:t>
            </w:r>
            <w:r w:rsidR="00814292">
              <w:rPr>
                <w:rFonts w:ascii="Arial" w:hAnsi="Arial" w:cs="Arial"/>
                <w:iCs/>
              </w:rPr>
              <w:t>,</w:t>
            </w:r>
            <w:r w:rsidRPr="00324157">
              <w:rPr>
                <w:rFonts w:ascii="Arial" w:hAnsi="Arial" w:cs="Arial"/>
                <w:iCs/>
              </w:rPr>
              <w:t xml:space="preserve"> and engaged with external partners to identify potential contributions to the Grand Challenge process. A resource plan identifying student facing, staff (academic/professional services) facing, external partner facing, and technology /system requirements has been produced supported by a revised implementation plan and communications plan. A critical path to launch in </w:t>
            </w:r>
            <w:r>
              <w:rPr>
                <w:rFonts w:ascii="Arial" w:hAnsi="Arial" w:cs="Arial"/>
                <w:iCs/>
              </w:rPr>
              <w:t xml:space="preserve">October </w:t>
            </w:r>
            <w:r w:rsidR="00586FEF">
              <w:rPr>
                <w:rFonts w:ascii="Arial" w:hAnsi="Arial" w:cs="Arial"/>
                <w:iCs/>
              </w:rPr>
              <w:t xml:space="preserve">2018 </w:t>
            </w:r>
            <w:r w:rsidR="00586FEF" w:rsidRPr="00324157">
              <w:rPr>
                <w:rFonts w:ascii="Arial" w:hAnsi="Arial" w:cs="Arial"/>
                <w:iCs/>
              </w:rPr>
              <w:t>has</w:t>
            </w:r>
            <w:r w:rsidRPr="00324157">
              <w:rPr>
                <w:rFonts w:ascii="Arial" w:hAnsi="Arial" w:cs="Arial"/>
                <w:iCs/>
              </w:rPr>
              <w:t xml:space="preserve"> been identified.</w:t>
            </w:r>
          </w:p>
          <w:p w14:paraId="092CD0AC" w14:textId="174E1B45" w:rsidR="00DF5F26" w:rsidRDefault="00DF5F26" w:rsidP="00324157">
            <w:pPr>
              <w:rPr>
                <w:rFonts w:ascii="Arial" w:hAnsi="Arial" w:cs="Arial"/>
                <w:iCs/>
              </w:rPr>
            </w:pPr>
          </w:p>
          <w:p w14:paraId="2DDBEE40" w14:textId="2DC2B83E" w:rsidR="00DF5F26" w:rsidRPr="00DF5F26" w:rsidRDefault="00DF5F26" w:rsidP="00DF5F26">
            <w:pPr>
              <w:rPr>
                <w:rFonts w:ascii="Arial" w:hAnsi="Arial" w:cs="Arial"/>
                <w:iCs/>
              </w:rPr>
            </w:pPr>
            <w:r>
              <w:rPr>
                <w:rFonts w:ascii="Arial" w:hAnsi="Arial" w:cs="Arial"/>
                <w:iCs/>
              </w:rPr>
              <w:t xml:space="preserve">Students </w:t>
            </w:r>
            <w:r w:rsidRPr="00DF5F26">
              <w:rPr>
                <w:rFonts w:ascii="Arial" w:hAnsi="Arial" w:cs="Arial"/>
                <w:iCs/>
              </w:rPr>
              <w:t>will work as part of multi-disciplinary team</w:t>
            </w:r>
            <w:r w:rsidR="00EF5FE0">
              <w:rPr>
                <w:rFonts w:ascii="Arial" w:hAnsi="Arial" w:cs="Arial"/>
                <w:iCs/>
              </w:rPr>
              <w:t>s</w:t>
            </w:r>
            <w:r w:rsidRPr="00DF5F26">
              <w:rPr>
                <w:rFonts w:ascii="Arial" w:hAnsi="Arial" w:cs="Arial"/>
                <w:iCs/>
              </w:rPr>
              <w:t xml:space="preserve"> of about 10 students, </w:t>
            </w:r>
            <w:r w:rsidR="00EF5FE0">
              <w:rPr>
                <w:rFonts w:ascii="Arial" w:hAnsi="Arial" w:cs="Arial"/>
                <w:iCs/>
              </w:rPr>
              <w:t xml:space="preserve">with each team </w:t>
            </w:r>
            <w:r w:rsidRPr="00DF5F26">
              <w:rPr>
                <w:rFonts w:ascii="Arial" w:hAnsi="Arial" w:cs="Arial"/>
                <w:iCs/>
              </w:rPr>
              <w:t xml:space="preserve">ideally encompassing students from across different programmes and levels of study. </w:t>
            </w:r>
            <w:r w:rsidR="00EF5FE0">
              <w:rPr>
                <w:rFonts w:ascii="Arial" w:hAnsi="Arial" w:cs="Arial"/>
                <w:iCs/>
              </w:rPr>
              <w:t>Each</w:t>
            </w:r>
            <w:r w:rsidR="00EF5FE0" w:rsidRPr="00DF5F26">
              <w:rPr>
                <w:rFonts w:ascii="Arial" w:hAnsi="Arial" w:cs="Arial"/>
                <w:iCs/>
              </w:rPr>
              <w:t xml:space="preserve"> </w:t>
            </w:r>
            <w:r w:rsidRPr="00DF5F26">
              <w:rPr>
                <w:rFonts w:ascii="Arial" w:hAnsi="Arial" w:cs="Arial"/>
                <w:iCs/>
              </w:rPr>
              <w:t xml:space="preserve">team will design and execute a study of one or more of the issues of their choosing under the title Homelessness in Bristol. The output from this activity will make a contribution to understanding and formulating a solution to the problem. The expected commitment by </w:t>
            </w:r>
            <w:r w:rsidR="00586FEF" w:rsidRPr="00DF5F26">
              <w:rPr>
                <w:rFonts w:ascii="Arial" w:hAnsi="Arial" w:cs="Arial"/>
                <w:iCs/>
              </w:rPr>
              <w:t xml:space="preserve">students </w:t>
            </w:r>
            <w:r w:rsidR="00586FEF">
              <w:rPr>
                <w:rFonts w:ascii="Arial" w:hAnsi="Arial" w:cs="Arial"/>
                <w:iCs/>
              </w:rPr>
              <w:t>is</w:t>
            </w:r>
            <w:r>
              <w:rPr>
                <w:rFonts w:ascii="Arial" w:hAnsi="Arial" w:cs="Arial"/>
                <w:iCs/>
              </w:rPr>
              <w:t xml:space="preserve"> about 50 hours over the period from October 2018 to July 2019.</w:t>
            </w:r>
          </w:p>
          <w:p w14:paraId="694FC85E" w14:textId="77777777" w:rsidR="00DF5F26" w:rsidRPr="00DF5F26" w:rsidRDefault="00DF5F26" w:rsidP="00DF5F26">
            <w:pPr>
              <w:rPr>
                <w:rFonts w:ascii="Arial" w:hAnsi="Arial" w:cs="Arial"/>
                <w:iCs/>
              </w:rPr>
            </w:pPr>
          </w:p>
          <w:p w14:paraId="34C6A40D" w14:textId="3C926BF9" w:rsidR="00DF5F26" w:rsidRPr="00DF5F26" w:rsidRDefault="00DF5F26" w:rsidP="00DF5F26">
            <w:pPr>
              <w:rPr>
                <w:rFonts w:ascii="Arial" w:hAnsi="Arial" w:cs="Arial"/>
                <w:iCs/>
              </w:rPr>
            </w:pPr>
            <w:r w:rsidRPr="00DF5F26">
              <w:rPr>
                <w:rFonts w:ascii="Arial" w:hAnsi="Arial" w:cs="Arial"/>
                <w:iCs/>
              </w:rPr>
              <w:t xml:space="preserve">The output from </w:t>
            </w:r>
            <w:r w:rsidR="00EF5FE0">
              <w:rPr>
                <w:rFonts w:ascii="Arial" w:hAnsi="Arial" w:cs="Arial"/>
                <w:iCs/>
              </w:rPr>
              <w:t xml:space="preserve">each </w:t>
            </w:r>
            <w:r w:rsidR="00586FEF">
              <w:rPr>
                <w:rFonts w:ascii="Arial" w:hAnsi="Arial" w:cs="Arial"/>
                <w:iCs/>
              </w:rPr>
              <w:t xml:space="preserve">team </w:t>
            </w:r>
            <w:r w:rsidR="00586FEF" w:rsidRPr="00DF5F26">
              <w:rPr>
                <w:rFonts w:ascii="Arial" w:hAnsi="Arial" w:cs="Arial"/>
                <w:iCs/>
              </w:rPr>
              <w:t>may</w:t>
            </w:r>
            <w:r w:rsidRPr="00DF5F26">
              <w:rPr>
                <w:rFonts w:ascii="Arial" w:hAnsi="Arial" w:cs="Arial"/>
                <w:iCs/>
              </w:rPr>
              <w:t xml:space="preserve"> be a conventional report, a film, an animation, a play or other artefact. It is up to </w:t>
            </w:r>
            <w:r w:rsidR="00586FEF">
              <w:rPr>
                <w:rFonts w:ascii="Arial" w:hAnsi="Arial" w:cs="Arial"/>
                <w:iCs/>
              </w:rPr>
              <w:t xml:space="preserve">the </w:t>
            </w:r>
            <w:r w:rsidR="00586FEF" w:rsidRPr="00DF5F26">
              <w:rPr>
                <w:rFonts w:ascii="Arial" w:hAnsi="Arial" w:cs="Arial"/>
                <w:iCs/>
              </w:rPr>
              <w:t>team</w:t>
            </w:r>
            <w:r w:rsidRPr="00DF5F26">
              <w:rPr>
                <w:rFonts w:ascii="Arial" w:hAnsi="Arial" w:cs="Arial"/>
                <w:iCs/>
              </w:rPr>
              <w:t xml:space="preserve"> to design the activity and to provide an output that captures the process and contribution that </w:t>
            </w:r>
            <w:r>
              <w:rPr>
                <w:rFonts w:ascii="Arial" w:hAnsi="Arial" w:cs="Arial"/>
                <w:iCs/>
              </w:rPr>
              <w:t xml:space="preserve">they </w:t>
            </w:r>
            <w:r w:rsidR="00586FEF">
              <w:rPr>
                <w:rFonts w:ascii="Arial" w:hAnsi="Arial" w:cs="Arial"/>
                <w:iCs/>
              </w:rPr>
              <w:t xml:space="preserve">have </w:t>
            </w:r>
            <w:r w:rsidR="00586FEF" w:rsidRPr="00DF5F26">
              <w:rPr>
                <w:rFonts w:ascii="Arial" w:hAnsi="Arial" w:cs="Arial"/>
                <w:iCs/>
              </w:rPr>
              <w:t>made</w:t>
            </w:r>
            <w:r w:rsidRPr="00DF5F26">
              <w:rPr>
                <w:rFonts w:ascii="Arial" w:hAnsi="Arial" w:cs="Arial"/>
                <w:iCs/>
              </w:rPr>
              <w:t xml:space="preserve"> to both understanding the issues and providing possible solutions to the identified problem.</w:t>
            </w:r>
          </w:p>
          <w:p w14:paraId="439061C3" w14:textId="77777777" w:rsidR="00DF5F26" w:rsidRPr="00DF5F26" w:rsidRDefault="00DF5F26" w:rsidP="00DF5F26">
            <w:pPr>
              <w:rPr>
                <w:rFonts w:ascii="Arial" w:hAnsi="Arial" w:cs="Arial"/>
                <w:iCs/>
              </w:rPr>
            </w:pPr>
          </w:p>
          <w:p w14:paraId="2A78F62B" w14:textId="17A87FAE" w:rsidR="00DF5F26" w:rsidRDefault="00DF5F26" w:rsidP="00DF5F26">
            <w:pPr>
              <w:rPr>
                <w:rFonts w:ascii="Arial" w:hAnsi="Arial" w:cs="Arial"/>
                <w:iCs/>
              </w:rPr>
            </w:pPr>
            <w:r w:rsidRPr="00DF5F26">
              <w:rPr>
                <w:rFonts w:ascii="Arial" w:hAnsi="Arial" w:cs="Arial"/>
                <w:iCs/>
              </w:rPr>
              <w:t xml:space="preserve">In undertaking the Grand Challenge, </w:t>
            </w:r>
            <w:r>
              <w:rPr>
                <w:rFonts w:ascii="Arial" w:hAnsi="Arial" w:cs="Arial"/>
                <w:iCs/>
              </w:rPr>
              <w:t xml:space="preserve">student </w:t>
            </w:r>
            <w:r w:rsidR="00586FEF">
              <w:rPr>
                <w:rFonts w:ascii="Arial" w:hAnsi="Arial" w:cs="Arial"/>
                <w:iCs/>
              </w:rPr>
              <w:t xml:space="preserve">teams </w:t>
            </w:r>
            <w:r w:rsidR="00586FEF" w:rsidRPr="00DF5F26">
              <w:rPr>
                <w:rFonts w:ascii="Arial" w:hAnsi="Arial" w:cs="Arial"/>
                <w:iCs/>
              </w:rPr>
              <w:t>will</w:t>
            </w:r>
            <w:r w:rsidRPr="00DF5F26">
              <w:rPr>
                <w:rFonts w:ascii="Arial" w:hAnsi="Arial" w:cs="Arial"/>
                <w:iCs/>
              </w:rPr>
              <w:t xml:space="preserve"> be supported by professional service and academic staff in forming </w:t>
            </w:r>
            <w:r w:rsidR="00814292">
              <w:rPr>
                <w:rFonts w:ascii="Arial" w:hAnsi="Arial" w:cs="Arial"/>
                <w:iCs/>
              </w:rPr>
              <w:t>a</w:t>
            </w:r>
            <w:r w:rsidRPr="00DF5F26">
              <w:rPr>
                <w:rFonts w:ascii="Arial" w:hAnsi="Arial" w:cs="Arial"/>
                <w:iCs/>
              </w:rPr>
              <w:t xml:space="preserve"> team, guided on how to operate as a team, have inputs from practitioners to help </w:t>
            </w:r>
            <w:r w:rsidR="00FD41F6">
              <w:rPr>
                <w:rFonts w:ascii="Arial" w:hAnsi="Arial" w:cs="Arial"/>
                <w:iCs/>
              </w:rPr>
              <w:t xml:space="preserve">them </w:t>
            </w:r>
            <w:r w:rsidR="00FD41F6" w:rsidRPr="00DF5F26">
              <w:rPr>
                <w:rFonts w:ascii="Arial" w:hAnsi="Arial" w:cs="Arial"/>
                <w:iCs/>
              </w:rPr>
              <w:t>understand</w:t>
            </w:r>
            <w:r w:rsidRPr="00DF5F26">
              <w:rPr>
                <w:rFonts w:ascii="Arial" w:hAnsi="Arial" w:cs="Arial"/>
                <w:iCs/>
              </w:rPr>
              <w:t xml:space="preserve"> the nature and scope of issues in Bristol, receive guidance from UWE researchers and academics on forming </w:t>
            </w:r>
            <w:r w:rsidR="00586FEF">
              <w:rPr>
                <w:rFonts w:ascii="Arial" w:hAnsi="Arial" w:cs="Arial"/>
                <w:iCs/>
              </w:rPr>
              <w:t xml:space="preserve">the </w:t>
            </w:r>
            <w:r w:rsidR="00586FEF" w:rsidRPr="00DF5F26">
              <w:rPr>
                <w:rFonts w:ascii="Arial" w:hAnsi="Arial" w:cs="Arial"/>
                <w:iCs/>
              </w:rPr>
              <w:t>study</w:t>
            </w:r>
            <w:r w:rsidRPr="00DF5F26">
              <w:rPr>
                <w:rFonts w:ascii="Arial" w:hAnsi="Arial" w:cs="Arial"/>
                <w:iCs/>
              </w:rPr>
              <w:t xml:space="preserve"> question and designing a methodology to deliver</w:t>
            </w:r>
            <w:r w:rsidR="00245AC3">
              <w:rPr>
                <w:rFonts w:ascii="Arial" w:hAnsi="Arial" w:cs="Arial"/>
                <w:iCs/>
              </w:rPr>
              <w:t xml:space="preserve"> the </w:t>
            </w:r>
            <w:r w:rsidRPr="00DF5F26">
              <w:rPr>
                <w:rFonts w:ascii="Arial" w:hAnsi="Arial" w:cs="Arial"/>
                <w:iCs/>
              </w:rPr>
              <w:t xml:space="preserve"> </w:t>
            </w:r>
            <w:r w:rsidR="00245AC3">
              <w:rPr>
                <w:rFonts w:ascii="Arial" w:hAnsi="Arial" w:cs="Arial"/>
                <w:iCs/>
              </w:rPr>
              <w:t xml:space="preserve"> </w:t>
            </w:r>
            <w:r w:rsidRPr="00DF5F26">
              <w:rPr>
                <w:rFonts w:ascii="Arial" w:hAnsi="Arial" w:cs="Arial"/>
                <w:iCs/>
              </w:rPr>
              <w:t>contribution.</w:t>
            </w:r>
          </w:p>
          <w:p w14:paraId="62E0C7F8" w14:textId="559E8088" w:rsidR="007101CF" w:rsidRDefault="00DF5F26" w:rsidP="007101CF">
            <w:pPr>
              <w:rPr>
                <w:rFonts w:ascii="Arial" w:hAnsi="Arial" w:cs="Arial"/>
              </w:rPr>
            </w:pPr>
            <w:r>
              <w:rPr>
                <w:rFonts w:ascii="Arial" w:hAnsi="Arial" w:cs="Arial"/>
                <w:iCs/>
              </w:rPr>
              <w:t xml:space="preserve"> </w:t>
            </w:r>
          </w:p>
          <w:p w14:paraId="64645C45" w14:textId="27AF24E6" w:rsidR="004D3429" w:rsidRDefault="00245AC3" w:rsidP="007101CF">
            <w:pPr>
              <w:rPr>
                <w:rFonts w:ascii="Arial" w:hAnsi="Arial" w:cs="Arial"/>
              </w:rPr>
            </w:pPr>
            <w:r>
              <w:rPr>
                <w:rFonts w:ascii="Arial" w:hAnsi="Arial" w:cs="Arial"/>
              </w:rPr>
              <w:t xml:space="preserve">The design is </w:t>
            </w:r>
            <w:r w:rsidR="00586FEF">
              <w:rPr>
                <w:rFonts w:ascii="Arial" w:hAnsi="Arial" w:cs="Arial"/>
              </w:rPr>
              <w:t>deliberately flexible</w:t>
            </w:r>
            <w:r>
              <w:rPr>
                <w:rFonts w:ascii="Arial" w:hAnsi="Arial" w:cs="Arial"/>
              </w:rPr>
              <w:t xml:space="preserve"> and enabling </w:t>
            </w:r>
            <w:r w:rsidR="00586FEF">
              <w:rPr>
                <w:rFonts w:ascii="Arial" w:hAnsi="Arial" w:cs="Arial"/>
              </w:rPr>
              <w:t>participants</w:t>
            </w:r>
            <w:r>
              <w:rPr>
                <w:rFonts w:ascii="Arial" w:hAnsi="Arial" w:cs="Arial"/>
              </w:rPr>
              <w:t xml:space="preserve"> to dip in and out </w:t>
            </w:r>
            <w:r w:rsidR="00586FEF">
              <w:rPr>
                <w:rFonts w:ascii="Arial" w:hAnsi="Arial" w:cs="Arial"/>
              </w:rPr>
              <w:t>of the</w:t>
            </w:r>
            <w:r>
              <w:rPr>
                <w:rFonts w:ascii="Arial" w:hAnsi="Arial" w:cs="Arial"/>
              </w:rPr>
              <w:t xml:space="preserve"> GC as required by other demands on a student’s time. </w:t>
            </w:r>
            <w:r w:rsidR="00586FEF">
              <w:rPr>
                <w:rFonts w:ascii="Arial" w:hAnsi="Arial" w:cs="Arial"/>
              </w:rPr>
              <w:t>Particular</w:t>
            </w:r>
            <w:r>
              <w:rPr>
                <w:rFonts w:ascii="Arial" w:hAnsi="Arial" w:cs="Arial"/>
              </w:rPr>
              <w:t xml:space="preserve"> effort has been made to consider the different patterns of student engagement across the UWE portfolio and to consider the different needs of students studying at each of the </w:t>
            </w:r>
            <w:r w:rsidR="00586FEF">
              <w:rPr>
                <w:rFonts w:ascii="Arial" w:hAnsi="Arial" w:cs="Arial"/>
              </w:rPr>
              <w:t>three campus</w:t>
            </w:r>
            <w:r>
              <w:rPr>
                <w:rFonts w:ascii="Arial" w:hAnsi="Arial" w:cs="Arial"/>
              </w:rPr>
              <w:t xml:space="preserve"> locations.</w:t>
            </w:r>
            <w:r w:rsidR="00EF5FE0">
              <w:rPr>
                <w:rFonts w:ascii="Arial" w:hAnsi="Arial" w:cs="Arial"/>
              </w:rPr>
              <w:t xml:space="preserve"> There will be some timetabled sessions, but students will have choices as to which sessions to attend. Much of the supporting material for teams will be provided online through Blackboard, and so can be accessed by students as they choose.</w:t>
            </w:r>
          </w:p>
          <w:p w14:paraId="7934A179" w14:textId="49271363" w:rsidR="004D3429" w:rsidRDefault="004D3429" w:rsidP="007101CF">
            <w:pPr>
              <w:rPr>
                <w:rFonts w:ascii="Arial" w:hAnsi="Arial" w:cs="Arial"/>
              </w:rPr>
            </w:pPr>
          </w:p>
          <w:p w14:paraId="7B1F97A0" w14:textId="64D4F8E5" w:rsidR="002507FD" w:rsidRDefault="002507FD" w:rsidP="007101CF">
            <w:pPr>
              <w:rPr>
                <w:rFonts w:ascii="Arial" w:hAnsi="Arial" w:cs="Arial"/>
              </w:rPr>
            </w:pPr>
            <w:r>
              <w:rPr>
                <w:rFonts w:ascii="Arial" w:hAnsi="Arial" w:cs="Arial"/>
              </w:rPr>
              <w:t xml:space="preserve">The 2018/19 version of the Grand Challenge is </w:t>
            </w:r>
            <w:r w:rsidR="004C41F2">
              <w:rPr>
                <w:rFonts w:ascii="Arial" w:hAnsi="Arial" w:cs="Arial"/>
              </w:rPr>
              <w:t xml:space="preserve">a pilot and the evaluation and other assessments will be used to review and, </w:t>
            </w:r>
            <w:r w:rsidR="00586FEF">
              <w:rPr>
                <w:rFonts w:ascii="Arial" w:hAnsi="Arial" w:cs="Arial"/>
              </w:rPr>
              <w:t>where appropriate</w:t>
            </w:r>
            <w:r w:rsidR="004C41F2">
              <w:rPr>
                <w:rFonts w:ascii="Arial" w:hAnsi="Arial" w:cs="Arial"/>
              </w:rPr>
              <w:t xml:space="preserve"> revise, the operation of the Grand </w:t>
            </w:r>
            <w:r w:rsidR="00586FEF">
              <w:rPr>
                <w:rFonts w:ascii="Arial" w:hAnsi="Arial" w:cs="Arial"/>
              </w:rPr>
              <w:t>Challenge</w:t>
            </w:r>
            <w:r w:rsidR="004C41F2">
              <w:rPr>
                <w:rFonts w:ascii="Arial" w:hAnsi="Arial" w:cs="Arial"/>
              </w:rPr>
              <w:t xml:space="preserve"> before its launch for the 2019/20 academic year.</w:t>
            </w:r>
          </w:p>
          <w:p w14:paraId="73239A10" w14:textId="77777777" w:rsidR="004D3429" w:rsidRPr="002D47A4" w:rsidRDefault="004D3429" w:rsidP="007101CF">
            <w:pPr>
              <w:rPr>
                <w:rFonts w:ascii="Arial" w:hAnsi="Arial" w:cs="Arial"/>
              </w:rPr>
            </w:pPr>
          </w:p>
        </w:tc>
      </w:tr>
      <w:tr w:rsidR="00DF5F26" w:rsidRPr="002D47A4" w14:paraId="4ED78324" w14:textId="77777777" w:rsidTr="00206C70">
        <w:tc>
          <w:tcPr>
            <w:tcW w:w="10456" w:type="dxa"/>
          </w:tcPr>
          <w:p w14:paraId="29DE43B0" w14:textId="77777777" w:rsidR="00DF5F26" w:rsidRPr="00324157" w:rsidRDefault="00DF5F26" w:rsidP="00324157">
            <w:pPr>
              <w:rPr>
                <w:rFonts w:ascii="Arial" w:hAnsi="Arial" w:cs="Arial"/>
                <w:iCs/>
              </w:rPr>
            </w:pPr>
          </w:p>
        </w:tc>
      </w:tr>
    </w:tbl>
    <w:p w14:paraId="4B338872" w14:textId="77777777" w:rsidR="007101CF" w:rsidRPr="002D47A4" w:rsidRDefault="007101CF" w:rsidP="007101CF">
      <w:pPr>
        <w:rPr>
          <w:rFonts w:ascii="Arial" w:hAnsi="Arial" w:cs="Arial"/>
        </w:rPr>
      </w:pPr>
    </w:p>
    <w:p w14:paraId="13065B61" w14:textId="77777777" w:rsidR="0046315A" w:rsidRPr="002D47A4" w:rsidRDefault="00706765" w:rsidP="0046315A">
      <w:pPr>
        <w:rPr>
          <w:rFonts w:ascii="Arial" w:hAnsi="Arial" w:cs="Arial"/>
        </w:rPr>
      </w:pPr>
      <w:r w:rsidRPr="002D47A4">
        <w:rPr>
          <w:rFonts w:ascii="Arial" w:hAnsi="Arial" w:cs="Arial"/>
        </w:rPr>
        <w:t>3</w:t>
      </w:r>
      <w:r w:rsidR="0046315A" w:rsidRPr="002D47A4">
        <w:rPr>
          <w:rFonts w:ascii="Arial" w:hAnsi="Arial" w:cs="Arial"/>
        </w:rPr>
        <w:t xml:space="preserve">.  </w:t>
      </w:r>
      <w:r w:rsidR="00B80460" w:rsidRPr="002D47A4">
        <w:rPr>
          <w:rFonts w:ascii="Arial" w:hAnsi="Arial" w:cs="Arial"/>
        </w:rPr>
        <w:t xml:space="preserve">If amending a current activity, what </w:t>
      </w:r>
      <w:r w:rsidR="0046315A" w:rsidRPr="002D47A4">
        <w:rPr>
          <w:rFonts w:ascii="Arial" w:hAnsi="Arial" w:cs="Arial"/>
        </w:rPr>
        <w:t xml:space="preserve">changes </w:t>
      </w:r>
      <w:r w:rsidR="00B80460" w:rsidRPr="002D47A4">
        <w:rPr>
          <w:rFonts w:ascii="Arial" w:hAnsi="Arial" w:cs="Arial"/>
        </w:rPr>
        <w:t>are proposed</w:t>
      </w:r>
      <w:r w:rsidR="0079432A" w:rsidRPr="002D47A4">
        <w:rPr>
          <w:rFonts w:ascii="Arial" w:hAnsi="Arial" w:cs="Arial"/>
        </w:rPr>
        <w:t>?</w:t>
      </w:r>
      <w:r w:rsidR="0046315A"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2D47A4" w14:paraId="4090A617" w14:textId="77777777" w:rsidTr="00206C70">
        <w:tc>
          <w:tcPr>
            <w:tcW w:w="10456" w:type="dxa"/>
          </w:tcPr>
          <w:p w14:paraId="75EC432B" w14:textId="526AD0D0" w:rsidR="0046315A" w:rsidRPr="002D47A4" w:rsidRDefault="00324157" w:rsidP="00116322">
            <w:pPr>
              <w:rPr>
                <w:rFonts w:ascii="Arial" w:hAnsi="Arial" w:cs="Arial"/>
                <w:iCs/>
              </w:rPr>
            </w:pPr>
            <w:r>
              <w:rPr>
                <w:rFonts w:ascii="Arial" w:hAnsi="Arial" w:cs="Arial"/>
                <w:iCs/>
              </w:rPr>
              <w:t xml:space="preserve"> </w:t>
            </w:r>
          </w:p>
          <w:p w14:paraId="03D9CBE6" w14:textId="49F08F7F" w:rsidR="0046315A" w:rsidRDefault="00324157" w:rsidP="00116322">
            <w:pPr>
              <w:rPr>
                <w:rFonts w:ascii="Arial" w:hAnsi="Arial" w:cs="Arial"/>
              </w:rPr>
            </w:pPr>
            <w:r>
              <w:rPr>
                <w:rFonts w:ascii="Arial" w:hAnsi="Arial" w:cs="Arial"/>
              </w:rPr>
              <w:t xml:space="preserve">The </w:t>
            </w:r>
            <w:r w:rsidRPr="00324157">
              <w:rPr>
                <w:rFonts w:ascii="Arial" w:hAnsi="Arial" w:cs="Arial"/>
              </w:rPr>
              <w:t>UWE Grand Challenge</w:t>
            </w:r>
            <w:r>
              <w:rPr>
                <w:rFonts w:ascii="Arial" w:hAnsi="Arial" w:cs="Arial"/>
              </w:rPr>
              <w:t xml:space="preserve"> is a new voluntary activity for students, it will commence in academic year 2018/</w:t>
            </w:r>
            <w:r w:rsidR="00586FEF">
              <w:rPr>
                <w:rFonts w:ascii="Arial" w:hAnsi="Arial" w:cs="Arial"/>
              </w:rPr>
              <w:t>19 and</w:t>
            </w:r>
            <w:r>
              <w:rPr>
                <w:rFonts w:ascii="Arial" w:hAnsi="Arial" w:cs="Arial"/>
              </w:rPr>
              <w:t xml:space="preserve"> has </w:t>
            </w:r>
            <w:r w:rsidR="00586FEF">
              <w:rPr>
                <w:rFonts w:ascii="Arial" w:hAnsi="Arial" w:cs="Arial"/>
              </w:rPr>
              <w:t>been developed</w:t>
            </w:r>
            <w:r>
              <w:rPr>
                <w:rFonts w:ascii="Arial" w:hAnsi="Arial" w:cs="Arial"/>
              </w:rPr>
              <w:t xml:space="preserve"> as a strand of the Enhanced Year Steering </w:t>
            </w:r>
            <w:r w:rsidR="00586FEF">
              <w:rPr>
                <w:rFonts w:ascii="Arial" w:hAnsi="Arial" w:cs="Arial"/>
              </w:rPr>
              <w:t>Group itself</w:t>
            </w:r>
            <w:r>
              <w:rPr>
                <w:rFonts w:ascii="Arial" w:hAnsi="Arial" w:cs="Arial"/>
              </w:rPr>
              <w:t xml:space="preserve"> a sub element of </w:t>
            </w:r>
            <w:r w:rsidR="00586FEF">
              <w:rPr>
                <w:rFonts w:ascii="Arial" w:hAnsi="Arial" w:cs="Arial"/>
              </w:rPr>
              <w:t>the Learning</w:t>
            </w:r>
            <w:r>
              <w:rPr>
                <w:rFonts w:ascii="Arial" w:hAnsi="Arial" w:cs="Arial"/>
              </w:rPr>
              <w:t xml:space="preserve"> 2020 Strategic Programme.</w:t>
            </w:r>
          </w:p>
          <w:p w14:paraId="556FF305" w14:textId="77777777" w:rsidR="004D3429" w:rsidRDefault="004D3429" w:rsidP="00116322">
            <w:pPr>
              <w:rPr>
                <w:rFonts w:ascii="Arial" w:hAnsi="Arial" w:cs="Arial"/>
              </w:rPr>
            </w:pPr>
          </w:p>
          <w:p w14:paraId="42CAF70F" w14:textId="77777777" w:rsidR="004D3429" w:rsidRDefault="004D3429" w:rsidP="00116322">
            <w:pPr>
              <w:rPr>
                <w:rFonts w:ascii="Arial" w:hAnsi="Arial" w:cs="Arial"/>
              </w:rPr>
            </w:pPr>
          </w:p>
          <w:p w14:paraId="7F74D808" w14:textId="77777777" w:rsidR="004D3429" w:rsidRPr="002D47A4" w:rsidRDefault="004D3429" w:rsidP="00116322">
            <w:pPr>
              <w:rPr>
                <w:rFonts w:ascii="Arial" w:hAnsi="Arial" w:cs="Arial"/>
              </w:rPr>
            </w:pPr>
          </w:p>
        </w:tc>
      </w:tr>
    </w:tbl>
    <w:p w14:paraId="08408B83" w14:textId="77777777" w:rsidR="0046315A" w:rsidRPr="002D47A4" w:rsidRDefault="0046315A" w:rsidP="0046315A">
      <w:pPr>
        <w:rPr>
          <w:rFonts w:ascii="Arial" w:hAnsi="Arial" w:cs="Arial"/>
        </w:rPr>
      </w:pPr>
    </w:p>
    <w:p w14:paraId="2F34DB2F" w14:textId="77777777" w:rsidR="00E5200C" w:rsidRPr="002D47A4" w:rsidRDefault="00706765" w:rsidP="007101CF">
      <w:pPr>
        <w:rPr>
          <w:rFonts w:ascii="Arial" w:hAnsi="Arial" w:cs="Arial"/>
        </w:rPr>
      </w:pPr>
      <w:r w:rsidRPr="002D47A4">
        <w:rPr>
          <w:rFonts w:ascii="Arial" w:hAnsi="Arial" w:cs="Arial"/>
        </w:rPr>
        <w:t>4</w:t>
      </w:r>
      <w:r w:rsidR="00E5200C" w:rsidRPr="002D47A4">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19D1DC95" w14:textId="77777777" w:rsidTr="00206C70">
        <w:tc>
          <w:tcPr>
            <w:tcW w:w="10456" w:type="dxa"/>
          </w:tcPr>
          <w:p w14:paraId="19C97590" w14:textId="33DF05F5" w:rsidR="007101CF" w:rsidRPr="002D47A4" w:rsidRDefault="00324157" w:rsidP="00E5200C">
            <w:pPr>
              <w:rPr>
                <w:rFonts w:ascii="Arial" w:hAnsi="Arial" w:cs="Arial"/>
              </w:rPr>
            </w:pPr>
            <w:r>
              <w:rPr>
                <w:rFonts w:ascii="Arial" w:hAnsi="Arial" w:cs="Arial"/>
              </w:rPr>
              <w:t xml:space="preserve">Under the governance of the </w:t>
            </w:r>
            <w:r w:rsidRPr="00324157">
              <w:rPr>
                <w:rFonts w:ascii="Arial" w:hAnsi="Arial" w:cs="Arial"/>
              </w:rPr>
              <w:t>Learning 2020 Strategic Programme</w:t>
            </w:r>
            <w:r>
              <w:rPr>
                <w:rFonts w:ascii="Arial" w:hAnsi="Arial" w:cs="Arial"/>
              </w:rPr>
              <w:t xml:space="preserve"> and the </w:t>
            </w:r>
            <w:r w:rsidRPr="00324157">
              <w:rPr>
                <w:rFonts w:ascii="Arial" w:hAnsi="Arial" w:cs="Arial"/>
              </w:rPr>
              <w:t>Enhanced Year Steering Group</w:t>
            </w:r>
            <w:r>
              <w:rPr>
                <w:rFonts w:ascii="Arial" w:hAnsi="Arial" w:cs="Arial"/>
              </w:rPr>
              <w:t xml:space="preserve"> the Grand Challenge Task and Finish Group</w:t>
            </w:r>
            <w:r>
              <w:t xml:space="preserve"> (</w:t>
            </w:r>
            <w:r w:rsidRPr="00324157">
              <w:rPr>
                <w:rFonts w:ascii="Arial" w:hAnsi="Arial" w:cs="Arial"/>
              </w:rPr>
              <w:t>GCT&amp;</w:t>
            </w:r>
            <w:r w:rsidR="00586FEF" w:rsidRPr="00324157">
              <w:rPr>
                <w:rFonts w:ascii="Arial" w:hAnsi="Arial" w:cs="Arial"/>
              </w:rPr>
              <w:t>FG</w:t>
            </w:r>
            <w:r w:rsidR="00586FEF">
              <w:rPr>
                <w:rFonts w:ascii="Arial" w:hAnsi="Arial" w:cs="Arial"/>
              </w:rPr>
              <w:t>) has</w:t>
            </w:r>
            <w:r>
              <w:rPr>
                <w:rFonts w:ascii="Arial" w:hAnsi="Arial" w:cs="Arial"/>
              </w:rPr>
              <w:t xml:space="preserve"> developed the activity. The GCT&amp;FG comprises academics, researchers</w:t>
            </w:r>
            <w:r w:rsidR="00DF5F26">
              <w:rPr>
                <w:rFonts w:ascii="Arial" w:hAnsi="Arial" w:cs="Arial"/>
              </w:rPr>
              <w:t xml:space="preserve">, </w:t>
            </w:r>
            <w:r>
              <w:rPr>
                <w:rFonts w:ascii="Arial" w:hAnsi="Arial" w:cs="Arial"/>
              </w:rPr>
              <w:t xml:space="preserve">professional service staff </w:t>
            </w:r>
            <w:r w:rsidR="00DF5F26">
              <w:rPr>
                <w:rFonts w:ascii="Arial" w:hAnsi="Arial" w:cs="Arial"/>
              </w:rPr>
              <w:t xml:space="preserve">and Students’ Union </w:t>
            </w:r>
            <w:r w:rsidR="00586FEF">
              <w:rPr>
                <w:rFonts w:ascii="Arial" w:hAnsi="Arial" w:cs="Arial"/>
              </w:rPr>
              <w:t>staff who</w:t>
            </w:r>
            <w:r>
              <w:rPr>
                <w:rFonts w:ascii="Arial" w:hAnsi="Arial" w:cs="Arial"/>
              </w:rPr>
              <w:t xml:space="preserve"> together have </w:t>
            </w:r>
            <w:r w:rsidR="00586FEF">
              <w:rPr>
                <w:rFonts w:ascii="Arial" w:hAnsi="Arial" w:cs="Arial"/>
              </w:rPr>
              <w:t>researched the</w:t>
            </w:r>
            <w:r>
              <w:rPr>
                <w:rFonts w:ascii="Arial" w:hAnsi="Arial" w:cs="Arial"/>
              </w:rPr>
              <w:t xml:space="preserve"> global sectoral activity, defined key opportunities and designed a UWE specific Grand Challenge. Through the </w:t>
            </w:r>
            <w:r w:rsidR="00DF5F26">
              <w:rPr>
                <w:rFonts w:ascii="Arial" w:hAnsi="Arial" w:cs="Arial"/>
              </w:rPr>
              <w:t xml:space="preserve">careful </w:t>
            </w:r>
            <w:r>
              <w:rPr>
                <w:rFonts w:ascii="Arial" w:hAnsi="Arial" w:cs="Arial"/>
              </w:rPr>
              <w:t xml:space="preserve">application </w:t>
            </w:r>
            <w:r w:rsidR="00586FEF">
              <w:rPr>
                <w:rFonts w:ascii="Arial" w:hAnsi="Arial" w:cs="Arial"/>
              </w:rPr>
              <w:t>of design</w:t>
            </w:r>
            <w:r>
              <w:rPr>
                <w:rFonts w:ascii="Arial" w:hAnsi="Arial" w:cs="Arial"/>
              </w:rPr>
              <w:t xml:space="preserve"> </w:t>
            </w:r>
            <w:r w:rsidR="00586FEF">
              <w:rPr>
                <w:rFonts w:ascii="Arial" w:hAnsi="Arial" w:cs="Arial"/>
              </w:rPr>
              <w:t>principles,</w:t>
            </w:r>
            <w:r>
              <w:rPr>
                <w:rFonts w:ascii="Arial" w:hAnsi="Arial" w:cs="Arial"/>
              </w:rPr>
              <w:t xml:space="preserve"> the GC seeks to provide the fairest and most equitable opportunity for students to participate in a </w:t>
            </w:r>
            <w:r w:rsidR="00586FEF">
              <w:rPr>
                <w:rFonts w:ascii="Arial" w:hAnsi="Arial" w:cs="Arial"/>
              </w:rPr>
              <w:t>voluntary activity</w:t>
            </w:r>
            <w:r w:rsidR="00D37916">
              <w:rPr>
                <w:rFonts w:ascii="Arial" w:hAnsi="Arial" w:cs="Arial"/>
              </w:rPr>
              <w:t xml:space="preserve">. Equally, the opportunity for staff participation in the </w:t>
            </w:r>
            <w:r w:rsidR="00D37916" w:rsidRPr="00D37916">
              <w:rPr>
                <w:rFonts w:ascii="Arial" w:hAnsi="Arial" w:cs="Arial"/>
              </w:rPr>
              <w:lastRenderedPageBreak/>
              <w:t>Grand Challenge</w:t>
            </w:r>
            <w:r w:rsidR="00D37916">
              <w:rPr>
                <w:rFonts w:ascii="Arial" w:hAnsi="Arial" w:cs="Arial"/>
              </w:rPr>
              <w:t xml:space="preserve"> has been informed by these principles.</w:t>
            </w:r>
            <w:r w:rsidR="00673A55">
              <w:rPr>
                <w:rFonts w:ascii="Arial" w:hAnsi="Arial" w:cs="Arial"/>
              </w:rPr>
              <w:t xml:space="preserve"> The Grand Challenge will be delivered by a</w:t>
            </w:r>
            <w:r w:rsidR="00673A55" w:rsidRPr="00673A55">
              <w:rPr>
                <w:rFonts w:ascii="Arial" w:hAnsi="Arial" w:cs="Arial"/>
              </w:rPr>
              <w:t xml:space="preserve"> variety of academic and professional services staff</w:t>
            </w:r>
            <w:r w:rsidR="00673A55">
              <w:rPr>
                <w:rFonts w:ascii="Arial" w:hAnsi="Arial" w:cs="Arial"/>
              </w:rPr>
              <w:t>.</w:t>
            </w:r>
          </w:p>
          <w:p w14:paraId="60AFE6D5" w14:textId="77777777" w:rsidR="00E5200C" w:rsidRDefault="00E5200C" w:rsidP="00E5200C">
            <w:pPr>
              <w:rPr>
                <w:rFonts w:ascii="Arial" w:hAnsi="Arial" w:cs="Arial"/>
              </w:rPr>
            </w:pPr>
          </w:p>
          <w:p w14:paraId="57376B32" w14:textId="77777777" w:rsidR="004D3429" w:rsidRDefault="004D3429" w:rsidP="00E5200C">
            <w:pPr>
              <w:rPr>
                <w:rFonts w:ascii="Arial" w:hAnsi="Arial" w:cs="Arial"/>
              </w:rPr>
            </w:pPr>
          </w:p>
          <w:p w14:paraId="041833A3" w14:textId="77777777" w:rsidR="004D3429" w:rsidRDefault="004D3429" w:rsidP="00E5200C">
            <w:pPr>
              <w:rPr>
                <w:rFonts w:ascii="Arial" w:hAnsi="Arial" w:cs="Arial"/>
              </w:rPr>
            </w:pPr>
          </w:p>
          <w:p w14:paraId="2F8198DB" w14:textId="77777777" w:rsidR="004D3429" w:rsidRPr="002D47A4" w:rsidRDefault="004D3429" w:rsidP="00E5200C">
            <w:pPr>
              <w:rPr>
                <w:rFonts w:ascii="Arial" w:hAnsi="Arial" w:cs="Arial"/>
              </w:rPr>
            </w:pPr>
          </w:p>
        </w:tc>
      </w:tr>
    </w:tbl>
    <w:p w14:paraId="2307FD7F" w14:textId="77777777" w:rsidR="007101CF" w:rsidRPr="002D47A4" w:rsidRDefault="007101CF" w:rsidP="007101CF">
      <w:pPr>
        <w:rPr>
          <w:rFonts w:ascii="Arial" w:hAnsi="Arial" w:cs="Arial"/>
        </w:rPr>
      </w:pPr>
    </w:p>
    <w:p w14:paraId="0494C1EA" w14:textId="77777777" w:rsidR="007101CF" w:rsidRPr="002D47A4" w:rsidRDefault="00706765" w:rsidP="00EE3DA0">
      <w:pPr>
        <w:ind w:left="284" w:hanging="284"/>
        <w:rPr>
          <w:rFonts w:ascii="Arial" w:hAnsi="Arial" w:cs="Arial"/>
        </w:rPr>
      </w:pPr>
      <w:r w:rsidRPr="002D47A4">
        <w:rPr>
          <w:rFonts w:ascii="Arial" w:hAnsi="Arial" w:cs="Arial"/>
        </w:rPr>
        <w:t>5</w:t>
      </w:r>
      <w:r w:rsidR="007101CF" w:rsidRPr="002D47A4">
        <w:rPr>
          <w:rFonts w:ascii="Arial" w:hAnsi="Arial" w:cs="Arial"/>
        </w:rPr>
        <w:t xml:space="preserve">. </w:t>
      </w:r>
      <w:r w:rsidR="00BC0A06" w:rsidRPr="002D47A4">
        <w:rPr>
          <w:rFonts w:ascii="Arial" w:hAnsi="Arial" w:cs="Arial"/>
        </w:rPr>
        <w:t xml:space="preserve">What </w:t>
      </w:r>
      <w:r w:rsidR="00E870B8" w:rsidRPr="002D47A4">
        <w:rPr>
          <w:rFonts w:ascii="Arial" w:hAnsi="Arial" w:cs="Arial"/>
        </w:rPr>
        <w:t xml:space="preserve">measures will be used to assess whether the </w:t>
      </w:r>
      <w:r w:rsidR="0079432A" w:rsidRPr="002D47A4">
        <w:rPr>
          <w:rFonts w:ascii="Arial" w:hAnsi="Arial" w:cs="Arial"/>
        </w:rPr>
        <w:t>activity</w:t>
      </w:r>
      <w:r w:rsidR="00E870B8" w:rsidRPr="002D47A4">
        <w:rPr>
          <w:rFonts w:ascii="Arial" w:hAnsi="Arial" w:cs="Arial"/>
        </w:rPr>
        <w:t xml:space="preserve"> is </w:t>
      </w:r>
      <w:r w:rsidR="00E5200C" w:rsidRPr="002D47A4">
        <w:rPr>
          <w:rFonts w:ascii="Arial" w:hAnsi="Arial" w:cs="Arial"/>
        </w:rPr>
        <w:t>successful</w:t>
      </w:r>
      <w:r w:rsidR="00BC0A06" w:rsidRPr="002D47A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2D47A4" w14:paraId="709F91DC" w14:textId="77777777" w:rsidTr="0003505C">
        <w:tc>
          <w:tcPr>
            <w:tcW w:w="5000" w:type="pct"/>
          </w:tcPr>
          <w:p w14:paraId="7BC07064" w14:textId="44AAE035" w:rsidR="007101CF" w:rsidRDefault="00DF5F26" w:rsidP="007101CF">
            <w:pPr>
              <w:rPr>
                <w:rFonts w:ascii="Arial" w:hAnsi="Arial" w:cs="Arial"/>
              </w:rPr>
            </w:pPr>
            <w:r>
              <w:rPr>
                <w:rFonts w:ascii="Arial" w:hAnsi="Arial" w:cs="Arial"/>
              </w:rPr>
              <w:t xml:space="preserve">A number of indicators will be used including </w:t>
            </w:r>
          </w:p>
          <w:p w14:paraId="017A897B" w14:textId="77777777" w:rsidR="00DF5F26" w:rsidRPr="00245AC3" w:rsidRDefault="00DF5F26" w:rsidP="00B913A6">
            <w:pPr>
              <w:pStyle w:val="ListParagraph"/>
              <w:numPr>
                <w:ilvl w:val="0"/>
                <w:numId w:val="3"/>
              </w:numPr>
              <w:rPr>
                <w:rFonts w:ascii="Arial" w:hAnsi="Arial" w:cs="Arial"/>
              </w:rPr>
            </w:pPr>
            <w:r w:rsidRPr="00245AC3">
              <w:rPr>
                <w:rFonts w:ascii="Arial" w:hAnsi="Arial" w:cs="Arial"/>
              </w:rPr>
              <w:t>Number of students participating</w:t>
            </w:r>
          </w:p>
          <w:p w14:paraId="0626CE33" w14:textId="77777777" w:rsidR="00DF5F26" w:rsidRPr="00245AC3" w:rsidRDefault="00DF5F26" w:rsidP="00B913A6">
            <w:pPr>
              <w:pStyle w:val="ListParagraph"/>
              <w:numPr>
                <w:ilvl w:val="0"/>
                <w:numId w:val="3"/>
              </w:numPr>
              <w:rPr>
                <w:rFonts w:ascii="Arial" w:hAnsi="Arial" w:cs="Arial"/>
              </w:rPr>
            </w:pPr>
            <w:r w:rsidRPr="00245AC3">
              <w:rPr>
                <w:rFonts w:ascii="Arial" w:hAnsi="Arial" w:cs="Arial"/>
              </w:rPr>
              <w:t>Number of teams formed</w:t>
            </w:r>
          </w:p>
          <w:p w14:paraId="3CFA674A" w14:textId="782F449C" w:rsidR="00DF5F26" w:rsidRPr="00245AC3" w:rsidRDefault="00DF5F26" w:rsidP="00B913A6">
            <w:pPr>
              <w:pStyle w:val="ListParagraph"/>
              <w:numPr>
                <w:ilvl w:val="0"/>
                <w:numId w:val="3"/>
              </w:numPr>
              <w:rPr>
                <w:rFonts w:ascii="Arial" w:hAnsi="Arial" w:cs="Arial"/>
              </w:rPr>
            </w:pPr>
            <w:r w:rsidRPr="00245AC3">
              <w:rPr>
                <w:rFonts w:ascii="Arial" w:hAnsi="Arial" w:cs="Arial"/>
              </w:rPr>
              <w:t>Number of teams completing the Grand Challenge</w:t>
            </w:r>
          </w:p>
          <w:p w14:paraId="41F8E4EC" w14:textId="5DEC08D3" w:rsidR="00DF5F26" w:rsidRPr="00245AC3" w:rsidRDefault="00DF5F26" w:rsidP="00B913A6">
            <w:pPr>
              <w:pStyle w:val="ListParagraph"/>
              <w:numPr>
                <w:ilvl w:val="0"/>
                <w:numId w:val="3"/>
              </w:numPr>
              <w:rPr>
                <w:rFonts w:ascii="Arial" w:hAnsi="Arial" w:cs="Arial"/>
              </w:rPr>
            </w:pPr>
            <w:r w:rsidRPr="00245AC3">
              <w:rPr>
                <w:rFonts w:ascii="Arial" w:hAnsi="Arial" w:cs="Arial"/>
              </w:rPr>
              <w:t xml:space="preserve">Number of staff </w:t>
            </w:r>
            <w:r w:rsidR="00586FEF" w:rsidRPr="00245AC3">
              <w:rPr>
                <w:rFonts w:ascii="Arial" w:hAnsi="Arial" w:cs="Arial"/>
              </w:rPr>
              <w:t>coaches recruited</w:t>
            </w:r>
          </w:p>
          <w:p w14:paraId="381C36F8" w14:textId="3758DDBD" w:rsidR="00DF5F26" w:rsidRPr="00245AC3" w:rsidRDefault="00DF5F26" w:rsidP="00B913A6">
            <w:pPr>
              <w:pStyle w:val="ListParagraph"/>
              <w:numPr>
                <w:ilvl w:val="0"/>
                <w:numId w:val="3"/>
              </w:numPr>
              <w:rPr>
                <w:rFonts w:ascii="Arial" w:hAnsi="Arial" w:cs="Arial"/>
              </w:rPr>
            </w:pPr>
            <w:r w:rsidRPr="00245AC3">
              <w:rPr>
                <w:rFonts w:ascii="Arial" w:hAnsi="Arial" w:cs="Arial"/>
              </w:rPr>
              <w:t>External statutory and voluntary sector inputs to the Grand Challenge</w:t>
            </w:r>
          </w:p>
          <w:p w14:paraId="5BE42C49" w14:textId="0DB043AC" w:rsidR="00245AC3" w:rsidRPr="00245AC3" w:rsidRDefault="00245AC3" w:rsidP="00B913A6">
            <w:pPr>
              <w:pStyle w:val="ListParagraph"/>
              <w:numPr>
                <w:ilvl w:val="0"/>
                <w:numId w:val="3"/>
              </w:numPr>
              <w:rPr>
                <w:rFonts w:ascii="Arial" w:hAnsi="Arial" w:cs="Arial"/>
              </w:rPr>
            </w:pPr>
            <w:r w:rsidRPr="00245AC3">
              <w:rPr>
                <w:rFonts w:ascii="Arial" w:hAnsi="Arial" w:cs="Arial"/>
              </w:rPr>
              <w:t xml:space="preserve">Nature of the final output from the </w:t>
            </w:r>
            <w:r w:rsidR="00586FEF" w:rsidRPr="00245AC3">
              <w:rPr>
                <w:rFonts w:ascii="Arial" w:hAnsi="Arial" w:cs="Arial"/>
              </w:rPr>
              <w:t>teams</w:t>
            </w:r>
          </w:p>
          <w:p w14:paraId="2A2D3474" w14:textId="2FFB5274" w:rsidR="00245AC3" w:rsidRPr="00245AC3" w:rsidRDefault="00245AC3" w:rsidP="00B913A6">
            <w:pPr>
              <w:pStyle w:val="ListParagraph"/>
              <w:numPr>
                <w:ilvl w:val="0"/>
                <w:numId w:val="3"/>
              </w:numPr>
              <w:rPr>
                <w:rFonts w:ascii="Arial" w:hAnsi="Arial" w:cs="Arial"/>
              </w:rPr>
            </w:pPr>
            <w:r w:rsidRPr="00245AC3">
              <w:rPr>
                <w:rFonts w:ascii="Arial" w:hAnsi="Arial" w:cs="Arial"/>
              </w:rPr>
              <w:t>Student feedback</w:t>
            </w:r>
            <w:r w:rsidR="0003408E">
              <w:rPr>
                <w:rFonts w:ascii="Arial" w:hAnsi="Arial" w:cs="Arial"/>
              </w:rPr>
              <w:t xml:space="preserve"> </w:t>
            </w:r>
          </w:p>
          <w:p w14:paraId="4CEDA152" w14:textId="0B50C6CD" w:rsidR="00245AC3" w:rsidRPr="00245AC3" w:rsidRDefault="00245AC3" w:rsidP="00B913A6">
            <w:pPr>
              <w:pStyle w:val="ListParagraph"/>
              <w:numPr>
                <w:ilvl w:val="0"/>
                <w:numId w:val="3"/>
              </w:numPr>
              <w:rPr>
                <w:rFonts w:ascii="Arial" w:hAnsi="Arial" w:cs="Arial"/>
              </w:rPr>
            </w:pPr>
            <w:r w:rsidRPr="00245AC3">
              <w:rPr>
                <w:rFonts w:ascii="Arial" w:hAnsi="Arial" w:cs="Arial"/>
              </w:rPr>
              <w:t xml:space="preserve">Feedback </w:t>
            </w:r>
            <w:r w:rsidR="00586FEF" w:rsidRPr="00245AC3">
              <w:rPr>
                <w:rFonts w:ascii="Arial" w:hAnsi="Arial" w:cs="Arial"/>
              </w:rPr>
              <w:t>from coaches</w:t>
            </w:r>
            <w:r w:rsidRPr="00245AC3">
              <w:rPr>
                <w:rFonts w:ascii="Arial" w:hAnsi="Arial" w:cs="Arial"/>
              </w:rPr>
              <w:t xml:space="preserve"> and external expert input</w:t>
            </w:r>
          </w:p>
          <w:p w14:paraId="1952E81C" w14:textId="293F6765" w:rsidR="00245AC3" w:rsidRPr="00245AC3" w:rsidRDefault="00245AC3" w:rsidP="00B913A6">
            <w:pPr>
              <w:pStyle w:val="ListParagraph"/>
              <w:numPr>
                <w:ilvl w:val="0"/>
                <w:numId w:val="3"/>
              </w:numPr>
              <w:rPr>
                <w:rFonts w:ascii="Arial" w:hAnsi="Arial" w:cs="Arial"/>
              </w:rPr>
            </w:pPr>
            <w:r w:rsidRPr="00245AC3">
              <w:rPr>
                <w:rFonts w:ascii="Arial" w:hAnsi="Arial" w:cs="Arial"/>
              </w:rPr>
              <w:t xml:space="preserve">Conclusions of the coterminous </w:t>
            </w:r>
            <w:r w:rsidR="00586FEF" w:rsidRPr="00245AC3">
              <w:rPr>
                <w:rFonts w:ascii="Arial" w:hAnsi="Arial" w:cs="Arial"/>
              </w:rPr>
              <w:t>evaluation</w:t>
            </w:r>
            <w:r w:rsidRPr="00245AC3">
              <w:rPr>
                <w:rFonts w:ascii="Arial" w:hAnsi="Arial" w:cs="Arial"/>
              </w:rPr>
              <w:t xml:space="preserve"> process</w:t>
            </w:r>
          </w:p>
          <w:p w14:paraId="18549AA1" w14:textId="77777777" w:rsidR="00DF5F26" w:rsidRDefault="00DF5F26" w:rsidP="007101CF">
            <w:pPr>
              <w:rPr>
                <w:rFonts w:ascii="Arial" w:hAnsi="Arial" w:cs="Arial"/>
              </w:rPr>
            </w:pPr>
          </w:p>
          <w:p w14:paraId="65B2CF39" w14:textId="2675CE24" w:rsidR="004D3429" w:rsidRDefault="00282F3B" w:rsidP="007101CF">
            <w:pPr>
              <w:rPr>
                <w:rFonts w:ascii="Arial" w:hAnsi="Arial" w:cs="Arial"/>
              </w:rPr>
            </w:pPr>
            <w:r>
              <w:rPr>
                <w:rFonts w:ascii="Arial" w:hAnsi="Arial" w:cs="Arial"/>
              </w:rPr>
              <w:t>In reviewing the operation of the Grand Challenge in 2018/19 t</w:t>
            </w:r>
            <w:r w:rsidR="00694EFA">
              <w:rPr>
                <w:rFonts w:ascii="Arial" w:hAnsi="Arial" w:cs="Arial"/>
              </w:rPr>
              <w:t xml:space="preserve">he </w:t>
            </w:r>
            <w:r w:rsidR="00090388">
              <w:rPr>
                <w:rFonts w:ascii="Arial" w:hAnsi="Arial" w:cs="Arial"/>
              </w:rPr>
              <w:t xml:space="preserve">participation of students and  staff </w:t>
            </w:r>
            <w:r>
              <w:rPr>
                <w:rFonts w:ascii="Arial" w:hAnsi="Arial" w:cs="Arial"/>
              </w:rPr>
              <w:t xml:space="preserve">from different groups </w:t>
            </w:r>
            <w:r w:rsidR="00090388">
              <w:rPr>
                <w:rFonts w:ascii="Arial" w:hAnsi="Arial" w:cs="Arial"/>
              </w:rPr>
              <w:t xml:space="preserve">will be compared to the </w:t>
            </w:r>
            <w:r w:rsidR="00586FEF">
              <w:rPr>
                <w:rFonts w:ascii="Arial" w:hAnsi="Arial" w:cs="Arial"/>
              </w:rPr>
              <w:t>demographic</w:t>
            </w:r>
            <w:r w:rsidR="00090388">
              <w:rPr>
                <w:rFonts w:ascii="Arial" w:hAnsi="Arial" w:cs="Arial"/>
              </w:rPr>
              <w:t xml:space="preserve"> data held by UWE</w:t>
            </w:r>
            <w:r>
              <w:rPr>
                <w:rFonts w:ascii="Arial" w:hAnsi="Arial" w:cs="Arial"/>
              </w:rPr>
              <w:t>;</w:t>
            </w:r>
            <w:r w:rsidR="00090388">
              <w:rPr>
                <w:rFonts w:ascii="Arial" w:hAnsi="Arial" w:cs="Arial"/>
              </w:rPr>
              <w:t xml:space="preserve"> </w:t>
            </w:r>
            <w:r>
              <w:rPr>
                <w:rFonts w:ascii="Arial" w:hAnsi="Arial" w:cs="Arial"/>
              </w:rPr>
              <w:t xml:space="preserve">  </w:t>
            </w:r>
            <w:r w:rsidR="00090388">
              <w:rPr>
                <w:rFonts w:ascii="Arial" w:hAnsi="Arial" w:cs="Arial"/>
              </w:rPr>
              <w:t xml:space="preserve">the most recent version of these data are </w:t>
            </w:r>
            <w:r w:rsidR="00814292">
              <w:rPr>
                <w:rFonts w:ascii="Arial" w:hAnsi="Arial" w:cs="Arial"/>
              </w:rPr>
              <w:t xml:space="preserve">held </w:t>
            </w:r>
            <w:r w:rsidR="00090388">
              <w:rPr>
                <w:rFonts w:ascii="Arial" w:hAnsi="Arial" w:cs="Arial"/>
              </w:rPr>
              <w:t xml:space="preserve">at the following sites: </w:t>
            </w:r>
            <w:hyperlink r:id="rId12" w:history="1">
              <w:r w:rsidR="00090388" w:rsidRPr="00E4679A">
                <w:rPr>
                  <w:rStyle w:val="Hyperlink"/>
                  <w:rFonts w:ascii="Arial" w:hAnsi="Arial" w:cs="Arial"/>
                </w:rPr>
                <w:t>https://www1.uwe.ac.uk/about/factsandfigures.aspx</w:t>
              </w:r>
            </w:hyperlink>
            <w:r w:rsidR="00090388">
              <w:rPr>
                <w:rFonts w:ascii="Arial" w:hAnsi="Arial" w:cs="Arial"/>
              </w:rPr>
              <w:t xml:space="preserve">,  </w:t>
            </w:r>
            <w:hyperlink r:id="rId13" w:history="1">
              <w:r w:rsidR="00090388" w:rsidRPr="00E4679A">
                <w:rPr>
                  <w:rStyle w:val="Hyperlink"/>
                  <w:rFonts w:ascii="Arial" w:hAnsi="Arial" w:cs="Arial"/>
                </w:rPr>
                <w:t>https://www1.uwe.ac.uk/aboutus/visionandmission/equalityanddiversity/equalityanddiversitydata/studentcompendiums.aspx</w:t>
              </w:r>
            </w:hyperlink>
            <w:r w:rsidR="00090388">
              <w:rPr>
                <w:rFonts w:ascii="Arial" w:hAnsi="Arial" w:cs="Arial"/>
              </w:rPr>
              <w:t xml:space="preserve"> and  </w:t>
            </w:r>
            <w:hyperlink r:id="rId14" w:history="1">
              <w:r w:rsidR="00090388" w:rsidRPr="00E4679A">
                <w:rPr>
                  <w:rStyle w:val="Hyperlink"/>
                  <w:rFonts w:ascii="Arial" w:hAnsi="Arial" w:cs="Arial"/>
                </w:rPr>
                <w:t>https://www1.uwe.ac.uk/about/departmentsandservices/professionalservices/humanresources/staffstatistics.aspx</w:t>
              </w:r>
            </w:hyperlink>
            <w:r w:rsidR="00090388">
              <w:rPr>
                <w:rFonts w:ascii="Arial" w:hAnsi="Arial" w:cs="Arial"/>
              </w:rPr>
              <w:t xml:space="preserve">  </w:t>
            </w:r>
          </w:p>
          <w:p w14:paraId="1071FD3E" w14:textId="661F1820" w:rsidR="00EF5FE0" w:rsidRDefault="00EF5FE0" w:rsidP="007101CF">
            <w:pPr>
              <w:rPr>
                <w:rFonts w:ascii="Arial" w:hAnsi="Arial" w:cs="Arial"/>
              </w:rPr>
            </w:pPr>
          </w:p>
          <w:p w14:paraId="51ED6EB2" w14:textId="4CD906A5" w:rsidR="00EF5FE0" w:rsidRDefault="00EF5FE0" w:rsidP="007101CF">
            <w:pPr>
              <w:rPr>
                <w:rFonts w:ascii="Arial" w:hAnsi="Arial" w:cs="Arial"/>
              </w:rPr>
            </w:pPr>
            <w:r>
              <w:rPr>
                <w:rFonts w:ascii="Arial" w:hAnsi="Arial" w:cs="Arial"/>
              </w:rPr>
              <w:t>It is a particular aim of the Grand Challenge that the programme attracts a diverse range of students and staff, including those who have not typically engaged with co-curricular activities of this nature. If initial analysis of recruitment suggests we are not meeting this aim, we will take steps to</w:t>
            </w:r>
            <w:r w:rsidR="00936538">
              <w:rPr>
                <w:rFonts w:ascii="Arial" w:hAnsi="Arial" w:cs="Arial"/>
              </w:rPr>
              <w:t xml:space="preserve"> address this at an early stage.</w:t>
            </w:r>
          </w:p>
          <w:p w14:paraId="17C4B6A5" w14:textId="77777777" w:rsidR="004D3429" w:rsidRPr="002D47A4" w:rsidRDefault="004D3429" w:rsidP="007101CF">
            <w:pPr>
              <w:rPr>
                <w:rFonts w:ascii="Arial" w:hAnsi="Arial" w:cs="Arial"/>
              </w:rPr>
            </w:pPr>
          </w:p>
        </w:tc>
      </w:tr>
    </w:tbl>
    <w:p w14:paraId="34AB8E6C" w14:textId="77777777" w:rsidR="004D3429" w:rsidRDefault="004D3429" w:rsidP="0046315A">
      <w:pPr>
        <w:rPr>
          <w:rFonts w:ascii="Arial" w:hAnsi="Arial" w:cs="Arial"/>
        </w:rPr>
      </w:pPr>
    </w:p>
    <w:p w14:paraId="3483957C" w14:textId="77777777" w:rsidR="0046315A" w:rsidRDefault="00706765" w:rsidP="0046315A">
      <w:pPr>
        <w:rPr>
          <w:rFonts w:ascii="Arial" w:hAnsi="Arial" w:cs="Arial"/>
          <w:u w:val="single"/>
        </w:rPr>
      </w:pPr>
      <w:r w:rsidRPr="002D47A4">
        <w:rPr>
          <w:rFonts w:ascii="Arial" w:hAnsi="Arial" w:cs="Arial"/>
        </w:rPr>
        <w:t>6</w:t>
      </w:r>
      <w:r w:rsidR="0046315A" w:rsidRPr="002D47A4">
        <w:rPr>
          <w:rFonts w:ascii="Arial" w:hAnsi="Arial" w:cs="Arial"/>
        </w:rPr>
        <w:t xml:space="preserve">.  </w:t>
      </w:r>
      <w:r w:rsidR="00E870B8" w:rsidRPr="002D47A4">
        <w:rPr>
          <w:rFonts w:ascii="Arial" w:hAnsi="Arial" w:cs="Arial"/>
        </w:rPr>
        <w:t xml:space="preserve">Does the </w:t>
      </w:r>
      <w:r w:rsidR="0079432A" w:rsidRPr="002D47A4">
        <w:rPr>
          <w:rFonts w:ascii="Arial" w:hAnsi="Arial" w:cs="Arial"/>
        </w:rPr>
        <w:t>activity</w:t>
      </w:r>
      <w:r w:rsidR="00E870B8" w:rsidRPr="002D47A4">
        <w:rPr>
          <w:rFonts w:ascii="Arial" w:hAnsi="Arial" w:cs="Arial"/>
        </w:rPr>
        <w:t xml:space="preserve"> have </w:t>
      </w:r>
      <w:r w:rsidR="0046315A" w:rsidRPr="002D47A4">
        <w:rPr>
          <w:rFonts w:ascii="Arial" w:hAnsi="Arial" w:cs="Arial"/>
        </w:rPr>
        <w:t>a potentially adverse impact on equality group</w:t>
      </w:r>
      <w:r w:rsidR="002D47A4">
        <w:rPr>
          <w:rFonts w:ascii="Arial" w:hAnsi="Arial" w:cs="Arial"/>
        </w:rPr>
        <w:t>s,</w:t>
      </w:r>
      <w:r w:rsidR="00E870B8" w:rsidRPr="002D47A4">
        <w:rPr>
          <w:rFonts w:ascii="Arial" w:hAnsi="Arial" w:cs="Arial"/>
        </w:rPr>
        <w:t xml:space="preserve"> </w:t>
      </w:r>
      <w:r w:rsidR="0046315A" w:rsidRPr="002D47A4">
        <w:rPr>
          <w:rFonts w:ascii="Arial" w:hAnsi="Arial" w:cs="Arial"/>
        </w:rPr>
        <w:t xml:space="preserve">in terms of </w:t>
      </w:r>
      <w:r w:rsidR="002D47A4" w:rsidRPr="002D47A4">
        <w:rPr>
          <w:rFonts w:ascii="Arial" w:hAnsi="Arial" w:cs="Arial"/>
        </w:rPr>
        <w:t xml:space="preserve">employment issues and/or </w:t>
      </w:r>
      <w:r w:rsidR="0046315A" w:rsidRPr="002D47A4">
        <w:rPr>
          <w:rFonts w:ascii="Arial" w:hAnsi="Arial" w:cs="Arial"/>
        </w:rPr>
        <w:t>service delivery</w:t>
      </w:r>
      <w:r w:rsidR="00E870B8" w:rsidRPr="002D47A4">
        <w:rPr>
          <w:rFonts w:ascii="Arial" w:hAnsi="Arial" w:cs="Arial"/>
        </w:rPr>
        <w:t xml:space="preserve"> for </w:t>
      </w:r>
      <w:r w:rsidR="0046315A" w:rsidRPr="002D47A4">
        <w:rPr>
          <w:rFonts w:ascii="Arial" w:hAnsi="Arial" w:cs="Arial"/>
        </w:rPr>
        <w:t>students</w:t>
      </w:r>
      <w:r w:rsidR="00E870B8" w:rsidRPr="002D47A4">
        <w:rPr>
          <w:rFonts w:ascii="Arial" w:hAnsi="Arial" w:cs="Arial"/>
        </w:rPr>
        <w:t xml:space="preserve"> and/or </w:t>
      </w:r>
      <w:r w:rsidR="0046315A" w:rsidRPr="002D47A4">
        <w:rPr>
          <w:rFonts w:ascii="Arial" w:hAnsi="Arial" w:cs="Arial"/>
        </w:rPr>
        <w:t>staff?</w:t>
      </w:r>
      <w:r w:rsidR="00E870B8" w:rsidRPr="002D47A4">
        <w:rPr>
          <w:rFonts w:ascii="Arial" w:hAnsi="Arial" w:cs="Arial"/>
        </w:rPr>
        <w:t xml:space="preserve"> </w:t>
      </w:r>
      <w:r w:rsidR="00531048">
        <w:rPr>
          <w:rFonts w:ascii="Arial" w:hAnsi="Arial" w:cs="Arial"/>
        </w:rPr>
        <w:t>I</w:t>
      </w:r>
      <w:r w:rsidR="00D4120B">
        <w:rPr>
          <w:rFonts w:ascii="Arial" w:hAnsi="Arial" w:cs="Arial"/>
        </w:rPr>
        <w:t>n the table below, please g</w:t>
      </w:r>
      <w:r w:rsidR="00E870B8" w:rsidRPr="002D47A4">
        <w:rPr>
          <w:rFonts w:ascii="Arial" w:hAnsi="Arial" w:cs="Arial"/>
        </w:rPr>
        <w:t xml:space="preserve">ive evidence to support </w:t>
      </w:r>
      <w:r w:rsidR="00D4120B">
        <w:rPr>
          <w:rFonts w:ascii="Arial" w:hAnsi="Arial" w:cs="Arial"/>
        </w:rPr>
        <w:t xml:space="preserve">your </w:t>
      </w:r>
      <w:r w:rsidR="00E870B8" w:rsidRPr="002D47A4">
        <w:rPr>
          <w:rFonts w:ascii="Arial" w:hAnsi="Arial" w:cs="Arial"/>
        </w:rPr>
        <w:t>yes or no answers.  If the answer is not known</w:t>
      </w:r>
      <w:r w:rsidR="00276823">
        <w:rPr>
          <w:rFonts w:ascii="Arial" w:hAnsi="Arial" w:cs="Arial"/>
        </w:rPr>
        <w:t xml:space="preserve">, indicate how you will source </w:t>
      </w:r>
      <w:r w:rsidR="00E870B8" w:rsidRPr="002D47A4">
        <w:rPr>
          <w:rFonts w:ascii="Arial" w:hAnsi="Arial" w:cs="Arial"/>
        </w:rPr>
        <w:t>evidence.</w:t>
      </w:r>
      <w:r w:rsidR="0046315A" w:rsidRPr="002D47A4">
        <w:rPr>
          <w:rFonts w:ascii="Arial" w:hAnsi="Arial" w:cs="Arial"/>
          <w:u w:val="single"/>
        </w:rPr>
        <w:t xml:space="preserve"> </w:t>
      </w:r>
    </w:p>
    <w:p w14:paraId="370A7E21" w14:textId="77777777" w:rsidR="0003505C" w:rsidRDefault="0003505C" w:rsidP="0046315A">
      <w:pPr>
        <w:rPr>
          <w:rFonts w:ascii="Arial" w:hAnsi="Arial" w:cs="Arial"/>
          <w:u w:val="single"/>
        </w:rPr>
      </w:pPr>
    </w:p>
    <w:p w14:paraId="289587CA" w14:textId="77777777" w:rsidR="0003505C" w:rsidRPr="00531048" w:rsidRDefault="0003505C" w:rsidP="0046315A">
      <w:pPr>
        <w:rPr>
          <w:rFonts w:ascii="Arial" w:hAnsi="Arial" w:cs="Arial"/>
          <w:b/>
          <w:u w:val="single"/>
        </w:rPr>
      </w:pPr>
      <w:r w:rsidRPr="00531048">
        <w:rPr>
          <w:rFonts w:ascii="Arial" w:hAnsi="Arial" w:cs="Arial"/>
          <w:b/>
          <w:u w:val="single"/>
        </w:rPr>
        <w:t>Meeting the public sector equality duty</w:t>
      </w:r>
    </w:p>
    <w:p w14:paraId="0B871505" w14:textId="77777777" w:rsidR="0003505C" w:rsidRDefault="0003505C" w:rsidP="0046315A">
      <w:pPr>
        <w:rPr>
          <w:rFonts w:ascii="Arial" w:hAnsi="Arial" w:cs="Arial"/>
        </w:rPr>
      </w:pPr>
      <w:r w:rsidRPr="0003505C">
        <w:rPr>
          <w:rFonts w:ascii="Arial" w:hAnsi="Arial" w:cs="Arial"/>
        </w:rPr>
        <w:t>Please also use the table below to demonstrate whether the</w:t>
      </w:r>
      <w:r w:rsidR="00531048">
        <w:rPr>
          <w:rFonts w:ascii="Arial" w:hAnsi="Arial" w:cs="Arial"/>
        </w:rPr>
        <w:t xml:space="preserve"> activity has the potential to </w:t>
      </w:r>
      <w:r w:rsidRPr="0003505C">
        <w:rPr>
          <w:rFonts w:ascii="Arial" w:hAnsi="Arial" w:cs="Arial"/>
        </w:rPr>
        <w:t>eliminate unlawful discrimination, advance equality of opportunity and foster good relations.</w:t>
      </w:r>
      <w:r w:rsidR="00DE52CF">
        <w:rPr>
          <w:rFonts w:ascii="Arial" w:hAnsi="Arial" w:cs="Arial"/>
        </w:rPr>
        <w:t xml:space="preserve"> Please use the ‘no’ column to highlight your responses. </w:t>
      </w:r>
    </w:p>
    <w:p w14:paraId="583E22FA" w14:textId="77777777" w:rsidR="00DE52CF" w:rsidRDefault="00DE52CF" w:rsidP="0046315A">
      <w:pPr>
        <w:rPr>
          <w:rFonts w:ascii="Arial" w:hAnsi="Arial" w:cs="Arial"/>
        </w:rPr>
      </w:pPr>
    </w:p>
    <w:p w14:paraId="62D0B991" w14:textId="77777777" w:rsidR="00C159E5" w:rsidRDefault="00C159E5" w:rsidP="0046315A">
      <w:pPr>
        <w:rPr>
          <w:rFonts w:ascii="Arial" w:hAnsi="Arial" w:cs="Arial"/>
        </w:rPr>
      </w:pPr>
    </w:p>
    <w:p w14:paraId="7C6BED54" w14:textId="77777777" w:rsidR="00C159E5" w:rsidRPr="0003505C" w:rsidRDefault="00C159E5" w:rsidP="0046315A">
      <w:pPr>
        <w:rPr>
          <w:rFonts w:ascii="Arial" w:hAnsi="Arial" w:cs="Arial"/>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2268"/>
        <w:gridCol w:w="3402"/>
        <w:gridCol w:w="1843"/>
      </w:tblGrid>
      <w:tr w:rsidR="00531048" w:rsidRPr="000A6C8C" w14:paraId="74F493BF" w14:textId="77777777" w:rsidTr="0052375B">
        <w:tc>
          <w:tcPr>
            <w:tcW w:w="2977" w:type="dxa"/>
          </w:tcPr>
          <w:p w14:paraId="537CA0CE" w14:textId="77777777" w:rsidR="00531048" w:rsidRPr="000A6C8C" w:rsidRDefault="00531048" w:rsidP="00116322">
            <w:pPr>
              <w:rPr>
                <w:rFonts w:ascii="Arial" w:hAnsi="Arial" w:cs="Arial"/>
                <w:b/>
              </w:rPr>
            </w:pPr>
          </w:p>
          <w:p w14:paraId="6F31F140" w14:textId="77777777" w:rsidR="00531048" w:rsidRPr="000A6C8C" w:rsidRDefault="00531048" w:rsidP="00116322">
            <w:pPr>
              <w:rPr>
                <w:rFonts w:ascii="Arial" w:hAnsi="Arial" w:cs="Arial"/>
                <w:b/>
              </w:rPr>
            </w:pPr>
          </w:p>
        </w:tc>
        <w:tc>
          <w:tcPr>
            <w:tcW w:w="2268" w:type="dxa"/>
            <w:vAlign w:val="center"/>
          </w:tcPr>
          <w:p w14:paraId="6A010C19" w14:textId="77777777" w:rsidR="00531048" w:rsidRPr="000A6C8C" w:rsidRDefault="00531048" w:rsidP="00E870B8">
            <w:pPr>
              <w:jc w:val="center"/>
              <w:rPr>
                <w:rFonts w:ascii="Arial" w:hAnsi="Arial" w:cs="Arial"/>
                <w:b/>
              </w:rPr>
            </w:pPr>
            <w:r w:rsidRPr="000A6C8C">
              <w:rPr>
                <w:rFonts w:ascii="Arial" w:hAnsi="Arial" w:cs="Arial"/>
                <w:b/>
              </w:rPr>
              <w:t>Yes</w:t>
            </w:r>
          </w:p>
        </w:tc>
        <w:tc>
          <w:tcPr>
            <w:tcW w:w="3402" w:type="dxa"/>
            <w:vAlign w:val="center"/>
          </w:tcPr>
          <w:p w14:paraId="453A11FE" w14:textId="77777777" w:rsidR="00531048" w:rsidRPr="000A6C8C" w:rsidRDefault="00531048" w:rsidP="00E870B8">
            <w:pPr>
              <w:jc w:val="center"/>
              <w:rPr>
                <w:rFonts w:ascii="Arial" w:hAnsi="Arial" w:cs="Arial"/>
                <w:b/>
              </w:rPr>
            </w:pPr>
            <w:r w:rsidRPr="000A6C8C">
              <w:rPr>
                <w:rFonts w:ascii="Arial" w:hAnsi="Arial" w:cs="Arial"/>
                <w:b/>
              </w:rPr>
              <w:t>No</w:t>
            </w:r>
          </w:p>
        </w:tc>
        <w:tc>
          <w:tcPr>
            <w:tcW w:w="1843" w:type="dxa"/>
            <w:tcBorders>
              <w:right w:val="single" w:sz="4" w:space="0" w:color="auto"/>
            </w:tcBorders>
            <w:vAlign w:val="center"/>
          </w:tcPr>
          <w:p w14:paraId="5FD1213A" w14:textId="77777777" w:rsidR="00531048" w:rsidRPr="000A6C8C" w:rsidRDefault="00531048" w:rsidP="00E870B8">
            <w:pPr>
              <w:jc w:val="center"/>
              <w:rPr>
                <w:rFonts w:ascii="Arial" w:hAnsi="Arial" w:cs="Arial"/>
                <w:b/>
              </w:rPr>
            </w:pPr>
            <w:r w:rsidRPr="000A6C8C">
              <w:rPr>
                <w:rFonts w:ascii="Arial" w:hAnsi="Arial" w:cs="Arial"/>
                <w:b/>
              </w:rPr>
              <w:t>Not known</w:t>
            </w:r>
          </w:p>
        </w:tc>
      </w:tr>
      <w:tr w:rsidR="00531048" w:rsidRPr="00B007DA" w14:paraId="04FD3668" w14:textId="77777777" w:rsidTr="0052375B">
        <w:tc>
          <w:tcPr>
            <w:tcW w:w="2977" w:type="dxa"/>
          </w:tcPr>
          <w:p w14:paraId="65D4F2E2" w14:textId="77777777" w:rsidR="00531048" w:rsidRPr="000A6C8C" w:rsidRDefault="00F67B26" w:rsidP="00116322">
            <w:pPr>
              <w:rPr>
                <w:rFonts w:ascii="Arial" w:hAnsi="Arial" w:cs="Arial"/>
                <w:b/>
              </w:rPr>
            </w:pPr>
            <w:r w:rsidRPr="000A6C8C">
              <w:rPr>
                <w:rFonts w:ascii="Arial" w:hAnsi="Arial" w:cs="Arial"/>
                <w:b/>
              </w:rPr>
              <w:t>Women and men</w:t>
            </w:r>
          </w:p>
        </w:tc>
        <w:tc>
          <w:tcPr>
            <w:tcW w:w="2268" w:type="dxa"/>
          </w:tcPr>
          <w:p w14:paraId="3576A28A" w14:textId="77777777" w:rsidR="00531048" w:rsidRPr="002D47A4" w:rsidRDefault="00531048" w:rsidP="004D33E0">
            <w:pPr>
              <w:jc w:val="both"/>
              <w:rPr>
                <w:rFonts w:ascii="Arial" w:hAnsi="Arial" w:cs="Arial"/>
              </w:rPr>
            </w:pPr>
          </w:p>
          <w:p w14:paraId="23466B31" w14:textId="6CED379C" w:rsidR="00531048" w:rsidRPr="002D47A4" w:rsidRDefault="00332C04" w:rsidP="004D33E0">
            <w:pPr>
              <w:jc w:val="both"/>
              <w:rPr>
                <w:rFonts w:ascii="Arial" w:hAnsi="Arial" w:cs="Arial"/>
              </w:rPr>
            </w:pPr>
            <w:r>
              <w:rPr>
                <w:rFonts w:ascii="Arial" w:hAnsi="Arial" w:cs="Arial"/>
              </w:rPr>
              <w:t xml:space="preserve">Possibly </w:t>
            </w:r>
          </w:p>
        </w:tc>
        <w:tc>
          <w:tcPr>
            <w:tcW w:w="3402" w:type="dxa"/>
          </w:tcPr>
          <w:p w14:paraId="3020DCC6" w14:textId="0F7DB022" w:rsidR="00332C04" w:rsidRPr="00B007DA" w:rsidRDefault="00332C04" w:rsidP="004D33E0">
            <w:pPr>
              <w:jc w:val="both"/>
              <w:rPr>
                <w:rFonts w:ascii="Arial" w:hAnsi="Arial" w:cs="Arial"/>
              </w:rPr>
            </w:pPr>
            <w:r w:rsidRPr="00B007DA">
              <w:rPr>
                <w:rFonts w:ascii="Arial" w:hAnsi="Arial" w:cs="Arial"/>
              </w:rPr>
              <w:t xml:space="preserve">Students: </w:t>
            </w:r>
            <w:r w:rsidR="00936538" w:rsidRPr="00B007DA">
              <w:rPr>
                <w:rFonts w:ascii="Arial" w:hAnsi="Arial" w:cs="Arial"/>
              </w:rPr>
              <w:t xml:space="preserve">previous evidence suggests that </w:t>
            </w:r>
            <w:r w:rsidRPr="00B007DA">
              <w:rPr>
                <w:rFonts w:ascii="Arial" w:hAnsi="Arial" w:cs="Arial"/>
              </w:rPr>
              <w:t xml:space="preserve">female students </w:t>
            </w:r>
            <w:r w:rsidRPr="00B007DA">
              <w:rPr>
                <w:rFonts w:ascii="Arial" w:hAnsi="Arial" w:cs="Arial"/>
              </w:rPr>
              <w:lastRenderedPageBreak/>
              <w:t xml:space="preserve">are more likely to volunteer than males.   </w:t>
            </w:r>
          </w:p>
          <w:p w14:paraId="5F8AEF38" w14:textId="62EED929" w:rsidR="00531048" w:rsidRPr="00B007DA" w:rsidRDefault="00332C04" w:rsidP="004D33E0">
            <w:pPr>
              <w:jc w:val="both"/>
              <w:rPr>
                <w:rFonts w:ascii="Arial" w:hAnsi="Arial" w:cs="Arial"/>
              </w:rPr>
            </w:pPr>
            <w:r w:rsidRPr="00B007DA">
              <w:rPr>
                <w:rFonts w:ascii="Arial" w:hAnsi="Arial" w:cs="Arial"/>
              </w:rPr>
              <w:t xml:space="preserve">Staff: different services and faculties may </w:t>
            </w:r>
            <w:r w:rsidR="0052375B" w:rsidRPr="00B007DA">
              <w:rPr>
                <w:rFonts w:ascii="Arial" w:hAnsi="Arial" w:cs="Arial"/>
              </w:rPr>
              <w:t xml:space="preserve">have different </w:t>
            </w:r>
            <w:r w:rsidRPr="00B007DA">
              <w:rPr>
                <w:rFonts w:ascii="Arial" w:hAnsi="Arial" w:cs="Arial"/>
              </w:rPr>
              <w:t>operat</w:t>
            </w:r>
            <w:r w:rsidR="0052375B" w:rsidRPr="00B007DA">
              <w:rPr>
                <w:rFonts w:ascii="Arial" w:hAnsi="Arial" w:cs="Arial"/>
              </w:rPr>
              <w:t xml:space="preserve">ional restrictions on staff being able to participate as team coaches.  </w:t>
            </w:r>
            <w:r w:rsidRPr="00B007DA">
              <w:rPr>
                <w:rFonts w:ascii="Arial" w:hAnsi="Arial" w:cs="Arial"/>
              </w:rPr>
              <w:t xml:space="preserve"> </w:t>
            </w:r>
            <w:r w:rsidR="0052375B" w:rsidRPr="00B007DA">
              <w:rPr>
                <w:rFonts w:ascii="Arial" w:hAnsi="Arial" w:cs="Arial"/>
              </w:rPr>
              <w:t xml:space="preserve">New members of staff may feel that the responsibility to the Department and its students or the </w:t>
            </w:r>
            <w:r w:rsidR="00586FEF" w:rsidRPr="00B007DA">
              <w:rPr>
                <w:rFonts w:ascii="Arial" w:hAnsi="Arial" w:cs="Arial"/>
              </w:rPr>
              <w:t>service</w:t>
            </w:r>
            <w:r w:rsidR="0052375B" w:rsidRPr="00B007DA">
              <w:rPr>
                <w:rFonts w:ascii="Arial" w:hAnsi="Arial" w:cs="Arial"/>
              </w:rPr>
              <w:t xml:space="preserve"> and its priorities inhibits them from acting as a</w:t>
            </w:r>
            <w:r w:rsidR="00586FEF" w:rsidRPr="00B007DA">
              <w:rPr>
                <w:rFonts w:ascii="Arial" w:hAnsi="Arial" w:cs="Arial"/>
              </w:rPr>
              <w:t xml:space="preserve"> </w:t>
            </w:r>
            <w:r w:rsidR="0052375B" w:rsidRPr="00B007DA">
              <w:rPr>
                <w:rFonts w:ascii="Arial" w:hAnsi="Arial" w:cs="Arial"/>
              </w:rPr>
              <w:t xml:space="preserve">team coach  </w:t>
            </w:r>
          </w:p>
        </w:tc>
        <w:tc>
          <w:tcPr>
            <w:tcW w:w="1843" w:type="dxa"/>
            <w:tcBorders>
              <w:right w:val="single" w:sz="4" w:space="0" w:color="auto"/>
            </w:tcBorders>
          </w:tcPr>
          <w:p w14:paraId="70082EED" w14:textId="77777777" w:rsidR="00531048" w:rsidRPr="00B007DA" w:rsidRDefault="00531048" w:rsidP="00116322">
            <w:pPr>
              <w:jc w:val="center"/>
              <w:rPr>
                <w:rFonts w:ascii="Arial" w:hAnsi="Arial" w:cs="Arial"/>
              </w:rPr>
            </w:pPr>
          </w:p>
        </w:tc>
      </w:tr>
      <w:tr w:rsidR="00F67B26" w:rsidRPr="00B007DA" w14:paraId="3E31CDE9" w14:textId="77777777" w:rsidTr="0052375B">
        <w:tc>
          <w:tcPr>
            <w:tcW w:w="2977" w:type="dxa"/>
          </w:tcPr>
          <w:p w14:paraId="011CF473" w14:textId="77777777" w:rsidR="00F67B26" w:rsidRPr="000A6C8C" w:rsidRDefault="00F67B26" w:rsidP="00116322">
            <w:pPr>
              <w:rPr>
                <w:rFonts w:ascii="Arial" w:hAnsi="Arial" w:cs="Arial"/>
                <w:b/>
              </w:rPr>
            </w:pPr>
            <w:r w:rsidRPr="000A6C8C">
              <w:rPr>
                <w:rFonts w:ascii="Arial" w:hAnsi="Arial" w:cs="Arial"/>
                <w:b/>
              </w:rPr>
              <w:t>Trans people</w:t>
            </w:r>
          </w:p>
          <w:p w14:paraId="4EDA89E3" w14:textId="77777777" w:rsidR="00F67B26" w:rsidRPr="000A6C8C" w:rsidRDefault="00F67B26" w:rsidP="00116322">
            <w:pPr>
              <w:rPr>
                <w:rFonts w:ascii="Arial" w:hAnsi="Arial" w:cs="Arial"/>
                <w:b/>
              </w:rPr>
            </w:pPr>
          </w:p>
        </w:tc>
        <w:tc>
          <w:tcPr>
            <w:tcW w:w="2268" w:type="dxa"/>
          </w:tcPr>
          <w:p w14:paraId="30E8A674" w14:textId="7CFC1BA4" w:rsidR="00F67B26" w:rsidRPr="002D47A4" w:rsidRDefault="00332C04" w:rsidP="004D33E0">
            <w:pPr>
              <w:jc w:val="both"/>
              <w:rPr>
                <w:rFonts w:ascii="Arial" w:hAnsi="Arial" w:cs="Arial"/>
              </w:rPr>
            </w:pPr>
            <w:r>
              <w:rPr>
                <w:rFonts w:ascii="Arial" w:hAnsi="Arial" w:cs="Arial"/>
              </w:rPr>
              <w:t xml:space="preserve">Possibly </w:t>
            </w:r>
          </w:p>
        </w:tc>
        <w:tc>
          <w:tcPr>
            <w:tcW w:w="3402" w:type="dxa"/>
          </w:tcPr>
          <w:p w14:paraId="68467F0A" w14:textId="3C2D62E4" w:rsidR="00F67B26" w:rsidRPr="00B007DA" w:rsidRDefault="00332C04" w:rsidP="004D33E0">
            <w:pPr>
              <w:jc w:val="both"/>
              <w:rPr>
                <w:rFonts w:ascii="Arial" w:hAnsi="Arial" w:cs="Arial"/>
              </w:rPr>
            </w:pPr>
            <w:r w:rsidRPr="00B007DA">
              <w:rPr>
                <w:rFonts w:ascii="Arial" w:hAnsi="Arial" w:cs="Arial"/>
              </w:rPr>
              <w:t>Trans students and staff may be less comfortable in joining student teams or acting as team coaches.</w:t>
            </w:r>
          </w:p>
        </w:tc>
        <w:tc>
          <w:tcPr>
            <w:tcW w:w="1843" w:type="dxa"/>
            <w:tcBorders>
              <w:right w:val="single" w:sz="4" w:space="0" w:color="auto"/>
            </w:tcBorders>
          </w:tcPr>
          <w:p w14:paraId="738486BC" w14:textId="77777777" w:rsidR="00F67B26" w:rsidRPr="00B007DA" w:rsidRDefault="00F67B26" w:rsidP="00116322">
            <w:pPr>
              <w:jc w:val="center"/>
              <w:rPr>
                <w:rFonts w:ascii="Arial" w:hAnsi="Arial" w:cs="Arial"/>
              </w:rPr>
            </w:pPr>
          </w:p>
        </w:tc>
      </w:tr>
      <w:tr w:rsidR="00531048" w:rsidRPr="00B007DA" w14:paraId="478187B4" w14:textId="77777777" w:rsidTr="0052375B">
        <w:tc>
          <w:tcPr>
            <w:tcW w:w="2977" w:type="dxa"/>
          </w:tcPr>
          <w:p w14:paraId="17B547FA" w14:textId="77777777" w:rsidR="00531048" w:rsidRPr="000A6C8C" w:rsidRDefault="00531048" w:rsidP="00116322">
            <w:pPr>
              <w:rPr>
                <w:rFonts w:ascii="Arial" w:hAnsi="Arial" w:cs="Arial"/>
                <w:b/>
              </w:rPr>
            </w:pPr>
            <w:r w:rsidRPr="000A6C8C">
              <w:rPr>
                <w:rFonts w:ascii="Arial" w:hAnsi="Arial" w:cs="Arial"/>
                <w:b/>
              </w:rPr>
              <w:t xml:space="preserve">Black and minority ethnic groups </w:t>
            </w:r>
          </w:p>
        </w:tc>
        <w:tc>
          <w:tcPr>
            <w:tcW w:w="2268" w:type="dxa"/>
          </w:tcPr>
          <w:p w14:paraId="2096FD9E" w14:textId="29D7C6FB" w:rsidR="00531048" w:rsidRPr="002D47A4" w:rsidRDefault="00332C04" w:rsidP="004D33E0">
            <w:pPr>
              <w:jc w:val="both"/>
              <w:rPr>
                <w:rFonts w:ascii="Arial" w:hAnsi="Arial" w:cs="Arial"/>
              </w:rPr>
            </w:pPr>
            <w:r>
              <w:rPr>
                <w:rFonts w:ascii="Arial" w:hAnsi="Arial" w:cs="Arial"/>
              </w:rPr>
              <w:t xml:space="preserve">Possibly </w:t>
            </w:r>
          </w:p>
          <w:p w14:paraId="5B8C47ED" w14:textId="77777777" w:rsidR="00531048" w:rsidRPr="002D47A4" w:rsidRDefault="00531048" w:rsidP="004D33E0">
            <w:pPr>
              <w:jc w:val="both"/>
              <w:rPr>
                <w:rFonts w:ascii="Arial" w:hAnsi="Arial" w:cs="Arial"/>
              </w:rPr>
            </w:pPr>
          </w:p>
        </w:tc>
        <w:tc>
          <w:tcPr>
            <w:tcW w:w="3402" w:type="dxa"/>
          </w:tcPr>
          <w:p w14:paraId="2FB02B69" w14:textId="54C1B682" w:rsidR="00531048" w:rsidRPr="00B007DA" w:rsidRDefault="00332C04" w:rsidP="004D33E0">
            <w:pPr>
              <w:jc w:val="both"/>
              <w:rPr>
                <w:rFonts w:ascii="Arial" w:hAnsi="Arial" w:cs="Arial"/>
              </w:rPr>
            </w:pPr>
            <w:r w:rsidRPr="00B007DA">
              <w:rPr>
                <w:rFonts w:ascii="Arial" w:hAnsi="Arial" w:cs="Arial"/>
              </w:rPr>
              <w:t xml:space="preserve">BME students and </w:t>
            </w:r>
            <w:r w:rsidR="00586FEF" w:rsidRPr="00B007DA">
              <w:rPr>
                <w:rFonts w:ascii="Arial" w:hAnsi="Arial" w:cs="Arial"/>
              </w:rPr>
              <w:t>staff, particularly</w:t>
            </w:r>
            <w:r w:rsidRPr="00B007DA">
              <w:rPr>
                <w:rFonts w:ascii="Arial" w:hAnsi="Arial" w:cs="Arial"/>
              </w:rPr>
              <w:t xml:space="preserve"> first year or new members of </w:t>
            </w:r>
            <w:r w:rsidR="00586FEF" w:rsidRPr="00B007DA">
              <w:rPr>
                <w:rFonts w:ascii="Arial" w:hAnsi="Arial" w:cs="Arial"/>
              </w:rPr>
              <w:t>staff, may be</w:t>
            </w:r>
            <w:r w:rsidR="0052375B" w:rsidRPr="00B007DA">
              <w:rPr>
                <w:rFonts w:ascii="Arial" w:hAnsi="Arial" w:cs="Arial"/>
              </w:rPr>
              <w:t xml:space="preserve"> less comfortable in joining student teams or acting as team coaches.</w:t>
            </w:r>
          </w:p>
        </w:tc>
        <w:tc>
          <w:tcPr>
            <w:tcW w:w="1843" w:type="dxa"/>
            <w:tcBorders>
              <w:right w:val="single" w:sz="4" w:space="0" w:color="auto"/>
            </w:tcBorders>
          </w:tcPr>
          <w:p w14:paraId="147E2C98" w14:textId="77777777" w:rsidR="00531048" w:rsidRPr="00B007DA" w:rsidRDefault="00531048" w:rsidP="00116322">
            <w:pPr>
              <w:jc w:val="center"/>
              <w:rPr>
                <w:rFonts w:ascii="Arial" w:hAnsi="Arial" w:cs="Arial"/>
              </w:rPr>
            </w:pPr>
          </w:p>
        </w:tc>
      </w:tr>
      <w:tr w:rsidR="00531048" w:rsidRPr="00B007DA" w14:paraId="7DCE626E" w14:textId="77777777" w:rsidTr="0052375B">
        <w:tc>
          <w:tcPr>
            <w:tcW w:w="2977" w:type="dxa"/>
          </w:tcPr>
          <w:p w14:paraId="4F3FDEFA" w14:textId="77777777" w:rsidR="00531048" w:rsidRPr="000A6C8C" w:rsidRDefault="00531048" w:rsidP="00116322">
            <w:pPr>
              <w:rPr>
                <w:rFonts w:ascii="Arial" w:hAnsi="Arial" w:cs="Arial"/>
                <w:b/>
              </w:rPr>
            </w:pPr>
            <w:r w:rsidRPr="000A6C8C">
              <w:rPr>
                <w:rFonts w:ascii="Arial" w:hAnsi="Arial" w:cs="Arial"/>
                <w:b/>
              </w:rPr>
              <w:t xml:space="preserve">Disabled people </w:t>
            </w:r>
          </w:p>
          <w:p w14:paraId="605A0DCF" w14:textId="77777777" w:rsidR="00531048" w:rsidRPr="000A6C8C" w:rsidRDefault="00531048" w:rsidP="00116322">
            <w:pPr>
              <w:rPr>
                <w:rFonts w:ascii="Arial" w:hAnsi="Arial" w:cs="Arial"/>
                <w:b/>
              </w:rPr>
            </w:pPr>
          </w:p>
        </w:tc>
        <w:tc>
          <w:tcPr>
            <w:tcW w:w="2268" w:type="dxa"/>
          </w:tcPr>
          <w:p w14:paraId="79D0BB1A" w14:textId="2DC8B55D" w:rsidR="00531048" w:rsidRPr="002D47A4" w:rsidRDefault="0052375B" w:rsidP="00116322">
            <w:pPr>
              <w:rPr>
                <w:rFonts w:ascii="Arial" w:hAnsi="Arial" w:cs="Arial"/>
              </w:rPr>
            </w:pPr>
            <w:r>
              <w:rPr>
                <w:rFonts w:ascii="Arial" w:hAnsi="Arial" w:cs="Arial"/>
              </w:rPr>
              <w:t xml:space="preserve">Possibly </w:t>
            </w:r>
          </w:p>
        </w:tc>
        <w:tc>
          <w:tcPr>
            <w:tcW w:w="3402" w:type="dxa"/>
          </w:tcPr>
          <w:p w14:paraId="57A6CCC7" w14:textId="35C77279" w:rsidR="00531048" w:rsidRPr="00B007DA" w:rsidRDefault="00586FEF" w:rsidP="004D33E0">
            <w:pPr>
              <w:jc w:val="both"/>
              <w:rPr>
                <w:rFonts w:ascii="Arial" w:hAnsi="Arial" w:cs="Arial"/>
              </w:rPr>
            </w:pPr>
            <w:r w:rsidRPr="00B007DA">
              <w:rPr>
                <w:rFonts w:ascii="Arial" w:hAnsi="Arial" w:cs="Arial"/>
              </w:rPr>
              <w:t>Disabled</w:t>
            </w:r>
            <w:r w:rsidR="00332C04" w:rsidRPr="00B007DA">
              <w:rPr>
                <w:rFonts w:ascii="Arial" w:hAnsi="Arial" w:cs="Arial"/>
              </w:rPr>
              <w:t xml:space="preserve"> students and staff </w:t>
            </w:r>
            <w:r w:rsidRPr="00B007DA">
              <w:rPr>
                <w:rFonts w:ascii="Arial" w:hAnsi="Arial" w:cs="Arial"/>
              </w:rPr>
              <w:t>coaches find</w:t>
            </w:r>
            <w:r w:rsidR="00332C04" w:rsidRPr="00B007DA">
              <w:rPr>
                <w:rFonts w:ascii="Arial" w:hAnsi="Arial" w:cs="Arial"/>
              </w:rPr>
              <w:t xml:space="preserve"> it more difficult to </w:t>
            </w:r>
            <w:r w:rsidRPr="00B007DA">
              <w:rPr>
                <w:rFonts w:ascii="Arial" w:hAnsi="Arial" w:cs="Arial"/>
              </w:rPr>
              <w:t>participate</w:t>
            </w:r>
            <w:r w:rsidR="00332C04" w:rsidRPr="00B007DA">
              <w:rPr>
                <w:rFonts w:ascii="Arial" w:hAnsi="Arial" w:cs="Arial"/>
              </w:rPr>
              <w:t xml:space="preserve"> in </w:t>
            </w:r>
            <w:r w:rsidRPr="00B007DA">
              <w:rPr>
                <w:rFonts w:ascii="Arial" w:hAnsi="Arial" w:cs="Arial"/>
              </w:rPr>
              <w:t>some tasks</w:t>
            </w:r>
            <w:r w:rsidR="00332C04" w:rsidRPr="00B007DA">
              <w:rPr>
                <w:rFonts w:ascii="Arial" w:hAnsi="Arial" w:cs="Arial"/>
              </w:rPr>
              <w:t xml:space="preserve"> </w:t>
            </w:r>
            <w:r w:rsidRPr="00B007DA">
              <w:rPr>
                <w:rFonts w:ascii="Arial" w:hAnsi="Arial" w:cs="Arial"/>
              </w:rPr>
              <w:t>identified by</w:t>
            </w:r>
            <w:r w:rsidR="00332C04" w:rsidRPr="00B007DA">
              <w:rPr>
                <w:rFonts w:ascii="Arial" w:hAnsi="Arial" w:cs="Arial"/>
              </w:rPr>
              <w:t xml:space="preserve"> student teams.</w:t>
            </w:r>
            <w:r w:rsidR="00EF4494" w:rsidRPr="00B007DA">
              <w:rPr>
                <w:rFonts w:ascii="Arial" w:hAnsi="Arial" w:cs="Arial"/>
              </w:rPr>
              <w:t xml:space="preserve"> Students and staff will have a choice about which sessions to attend, and much of the supporting material will be provided online through Blackboard.</w:t>
            </w:r>
            <w:r w:rsidR="00332C04" w:rsidRPr="00B007DA">
              <w:rPr>
                <w:rFonts w:ascii="Arial" w:hAnsi="Arial" w:cs="Arial"/>
              </w:rPr>
              <w:t xml:space="preserve"> Some may be </w:t>
            </w:r>
            <w:r w:rsidRPr="00B007DA">
              <w:rPr>
                <w:rFonts w:ascii="Arial" w:hAnsi="Arial" w:cs="Arial"/>
              </w:rPr>
              <w:t>less comfortable</w:t>
            </w:r>
            <w:r w:rsidR="00332C04" w:rsidRPr="00B007DA">
              <w:rPr>
                <w:rFonts w:ascii="Arial" w:hAnsi="Arial" w:cs="Arial"/>
              </w:rPr>
              <w:t xml:space="preserve"> in joining student teams or acting as team coaches.</w:t>
            </w:r>
          </w:p>
        </w:tc>
        <w:tc>
          <w:tcPr>
            <w:tcW w:w="1843" w:type="dxa"/>
            <w:tcBorders>
              <w:right w:val="single" w:sz="4" w:space="0" w:color="auto"/>
            </w:tcBorders>
          </w:tcPr>
          <w:p w14:paraId="350AE3B5" w14:textId="77777777" w:rsidR="00531048" w:rsidRPr="00B007DA" w:rsidRDefault="00531048" w:rsidP="00116322">
            <w:pPr>
              <w:rPr>
                <w:rFonts w:ascii="Arial" w:hAnsi="Arial" w:cs="Arial"/>
              </w:rPr>
            </w:pPr>
          </w:p>
        </w:tc>
      </w:tr>
      <w:tr w:rsidR="00531048" w:rsidRPr="00B007DA" w14:paraId="7B0AD177" w14:textId="77777777" w:rsidTr="0052375B">
        <w:tc>
          <w:tcPr>
            <w:tcW w:w="2977" w:type="dxa"/>
          </w:tcPr>
          <w:p w14:paraId="71A30155" w14:textId="77777777" w:rsidR="00531048" w:rsidRPr="000A6C8C" w:rsidRDefault="00531048" w:rsidP="00116322">
            <w:pPr>
              <w:rPr>
                <w:rFonts w:ascii="Arial" w:hAnsi="Arial" w:cs="Arial"/>
                <w:b/>
              </w:rPr>
            </w:pPr>
            <w:r w:rsidRPr="000A6C8C">
              <w:rPr>
                <w:rFonts w:ascii="Arial" w:hAnsi="Arial" w:cs="Arial"/>
                <w:b/>
              </w:rPr>
              <w:t>Younger or older people</w:t>
            </w:r>
          </w:p>
        </w:tc>
        <w:tc>
          <w:tcPr>
            <w:tcW w:w="2268" w:type="dxa"/>
          </w:tcPr>
          <w:p w14:paraId="1576FEF6" w14:textId="77777777" w:rsidR="00531048" w:rsidRPr="002D47A4" w:rsidRDefault="00531048" w:rsidP="00116322">
            <w:pPr>
              <w:rPr>
                <w:rFonts w:ascii="Arial" w:hAnsi="Arial" w:cs="Arial"/>
              </w:rPr>
            </w:pPr>
          </w:p>
          <w:p w14:paraId="111FD832" w14:textId="524A262C" w:rsidR="00531048" w:rsidRPr="002D47A4" w:rsidRDefault="0052375B" w:rsidP="00116322">
            <w:pPr>
              <w:rPr>
                <w:rFonts w:ascii="Arial" w:hAnsi="Arial" w:cs="Arial"/>
              </w:rPr>
            </w:pPr>
            <w:r>
              <w:rPr>
                <w:rFonts w:ascii="Arial" w:hAnsi="Arial" w:cs="Arial"/>
              </w:rPr>
              <w:t xml:space="preserve">Unlikely </w:t>
            </w:r>
          </w:p>
        </w:tc>
        <w:tc>
          <w:tcPr>
            <w:tcW w:w="3402" w:type="dxa"/>
          </w:tcPr>
          <w:p w14:paraId="0DB5ABD1" w14:textId="6C77C131" w:rsidR="00531048" w:rsidRPr="00B007DA" w:rsidRDefault="00FD7553" w:rsidP="00116322">
            <w:pPr>
              <w:rPr>
                <w:rFonts w:ascii="Arial" w:hAnsi="Arial" w:cs="Arial"/>
              </w:rPr>
            </w:pPr>
            <w:r w:rsidRPr="00B007DA">
              <w:rPr>
                <w:rFonts w:ascii="Arial" w:hAnsi="Arial" w:cs="Arial"/>
              </w:rPr>
              <w:t xml:space="preserve">The Grand Challenge is a new initiative for students, demographic information </w:t>
            </w:r>
            <w:r w:rsidR="00586FEF" w:rsidRPr="00B007DA">
              <w:rPr>
                <w:rFonts w:ascii="Arial" w:hAnsi="Arial" w:cs="Arial"/>
              </w:rPr>
              <w:t>on the</w:t>
            </w:r>
            <w:r w:rsidRPr="00B007DA">
              <w:rPr>
                <w:rFonts w:ascii="Arial" w:hAnsi="Arial" w:cs="Arial"/>
              </w:rPr>
              <w:t xml:space="preserve"> student body indicates that the majority are young people.  Older people are a significant minority and the Grand </w:t>
            </w:r>
            <w:r w:rsidR="00586FEF" w:rsidRPr="00B007DA">
              <w:rPr>
                <w:rFonts w:ascii="Arial" w:hAnsi="Arial" w:cs="Arial"/>
              </w:rPr>
              <w:t>Challenge</w:t>
            </w:r>
            <w:r w:rsidRPr="00B007DA">
              <w:rPr>
                <w:rFonts w:ascii="Arial" w:hAnsi="Arial" w:cs="Arial"/>
              </w:rPr>
              <w:t xml:space="preserve"> will need to ensure that the opportunity for participation does not present additional barriers.   </w:t>
            </w:r>
          </w:p>
        </w:tc>
        <w:tc>
          <w:tcPr>
            <w:tcW w:w="1843" w:type="dxa"/>
            <w:tcBorders>
              <w:right w:val="single" w:sz="4" w:space="0" w:color="auto"/>
            </w:tcBorders>
          </w:tcPr>
          <w:p w14:paraId="0D8D2681" w14:textId="77777777" w:rsidR="00531048" w:rsidRPr="00B007DA" w:rsidRDefault="00531048" w:rsidP="00116322">
            <w:pPr>
              <w:rPr>
                <w:rFonts w:ascii="Arial" w:hAnsi="Arial" w:cs="Arial"/>
              </w:rPr>
            </w:pPr>
          </w:p>
        </w:tc>
      </w:tr>
      <w:tr w:rsidR="00531048" w:rsidRPr="00B007DA" w14:paraId="7397B411" w14:textId="77777777" w:rsidTr="0052375B">
        <w:tc>
          <w:tcPr>
            <w:tcW w:w="2977" w:type="dxa"/>
          </w:tcPr>
          <w:p w14:paraId="6912C1AE" w14:textId="77777777" w:rsidR="00531048" w:rsidRPr="000A6C8C" w:rsidRDefault="00531048" w:rsidP="00116322">
            <w:pPr>
              <w:rPr>
                <w:rFonts w:ascii="Arial" w:hAnsi="Arial" w:cs="Arial"/>
                <w:b/>
              </w:rPr>
            </w:pPr>
            <w:r w:rsidRPr="000A6C8C">
              <w:rPr>
                <w:rFonts w:ascii="Arial" w:hAnsi="Arial" w:cs="Arial"/>
                <w:b/>
              </w:rPr>
              <w:t xml:space="preserve">People of different religion and beliefs </w:t>
            </w:r>
          </w:p>
        </w:tc>
        <w:tc>
          <w:tcPr>
            <w:tcW w:w="2268" w:type="dxa"/>
          </w:tcPr>
          <w:p w14:paraId="0F9D2F5E" w14:textId="060ABB76" w:rsidR="00531048" w:rsidRPr="002D47A4" w:rsidRDefault="00586FEF" w:rsidP="00116322">
            <w:pPr>
              <w:rPr>
                <w:rFonts w:ascii="Arial" w:hAnsi="Arial" w:cs="Arial"/>
              </w:rPr>
            </w:pPr>
            <w:r>
              <w:rPr>
                <w:rFonts w:ascii="Arial" w:hAnsi="Arial" w:cs="Arial"/>
              </w:rPr>
              <w:t>Unlikely</w:t>
            </w:r>
            <w:r w:rsidR="0052375B">
              <w:rPr>
                <w:rFonts w:ascii="Arial" w:hAnsi="Arial" w:cs="Arial"/>
              </w:rPr>
              <w:t xml:space="preserve"> </w:t>
            </w:r>
          </w:p>
          <w:p w14:paraId="1C2EE5FE" w14:textId="77777777" w:rsidR="00531048" w:rsidRPr="002D47A4" w:rsidRDefault="00531048" w:rsidP="00116322">
            <w:pPr>
              <w:rPr>
                <w:rFonts w:ascii="Arial" w:hAnsi="Arial" w:cs="Arial"/>
              </w:rPr>
            </w:pPr>
          </w:p>
        </w:tc>
        <w:tc>
          <w:tcPr>
            <w:tcW w:w="3402" w:type="dxa"/>
          </w:tcPr>
          <w:p w14:paraId="4E3A07A1" w14:textId="4539ACB0" w:rsidR="00531048" w:rsidRPr="00B007DA" w:rsidRDefault="00FD7553" w:rsidP="00A90ECC">
            <w:pPr>
              <w:rPr>
                <w:rFonts w:ascii="Arial" w:hAnsi="Arial" w:cs="Arial"/>
              </w:rPr>
            </w:pPr>
            <w:r w:rsidRPr="00B007DA">
              <w:rPr>
                <w:rFonts w:ascii="Arial" w:hAnsi="Arial" w:cs="Arial"/>
              </w:rPr>
              <w:t xml:space="preserve">It is anticipated that the Grand Challenge will appeal to students and staff who </w:t>
            </w:r>
            <w:r w:rsidRPr="00B007DA">
              <w:rPr>
                <w:rFonts w:ascii="Arial" w:hAnsi="Arial" w:cs="Arial"/>
              </w:rPr>
              <w:lastRenderedPageBreak/>
              <w:t xml:space="preserve">hold </w:t>
            </w:r>
            <w:r w:rsidR="00814292" w:rsidRPr="00B007DA">
              <w:rPr>
                <w:rFonts w:ascii="Arial" w:hAnsi="Arial" w:cs="Arial"/>
              </w:rPr>
              <w:t xml:space="preserve">a </w:t>
            </w:r>
            <w:r w:rsidRPr="00B007DA">
              <w:rPr>
                <w:rFonts w:ascii="Arial" w:hAnsi="Arial" w:cs="Arial"/>
              </w:rPr>
              <w:t xml:space="preserve">religious </w:t>
            </w:r>
            <w:r w:rsidR="00FD41F6" w:rsidRPr="00B007DA">
              <w:rPr>
                <w:rFonts w:ascii="Arial" w:hAnsi="Arial" w:cs="Arial"/>
              </w:rPr>
              <w:t>belief as</w:t>
            </w:r>
            <w:r w:rsidRPr="00B007DA">
              <w:rPr>
                <w:rFonts w:ascii="Arial" w:hAnsi="Arial" w:cs="Arial"/>
              </w:rPr>
              <w:t xml:space="preserve"> </w:t>
            </w:r>
            <w:r w:rsidR="00A90ECC" w:rsidRPr="00B007DA">
              <w:rPr>
                <w:rFonts w:ascii="Arial" w:hAnsi="Arial" w:cs="Arial"/>
              </w:rPr>
              <w:t xml:space="preserve">most </w:t>
            </w:r>
            <w:r w:rsidRPr="00B007DA">
              <w:rPr>
                <w:rFonts w:ascii="Arial" w:hAnsi="Arial" w:cs="Arial"/>
              </w:rPr>
              <w:t xml:space="preserve">major religions have as a guiding </w:t>
            </w:r>
            <w:r w:rsidR="00814292" w:rsidRPr="00B007DA">
              <w:rPr>
                <w:rFonts w:ascii="Arial" w:hAnsi="Arial" w:cs="Arial"/>
              </w:rPr>
              <w:t>tenet</w:t>
            </w:r>
            <w:r w:rsidR="00586FEF" w:rsidRPr="00B007DA">
              <w:rPr>
                <w:rFonts w:ascii="Arial" w:hAnsi="Arial" w:cs="Arial"/>
              </w:rPr>
              <w:t xml:space="preserve"> the</w:t>
            </w:r>
            <w:r w:rsidRPr="00B007DA">
              <w:rPr>
                <w:rFonts w:ascii="Arial" w:hAnsi="Arial" w:cs="Arial"/>
              </w:rPr>
              <w:t xml:space="preserve"> </w:t>
            </w:r>
            <w:r w:rsidR="00586FEF" w:rsidRPr="00B007DA">
              <w:rPr>
                <w:rFonts w:ascii="Arial" w:hAnsi="Arial" w:cs="Arial"/>
              </w:rPr>
              <w:t>expectation that believers</w:t>
            </w:r>
            <w:r w:rsidRPr="00B007DA">
              <w:rPr>
                <w:rFonts w:ascii="Arial" w:hAnsi="Arial" w:cs="Arial"/>
              </w:rPr>
              <w:t xml:space="preserve"> will </w:t>
            </w:r>
            <w:r w:rsidR="00A90ECC" w:rsidRPr="00B007DA">
              <w:rPr>
                <w:rFonts w:ascii="Arial" w:hAnsi="Arial" w:cs="Arial"/>
              </w:rPr>
              <w:t>be involved in activities that promote social justice</w:t>
            </w:r>
            <w:r w:rsidRPr="00B007DA">
              <w:rPr>
                <w:rFonts w:ascii="Arial" w:hAnsi="Arial" w:cs="Arial"/>
              </w:rPr>
              <w:t>.</w:t>
            </w:r>
            <w:r w:rsidR="00936538" w:rsidRPr="00B007DA">
              <w:rPr>
                <w:rFonts w:ascii="Arial" w:hAnsi="Arial" w:cs="Arial"/>
              </w:rPr>
              <w:t xml:space="preserve"> No activities are timetabled in a way that will conflict with known religious observance requirements.</w:t>
            </w:r>
          </w:p>
        </w:tc>
        <w:tc>
          <w:tcPr>
            <w:tcW w:w="1843" w:type="dxa"/>
            <w:tcBorders>
              <w:right w:val="single" w:sz="4" w:space="0" w:color="auto"/>
            </w:tcBorders>
          </w:tcPr>
          <w:p w14:paraId="23439AD5" w14:textId="77777777" w:rsidR="00531048" w:rsidRPr="00B007DA" w:rsidRDefault="00531048" w:rsidP="00116322">
            <w:pPr>
              <w:rPr>
                <w:rFonts w:ascii="Arial" w:hAnsi="Arial" w:cs="Arial"/>
              </w:rPr>
            </w:pPr>
          </w:p>
        </w:tc>
      </w:tr>
      <w:tr w:rsidR="00531048" w:rsidRPr="00B007DA" w14:paraId="5931E63A" w14:textId="77777777" w:rsidTr="0052375B">
        <w:tc>
          <w:tcPr>
            <w:tcW w:w="2977" w:type="dxa"/>
          </w:tcPr>
          <w:p w14:paraId="1DE3F673" w14:textId="77777777" w:rsidR="00531048" w:rsidRPr="000A6C8C" w:rsidRDefault="00531048" w:rsidP="00116322">
            <w:pPr>
              <w:rPr>
                <w:rFonts w:ascii="Arial" w:hAnsi="Arial" w:cs="Arial"/>
                <w:b/>
              </w:rPr>
            </w:pPr>
            <w:r w:rsidRPr="000A6C8C">
              <w:rPr>
                <w:rFonts w:ascii="Arial" w:hAnsi="Arial" w:cs="Arial"/>
                <w:b/>
              </w:rPr>
              <w:t xml:space="preserve">Lesbian, gay, bisexual people </w:t>
            </w:r>
          </w:p>
        </w:tc>
        <w:tc>
          <w:tcPr>
            <w:tcW w:w="2268" w:type="dxa"/>
          </w:tcPr>
          <w:p w14:paraId="4D72606F" w14:textId="77777777" w:rsidR="00531048" w:rsidRPr="002D47A4" w:rsidRDefault="00531048" w:rsidP="00116322">
            <w:pPr>
              <w:rPr>
                <w:rFonts w:ascii="Arial" w:hAnsi="Arial" w:cs="Arial"/>
              </w:rPr>
            </w:pPr>
          </w:p>
          <w:p w14:paraId="37EA672E" w14:textId="02964639" w:rsidR="00531048" w:rsidRPr="002D47A4" w:rsidRDefault="0052375B" w:rsidP="00116322">
            <w:pPr>
              <w:rPr>
                <w:rFonts w:ascii="Arial" w:hAnsi="Arial" w:cs="Arial"/>
              </w:rPr>
            </w:pPr>
            <w:r>
              <w:rPr>
                <w:rFonts w:ascii="Arial" w:hAnsi="Arial" w:cs="Arial"/>
              </w:rPr>
              <w:t xml:space="preserve">Possibly </w:t>
            </w:r>
          </w:p>
        </w:tc>
        <w:tc>
          <w:tcPr>
            <w:tcW w:w="3402" w:type="dxa"/>
          </w:tcPr>
          <w:p w14:paraId="368515EB" w14:textId="4A798184" w:rsidR="00531048" w:rsidRPr="00B007DA" w:rsidRDefault="0052375B" w:rsidP="004D33E0">
            <w:pPr>
              <w:jc w:val="both"/>
              <w:rPr>
                <w:rFonts w:ascii="Arial" w:hAnsi="Arial" w:cs="Arial"/>
              </w:rPr>
            </w:pPr>
            <w:r w:rsidRPr="00B007DA">
              <w:rPr>
                <w:rFonts w:ascii="Arial" w:hAnsi="Arial" w:cs="Arial"/>
              </w:rPr>
              <w:t>LGB students and staff may be less comfortable in joining student teams or acting as team coaches.</w:t>
            </w:r>
          </w:p>
        </w:tc>
        <w:tc>
          <w:tcPr>
            <w:tcW w:w="1843" w:type="dxa"/>
            <w:tcBorders>
              <w:right w:val="single" w:sz="4" w:space="0" w:color="auto"/>
            </w:tcBorders>
          </w:tcPr>
          <w:p w14:paraId="2AA6B9C8" w14:textId="77777777" w:rsidR="00531048" w:rsidRPr="00B007DA" w:rsidRDefault="00531048" w:rsidP="00116322">
            <w:pPr>
              <w:rPr>
                <w:rFonts w:ascii="Arial" w:hAnsi="Arial" w:cs="Arial"/>
              </w:rPr>
            </w:pPr>
          </w:p>
        </w:tc>
      </w:tr>
      <w:tr w:rsidR="00531048" w:rsidRPr="00B007DA" w14:paraId="28CAAF12" w14:textId="77777777" w:rsidTr="0052375B">
        <w:tc>
          <w:tcPr>
            <w:tcW w:w="2977" w:type="dxa"/>
            <w:tcBorders>
              <w:top w:val="single" w:sz="4" w:space="0" w:color="000000"/>
              <w:left w:val="single" w:sz="4" w:space="0" w:color="000000"/>
              <w:bottom w:val="single" w:sz="4" w:space="0" w:color="000000"/>
              <w:right w:val="single" w:sz="4" w:space="0" w:color="000000"/>
            </w:tcBorders>
          </w:tcPr>
          <w:p w14:paraId="6A5A1E3A" w14:textId="77777777" w:rsidR="00531048" w:rsidRPr="000A6C8C" w:rsidRDefault="00531048" w:rsidP="002D47A4">
            <w:pPr>
              <w:pStyle w:val="Heading3"/>
              <w:rPr>
                <w:rFonts w:ascii="Arial" w:hAnsi="Arial" w:cs="Arial"/>
                <w:sz w:val="24"/>
                <w:szCs w:val="24"/>
              </w:rPr>
            </w:pPr>
            <w:r w:rsidRPr="000A6C8C">
              <w:rPr>
                <w:rFonts w:ascii="Arial" w:hAnsi="Arial" w:cs="Arial"/>
                <w:sz w:val="24"/>
                <w:szCs w:val="24"/>
              </w:rPr>
              <w:t>Marriage and civil partnership</w:t>
            </w:r>
          </w:p>
        </w:tc>
        <w:tc>
          <w:tcPr>
            <w:tcW w:w="2268" w:type="dxa"/>
            <w:tcBorders>
              <w:top w:val="single" w:sz="4" w:space="0" w:color="000000"/>
              <w:left w:val="single" w:sz="4" w:space="0" w:color="000000"/>
              <w:bottom w:val="single" w:sz="4" w:space="0" w:color="000000"/>
              <w:right w:val="single" w:sz="4" w:space="0" w:color="000000"/>
            </w:tcBorders>
          </w:tcPr>
          <w:p w14:paraId="1E468B23" w14:textId="1A0409AD" w:rsidR="00531048" w:rsidRPr="002D47A4" w:rsidRDefault="0052375B" w:rsidP="00706765">
            <w:pPr>
              <w:rPr>
                <w:rFonts w:ascii="Arial" w:hAnsi="Arial" w:cs="Arial"/>
              </w:rPr>
            </w:pPr>
            <w:r>
              <w:rPr>
                <w:rFonts w:ascii="Arial" w:hAnsi="Arial" w:cs="Arial"/>
              </w:rPr>
              <w:t>Unlikely</w:t>
            </w:r>
          </w:p>
          <w:p w14:paraId="13547F0E" w14:textId="77777777" w:rsidR="00531048" w:rsidRPr="002D47A4" w:rsidRDefault="00531048" w:rsidP="00706765">
            <w:pPr>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2B9AFE8D" w14:textId="597E8C08" w:rsidR="00531048" w:rsidRPr="00B007DA" w:rsidRDefault="004D33E0" w:rsidP="004D33E0">
            <w:pPr>
              <w:jc w:val="both"/>
              <w:rPr>
                <w:rFonts w:ascii="Arial" w:hAnsi="Arial" w:cs="Arial"/>
              </w:rPr>
            </w:pPr>
            <w:r w:rsidRPr="00B007DA">
              <w:rPr>
                <w:rFonts w:ascii="Arial" w:hAnsi="Arial" w:cs="Arial"/>
              </w:rPr>
              <w:t>No negative impact is expected although participation may be more difficult for those who have child care responsibilities.</w:t>
            </w:r>
          </w:p>
        </w:tc>
        <w:tc>
          <w:tcPr>
            <w:tcW w:w="1843" w:type="dxa"/>
            <w:tcBorders>
              <w:top w:val="single" w:sz="4" w:space="0" w:color="000000"/>
              <w:left w:val="single" w:sz="4" w:space="0" w:color="000000"/>
              <w:bottom w:val="single" w:sz="4" w:space="0" w:color="000000"/>
              <w:right w:val="single" w:sz="4" w:space="0" w:color="auto"/>
            </w:tcBorders>
          </w:tcPr>
          <w:p w14:paraId="74241F1E" w14:textId="77777777" w:rsidR="00531048" w:rsidRPr="00B007DA" w:rsidRDefault="00531048" w:rsidP="00706765">
            <w:pPr>
              <w:rPr>
                <w:rFonts w:ascii="Arial" w:hAnsi="Arial" w:cs="Arial"/>
              </w:rPr>
            </w:pPr>
          </w:p>
        </w:tc>
      </w:tr>
      <w:tr w:rsidR="00531048" w:rsidRPr="00B007DA" w14:paraId="5D17B4E4" w14:textId="77777777" w:rsidTr="0052375B">
        <w:tc>
          <w:tcPr>
            <w:tcW w:w="2977" w:type="dxa"/>
            <w:tcBorders>
              <w:top w:val="single" w:sz="4" w:space="0" w:color="000000"/>
              <w:left w:val="single" w:sz="4" w:space="0" w:color="000000"/>
              <w:bottom w:val="single" w:sz="4" w:space="0" w:color="000000"/>
              <w:right w:val="single" w:sz="4" w:space="0" w:color="000000"/>
            </w:tcBorders>
          </w:tcPr>
          <w:p w14:paraId="02AB120B" w14:textId="77777777" w:rsidR="00531048" w:rsidRPr="000A6C8C" w:rsidRDefault="00531048" w:rsidP="002D47A4">
            <w:pPr>
              <w:spacing w:before="100" w:beforeAutospacing="1" w:after="100" w:afterAutospacing="1"/>
              <w:outlineLvl w:val="2"/>
              <w:rPr>
                <w:rFonts w:ascii="Arial" w:hAnsi="Arial" w:cs="Arial"/>
                <w:b/>
              </w:rPr>
            </w:pPr>
            <w:r w:rsidRPr="000A6C8C">
              <w:rPr>
                <w:rFonts w:ascii="Arial" w:hAnsi="Arial" w:cs="Arial"/>
                <w:b/>
                <w:bCs/>
                <w:lang w:eastAsia="en-GB"/>
              </w:rPr>
              <w:t>Pregnancy and maternity</w:t>
            </w:r>
          </w:p>
        </w:tc>
        <w:tc>
          <w:tcPr>
            <w:tcW w:w="2268" w:type="dxa"/>
            <w:tcBorders>
              <w:top w:val="single" w:sz="4" w:space="0" w:color="000000"/>
              <w:left w:val="single" w:sz="4" w:space="0" w:color="000000"/>
              <w:bottom w:val="single" w:sz="4" w:space="0" w:color="000000"/>
              <w:right w:val="single" w:sz="4" w:space="0" w:color="000000"/>
            </w:tcBorders>
          </w:tcPr>
          <w:p w14:paraId="77DFF4ED" w14:textId="75DC5104" w:rsidR="00531048" w:rsidRPr="002D47A4" w:rsidRDefault="00586FEF" w:rsidP="00706765">
            <w:pPr>
              <w:rPr>
                <w:rFonts w:ascii="Arial" w:hAnsi="Arial" w:cs="Arial"/>
              </w:rPr>
            </w:pPr>
            <w:r>
              <w:rPr>
                <w:rFonts w:ascii="Arial" w:hAnsi="Arial" w:cs="Arial"/>
              </w:rPr>
              <w:t>Unlikely</w:t>
            </w:r>
          </w:p>
          <w:p w14:paraId="65C42C7F" w14:textId="77777777" w:rsidR="00531048" w:rsidRPr="002D47A4" w:rsidRDefault="00531048" w:rsidP="00706765">
            <w:pPr>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tcPr>
          <w:p w14:paraId="5487FE66" w14:textId="18D2521E" w:rsidR="00FD7553" w:rsidRPr="00B007DA" w:rsidRDefault="00586FEF" w:rsidP="004D33E0">
            <w:pPr>
              <w:jc w:val="both"/>
              <w:rPr>
                <w:rFonts w:ascii="Arial" w:hAnsi="Arial" w:cs="Arial"/>
              </w:rPr>
            </w:pPr>
            <w:r w:rsidRPr="00B007DA">
              <w:rPr>
                <w:rFonts w:ascii="Arial" w:hAnsi="Arial" w:cs="Arial"/>
              </w:rPr>
              <w:t>Students</w:t>
            </w:r>
            <w:r w:rsidR="00FD7553" w:rsidRPr="00B007DA">
              <w:rPr>
                <w:rFonts w:ascii="Arial" w:hAnsi="Arial" w:cs="Arial"/>
              </w:rPr>
              <w:t xml:space="preserve"> and staff on maternity leave may be unable to participate in the 2018/19 Grand </w:t>
            </w:r>
            <w:r w:rsidRPr="00B007DA">
              <w:rPr>
                <w:rFonts w:ascii="Arial" w:hAnsi="Arial" w:cs="Arial"/>
              </w:rPr>
              <w:t>Challenge</w:t>
            </w:r>
            <w:r w:rsidR="00FD7553" w:rsidRPr="00B007DA">
              <w:rPr>
                <w:rFonts w:ascii="Arial" w:hAnsi="Arial" w:cs="Arial"/>
              </w:rPr>
              <w:t xml:space="preserve"> but </w:t>
            </w:r>
            <w:r w:rsidRPr="00B007DA">
              <w:rPr>
                <w:rFonts w:ascii="Arial" w:hAnsi="Arial" w:cs="Arial"/>
              </w:rPr>
              <w:t>may</w:t>
            </w:r>
            <w:r w:rsidR="00FD7553" w:rsidRPr="00B007DA">
              <w:rPr>
                <w:rFonts w:ascii="Arial" w:hAnsi="Arial" w:cs="Arial"/>
              </w:rPr>
              <w:t xml:space="preserve"> </w:t>
            </w:r>
            <w:r w:rsidRPr="00B007DA">
              <w:rPr>
                <w:rFonts w:ascii="Arial" w:hAnsi="Arial" w:cs="Arial"/>
              </w:rPr>
              <w:t xml:space="preserve">be able to </w:t>
            </w:r>
            <w:r w:rsidR="00FD7553" w:rsidRPr="00B007DA">
              <w:rPr>
                <w:rFonts w:ascii="Arial" w:hAnsi="Arial" w:cs="Arial"/>
              </w:rPr>
              <w:t>join the 2019/2020 Grand Challenge.</w:t>
            </w:r>
          </w:p>
          <w:p w14:paraId="31EBF368" w14:textId="150C1399" w:rsidR="00531048" w:rsidRPr="00B007DA" w:rsidRDefault="00586FEF" w:rsidP="004D33E0">
            <w:pPr>
              <w:jc w:val="both"/>
              <w:rPr>
                <w:rFonts w:ascii="Arial" w:hAnsi="Arial" w:cs="Arial"/>
              </w:rPr>
            </w:pPr>
            <w:r w:rsidRPr="00B007DA">
              <w:rPr>
                <w:rFonts w:ascii="Arial" w:hAnsi="Arial" w:cs="Arial"/>
              </w:rPr>
              <w:t>The flexible design of the Grand Challenge means that p</w:t>
            </w:r>
            <w:r w:rsidR="00FD7553" w:rsidRPr="00B007DA">
              <w:rPr>
                <w:rFonts w:ascii="Arial" w:hAnsi="Arial" w:cs="Arial"/>
              </w:rPr>
              <w:t xml:space="preserve">regnant students or </w:t>
            </w:r>
            <w:r w:rsidRPr="00B007DA">
              <w:rPr>
                <w:rFonts w:ascii="Arial" w:hAnsi="Arial" w:cs="Arial"/>
              </w:rPr>
              <w:t>staff should be able to participate in so far as their due date allows.</w:t>
            </w:r>
          </w:p>
        </w:tc>
        <w:tc>
          <w:tcPr>
            <w:tcW w:w="1843" w:type="dxa"/>
            <w:tcBorders>
              <w:top w:val="single" w:sz="4" w:space="0" w:color="000000"/>
              <w:left w:val="single" w:sz="4" w:space="0" w:color="000000"/>
              <w:bottom w:val="single" w:sz="4" w:space="0" w:color="000000"/>
              <w:right w:val="single" w:sz="4" w:space="0" w:color="auto"/>
            </w:tcBorders>
          </w:tcPr>
          <w:p w14:paraId="43E5AC81" w14:textId="77777777" w:rsidR="00531048" w:rsidRPr="00B007DA" w:rsidRDefault="00531048" w:rsidP="00706765">
            <w:pPr>
              <w:rPr>
                <w:rFonts w:ascii="Arial" w:hAnsi="Arial" w:cs="Arial"/>
              </w:rPr>
            </w:pPr>
          </w:p>
        </w:tc>
      </w:tr>
      <w:tr w:rsidR="00013701" w:rsidRPr="002D47A4" w14:paraId="13A027AE" w14:textId="77777777" w:rsidTr="001A53F1">
        <w:tc>
          <w:tcPr>
            <w:tcW w:w="10490" w:type="dxa"/>
            <w:gridSpan w:val="4"/>
            <w:tcBorders>
              <w:top w:val="single" w:sz="4" w:space="0" w:color="000000"/>
              <w:left w:val="single" w:sz="4" w:space="0" w:color="000000"/>
              <w:bottom w:val="single" w:sz="4" w:space="0" w:color="000000"/>
              <w:right w:val="single" w:sz="4" w:space="0" w:color="auto"/>
            </w:tcBorders>
          </w:tcPr>
          <w:p w14:paraId="67FDEDFE" w14:textId="4ADBD057" w:rsidR="00013701" w:rsidRPr="002D47A4" w:rsidRDefault="00013701" w:rsidP="00706765">
            <w:pPr>
              <w:rPr>
                <w:rFonts w:ascii="Arial" w:hAnsi="Arial" w:cs="Arial"/>
              </w:rPr>
            </w:pPr>
            <w:r>
              <w:rPr>
                <w:rFonts w:ascii="Arial" w:hAnsi="Arial" w:cs="Arial"/>
              </w:rPr>
              <w:t xml:space="preserve">Highlighted text above identifies </w:t>
            </w:r>
            <w:r w:rsidRPr="00013701">
              <w:rPr>
                <w:rFonts w:ascii="Arial" w:hAnsi="Arial" w:cs="Arial"/>
              </w:rPr>
              <w:t>a relevant consideration for various equality groups.</w:t>
            </w:r>
            <w:r>
              <w:rPr>
                <w:rFonts w:ascii="Arial" w:hAnsi="Arial" w:cs="Arial"/>
              </w:rPr>
              <w:t xml:space="preserve"> The Action Plan </w:t>
            </w:r>
            <w:r w:rsidR="00FD41F6">
              <w:rPr>
                <w:rFonts w:ascii="Arial" w:hAnsi="Arial" w:cs="Arial"/>
              </w:rPr>
              <w:t>below provides</w:t>
            </w:r>
            <w:r w:rsidR="006C1547">
              <w:rPr>
                <w:rFonts w:ascii="Arial" w:hAnsi="Arial" w:cs="Arial"/>
              </w:rPr>
              <w:t xml:space="preserve"> </w:t>
            </w:r>
            <w:r w:rsidR="00FD41F6">
              <w:rPr>
                <w:rFonts w:ascii="Arial" w:hAnsi="Arial" w:cs="Arial"/>
              </w:rPr>
              <w:t>a response</w:t>
            </w:r>
            <w:r w:rsidR="006C1547">
              <w:rPr>
                <w:rFonts w:ascii="Arial" w:hAnsi="Arial" w:cs="Arial"/>
              </w:rPr>
              <w:t xml:space="preserve"> to these potential concerns</w:t>
            </w:r>
          </w:p>
        </w:tc>
      </w:tr>
    </w:tbl>
    <w:p w14:paraId="71837B79" w14:textId="77777777" w:rsidR="0046315A" w:rsidRPr="002D47A4" w:rsidRDefault="0046315A" w:rsidP="0046315A">
      <w:pPr>
        <w:rPr>
          <w:rFonts w:ascii="Arial" w:hAnsi="Arial" w:cs="Arial"/>
          <w:lang w:val="en-US"/>
        </w:rPr>
      </w:pPr>
    </w:p>
    <w:p w14:paraId="5C24B955" w14:textId="77777777" w:rsidR="00977104" w:rsidRPr="002D47A4" w:rsidRDefault="0003505C" w:rsidP="00977104">
      <w:pPr>
        <w:rPr>
          <w:rFonts w:ascii="Arial" w:hAnsi="Arial" w:cs="Arial"/>
        </w:rPr>
      </w:pPr>
      <w:r>
        <w:rPr>
          <w:rFonts w:ascii="Arial" w:hAnsi="Arial" w:cs="Arial"/>
        </w:rPr>
        <w:t>7</w:t>
      </w:r>
      <w:r w:rsidR="00706765" w:rsidRPr="002D47A4">
        <w:rPr>
          <w:rFonts w:ascii="Arial" w:hAnsi="Arial" w:cs="Arial"/>
        </w:rPr>
        <w:t>.</w:t>
      </w:r>
      <w:r w:rsidR="00977104" w:rsidRPr="002D47A4">
        <w:rPr>
          <w:rFonts w:ascii="Arial" w:hAnsi="Arial" w:cs="Arial"/>
        </w:rPr>
        <w:t xml:space="preserve"> </w:t>
      </w:r>
      <w:r w:rsidR="000F4E8E" w:rsidRPr="002D47A4">
        <w:rPr>
          <w:rFonts w:ascii="Arial" w:hAnsi="Arial" w:cs="Arial"/>
        </w:rPr>
        <w:t xml:space="preserve">Please </w:t>
      </w:r>
      <w:r w:rsidR="00B54D39" w:rsidRPr="002D47A4">
        <w:rPr>
          <w:rFonts w:ascii="Arial" w:hAnsi="Arial" w:cs="Arial"/>
        </w:rPr>
        <w:t xml:space="preserve">give evidence of </w:t>
      </w:r>
      <w:r w:rsidR="000F4E8E" w:rsidRPr="002D47A4">
        <w:rPr>
          <w:rFonts w:ascii="Arial" w:hAnsi="Arial" w:cs="Arial"/>
        </w:rPr>
        <w:t xml:space="preserve">how you have engaged equality groups in the </w:t>
      </w:r>
      <w:r w:rsidR="00E9012B" w:rsidRPr="002D47A4">
        <w:rPr>
          <w:rFonts w:ascii="Arial" w:hAnsi="Arial" w:cs="Arial"/>
        </w:rPr>
        <w:t>e</w:t>
      </w:r>
      <w:r w:rsidR="00AB6E72" w:rsidRPr="002D47A4">
        <w:rPr>
          <w:rFonts w:ascii="Arial" w:hAnsi="Arial" w:cs="Arial"/>
        </w:rPr>
        <w:t xml:space="preserve">quality </w:t>
      </w:r>
      <w:r w:rsidR="00E9012B" w:rsidRPr="002D47A4">
        <w:rPr>
          <w:rFonts w:ascii="Arial" w:hAnsi="Arial" w:cs="Arial"/>
        </w:rPr>
        <w:t>a</w:t>
      </w:r>
      <w:r w:rsidR="00AB6E72" w:rsidRPr="002D47A4">
        <w:rPr>
          <w:rFonts w:ascii="Arial" w:hAnsi="Arial" w:cs="Arial"/>
        </w:rPr>
        <w:t xml:space="preserve">nalysis </w:t>
      </w:r>
      <w:r w:rsidR="000F4E8E" w:rsidRPr="002D47A4">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977104" w:rsidRPr="002D47A4" w14:paraId="0C9322D1" w14:textId="77777777" w:rsidTr="0003505C">
        <w:tc>
          <w:tcPr>
            <w:tcW w:w="5000" w:type="pct"/>
          </w:tcPr>
          <w:p w14:paraId="07E6CCC5" w14:textId="09373A67" w:rsidR="00977104" w:rsidRDefault="00245AC3" w:rsidP="00A4764A">
            <w:pPr>
              <w:rPr>
                <w:rFonts w:ascii="Arial" w:hAnsi="Arial" w:cs="Arial"/>
              </w:rPr>
            </w:pPr>
            <w:r>
              <w:rPr>
                <w:rFonts w:ascii="Arial" w:hAnsi="Arial" w:cs="Arial"/>
              </w:rPr>
              <w:t xml:space="preserve">The EA has been produced following discussions with the Equality and Diversity Team and an extensive review of the issues and identification of priority actions by the Grand Challenge Task and Finish Group. The views of the </w:t>
            </w:r>
            <w:r w:rsidR="00E509ED">
              <w:rPr>
                <w:rFonts w:ascii="Arial" w:hAnsi="Arial" w:cs="Arial"/>
              </w:rPr>
              <w:t>T</w:t>
            </w:r>
            <w:r>
              <w:rPr>
                <w:rFonts w:ascii="Arial" w:hAnsi="Arial" w:cs="Arial"/>
              </w:rPr>
              <w:t xml:space="preserve">ask and Finish </w:t>
            </w:r>
            <w:r w:rsidR="00586FEF">
              <w:rPr>
                <w:rFonts w:ascii="Arial" w:hAnsi="Arial" w:cs="Arial"/>
              </w:rPr>
              <w:t>Group have</w:t>
            </w:r>
            <w:r w:rsidR="00E509ED">
              <w:rPr>
                <w:rFonts w:ascii="Arial" w:hAnsi="Arial" w:cs="Arial"/>
              </w:rPr>
              <w:t xml:space="preserve"> been informed by the outcomes of three student focus groups and a staff drop in event.  </w:t>
            </w:r>
            <w:r w:rsidR="003608CF">
              <w:rPr>
                <w:rFonts w:ascii="Arial" w:hAnsi="Arial" w:cs="Arial"/>
              </w:rPr>
              <w:t xml:space="preserve">The Staff </w:t>
            </w:r>
            <w:r w:rsidR="00814292">
              <w:rPr>
                <w:rFonts w:ascii="Arial" w:hAnsi="Arial" w:cs="Arial"/>
              </w:rPr>
              <w:t>N</w:t>
            </w:r>
            <w:r w:rsidR="003608CF">
              <w:rPr>
                <w:rFonts w:ascii="Arial" w:hAnsi="Arial" w:cs="Arial"/>
              </w:rPr>
              <w:t xml:space="preserve">ews has included information about </w:t>
            </w:r>
            <w:r w:rsidR="00586FEF">
              <w:rPr>
                <w:rFonts w:ascii="Arial" w:hAnsi="Arial" w:cs="Arial"/>
              </w:rPr>
              <w:t>the Grand</w:t>
            </w:r>
            <w:r w:rsidR="003608CF">
              <w:rPr>
                <w:rFonts w:ascii="Arial" w:hAnsi="Arial" w:cs="Arial"/>
              </w:rPr>
              <w:t xml:space="preserve"> Challenge and the </w:t>
            </w:r>
            <w:r w:rsidR="0003408E">
              <w:rPr>
                <w:rFonts w:ascii="Arial" w:hAnsi="Arial" w:cs="Arial"/>
              </w:rPr>
              <w:t>S</w:t>
            </w:r>
            <w:r w:rsidR="003608CF">
              <w:rPr>
                <w:rFonts w:ascii="Arial" w:hAnsi="Arial" w:cs="Arial"/>
              </w:rPr>
              <w:t>tudents’ Union, a key part of the</w:t>
            </w:r>
            <w:r w:rsidR="003608CF">
              <w:t xml:space="preserve"> </w:t>
            </w:r>
            <w:r w:rsidR="003608CF" w:rsidRPr="003608CF">
              <w:rPr>
                <w:rFonts w:ascii="Arial" w:hAnsi="Arial" w:cs="Arial"/>
              </w:rPr>
              <w:t xml:space="preserve">Task and Finish </w:t>
            </w:r>
            <w:r w:rsidR="00586FEF" w:rsidRPr="003608CF">
              <w:rPr>
                <w:rFonts w:ascii="Arial" w:hAnsi="Arial" w:cs="Arial"/>
              </w:rPr>
              <w:t>Group has</w:t>
            </w:r>
            <w:r w:rsidR="003608CF">
              <w:rPr>
                <w:rFonts w:ascii="Arial" w:hAnsi="Arial" w:cs="Arial"/>
              </w:rPr>
              <w:t xml:space="preserve"> used their channels to share information about the Grand Challenge.</w:t>
            </w:r>
          </w:p>
          <w:p w14:paraId="26C83DD0" w14:textId="6AF81779" w:rsidR="00673A55" w:rsidRDefault="00673A55" w:rsidP="00A4764A">
            <w:pPr>
              <w:rPr>
                <w:rFonts w:ascii="Arial" w:hAnsi="Arial" w:cs="Arial"/>
              </w:rPr>
            </w:pPr>
          </w:p>
          <w:p w14:paraId="4AA95EAA" w14:textId="7574D5BB" w:rsidR="00673A55" w:rsidRPr="002D47A4" w:rsidRDefault="00673A55" w:rsidP="00A4764A">
            <w:pPr>
              <w:rPr>
                <w:rFonts w:ascii="Arial" w:hAnsi="Arial" w:cs="Arial"/>
              </w:rPr>
            </w:pPr>
            <w:r>
              <w:rPr>
                <w:rFonts w:ascii="Arial" w:hAnsi="Arial" w:cs="Arial"/>
              </w:rPr>
              <w:t xml:space="preserve">The Grand Challenge </w:t>
            </w:r>
            <w:r w:rsidRPr="00673A55">
              <w:rPr>
                <w:rFonts w:ascii="Arial" w:hAnsi="Arial" w:cs="Arial"/>
              </w:rPr>
              <w:t xml:space="preserve">Task and Finish Group </w:t>
            </w:r>
            <w:r>
              <w:rPr>
                <w:rFonts w:ascii="Arial" w:hAnsi="Arial" w:cs="Arial"/>
              </w:rPr>
              <w:t xml:space="preserve">welcomes feedback from </w:t>
            </w:r>
            <w:r w:rsidR="006A42BB" w:rsidRPr="006A42BB">
              <w:rPr>
                <w:rFonts w:ascii="Arial" w:hAnsi="Arial" w:cs="Arial"/>
              </w:rPr>
              <w:t>feedback from diverse stakeholders and groups</w:t>
            </w:r>
            <w:r w:rsidR="00FD41F6" w:rsidRPr="00673A55">
              <w:rPr>
                <w:rFonts w:ascii="Arial" w:hAnsi="Arial" w:cs="Arial"/>
              </w:rPr>
              <w:t xml:space="preserve"> </w:t>
            </w:r>
            <w:r w:rsidR="00FD41F6">
              <w:rPr>
                <w:rFonts w:ascii="Arial" w:hAnsi="Arial" w:cs="Arial"/>
              </w:rPr>
              <w:t>on</w:t>
            </w:r>
            <w:r>
              <w:rPr>
                <w:rFonts w:ascii="Arial" w:hAnsi="Arial" w:cs="Arial"/>
              </w:rPr>
              <w:t xml:space="preserve"> </w:t>
            </w:r>
            <w:r w:rsidR="00FD41F6">
              <w:rPr>
                <w:rFonts w:ascii="Arial" w:hAnsi="Arial" w:cs="Arial"/>
              </w:rPr>
              <w:t xml:space="preserve">these </w:t>
            </w:r>
            <w:r w:rsidR="00FD41F6" w:rsidRPr="00673A55">
              <w:rPr>
                <w:rFonts w:ascii="Arial" w:hAnsi="Arial" w:cs="Arial"/>
              </w:rPr>
              <w:t>the</w:t>
            </w:r>
            <w:r w:rsidRPr="00673A55">
              <w:rPr>
                <w:rFonts w:ascii="Arial" w:hAnsi="Arial" w:cs="Arial"/>
              </w:rPr>
              <w:t xml:space="preserve"> proposals to he</w:t>
            </w:r>
            <w:r>
              <w:rPr>
                <w:rFonts w:ascii="Arial" w:hAnsi="Arial" w:cs="Arial"/>
              </w:rPr>
              <w:t>l</w:t>
            </w:r>
            <w:r w:rsidRPr="00673A55">
              <w:rPr>
                <w:rFonts w:ascii="Arial" w:hAnsi="Arial" w:cs="Arial"/>
              </w:rPr>
              <w:t xml:space="preserve">p </w:t>
            </w:r>
            <w:r>
              <w:rPr>
                <w:rFonts w:ascii="Arial" w:hAnsi="Arial" w:cs="Arial"/>
              </w:rPr>
              <w:t xml:space="preserve">mitigate </w:t>
            </w:r>
            <w:r w:rsidRPr="00673A55">
              <w:rPr>
                <w:rFonts w:ascii="Arial" w:hAnsi="Arial" w:cs="Arial"/>
              </w:rPr>
              <w:t xml:space="preserve">any barriers to engagement </w:t>
            </w:r>
            <w:r w:rsidR="00FD41F6" w:rsidRPr="00673A55">
              <w:rPr>
                <w:rFonts w:ascii="Arial" w:hAnsi="Arial" w:cs="Arial"/>
              </w:rPr>
              <w:t xml:space="preserve">by </w:t>
            </w:r>
            <w:r w:rsidR="00FD41F6">
              <w:rPr>
                <w:rFonts w:ascii="Arial" w:hAnsi="Arial" w:cs="Arial"/>
              </w:rPr>
              <w:t>staff</w:t>
            </w:r>
            <w:r>
              <w:rPr>
                <w:rFonts w:ascii="Arial" w:hAnsi="Arial" w:cs="Arial"/>
              </w:rPr>
              <w:t xml:space="preserve"> or students. </w:t>
            </w:r>
          </w:p>
          <w:p w14:paraId="3C4A61B5" w14:textId="77777777" w:rsidR="00977104" w:rsidRPr="002D47A4" w:rsidRDefault="00977104" w:rsidP="00A4764A">
            <w:pPr>
              <w:rPr>
                <w:rFonts w:ascii="Arial" w:hAnsi="Arial" w:cs="Arial"/>
              </w:rPr>
            </w:pPr>
          </w:p>
        </w:tc>
      </w:tr>
    </w:tbl>
    <w:p w14:paraId="03AB5909" w14:textId="77777777" w:rsidR="0046315A" w:rsidRPr="002D47A4" w:rsidRDefault="0046315A" w:rsidP="0046315A">
      <w:pPr>
        <w:rPr>
          <w:rFonts w:ascii="Arial" w:hAnsi="Arial" w:cs="Arial"/>
        </w:rPr>
      </w:pPr>
    </w:p>
    <w:p w14:paraId="5F836F15" w14:textId="77777777" w:rsidR="005B02C6" w:rsidRPr="002D47A4" w:rsidRDefault="0003505C" w:rsidP="00B54D39">
      <w:pPr>
        <w:rPr>
          <w:rFonts w:ascii="Arial" w:hAnsi="Arial" w:cs="Arial"/>
        </w:rPr>
      </w:pPr>
      <w:r>
        <w:rPr>
          <w:rFonts w:ascii="Arial" w:hAnsi="Arial" w:cs="Arial"/>
        </w:rPr>
        <w:t>8</w:t>
      </w:r>
      <w:r w:rsidR="0046315A" w:rsidRPr="002D47A4">
        <w:rPr>
          <w:rFonts w:ascii="Arial" w:hAnsi="Arial" w:cs="Arial"/>
        </w:rPr>
        <w:t xml:space="preserve">. What action can be taken to mitigate any </w:t>
      </w:r>
      <w:r w:rsidR="00B54D39" w:rsidRPr="002D47A4">
        <w:rPr>
          <w:rFonts w:ascii="Arial" w:hAnsi="Arial" w:cs="Arial"/>
        </w:rPr>
        <w:t xml:space="preserve">potential </w:t>
      </w:r>
      <w:r w:rsidR="0046315A" w:rsidRPr="002D47A4">
        <w:rPr>
          <w:rFonts w:ascii="Arial" w:hAnsi="Arial" w:cs="Arial"/>
        </w:rPr>
        <w:t>negative impacts</w:t>
      </w:r>
      <w:r w:rsidR="004D3429" w:rsidRPr="004D3429">
        <w:rPr>
          <w:rFonts w:ascii="Arial" w:hAnsi="Arial" w:cs="Arial"/>
        </w:rPr>
        <w:t xml:space="preserve"> </w:t>
      </w:r>
      <w:r w:rsidR="004D3429" w:rsidRPr="002D47A4">
        <w:rPr>
          <w:rFonts w:ascii="Arial" w:hAnsi="Arial" w:cs="Arial"/>
        </w:rPr>
        <w:t>or</w:t>
      </w:r>
      <w:r w:rsidR="00B54D39" w:rsidRPr="002D47A4">
        <w:rPr>
          <w:rFonts w:ascii="Arial" w:hAnsi="Arial" w:cs="Arial"/>
        </w:rPr>
        <w:t xml:space="preserve"> </w:t>
      </w:r>
      <w:r w:rsidR="0046315A" w:rsidRPr="002D47A4">
        <w:rPr>
          <w:rFonts w:ascii="Arial" w:hAnsi="Arial" w:cs="Arial"/>
        </w:rPr>
        <w:t xml:space="preserve">address different needs?  Please comment and </w:t>
      </w:r>
      <w:r w:rsidR="00B54D39" w:rsidRPr="002D47A4">
        <w:rPr>
          <w:rFonts w:ascii="Arial" w:hAnsi="Arial" w:cs="Arial"/>
        </w:rPr>
        <w:t xml:space="preserve">then </w:t>
      </w:r>
      <w:r w:rsidR="0046315A" w:rsidRPr="002D47A4">
        <w:rPr>
          <w:rFonts w:ascii="Arial" w:hAnsi="Arial" w:cs="Arial"/>
        </w:rPr>
        <w:t xml:space="preserve">complete </w:t>
      </w:r>
      <w:r w:rsidR="00B54D39" w:rsidRPr="002D47A4">
        <w:rPr>
          <w:rFonts w:ascii="Arial" w:hAnsi="Arial" w:cs="Arial"/>
        </w:rPr>
        <w:t>an action plan (see appendix</w:t>
      </w:r>
      <w:r w:rsidR="004D3429">
        <w:rPr>
          <w:rFonts w:ascii="Arial" w:hAnsi="Arial" w:cs="Arial"/>
        </w:rPr>
        <w:t xml:space="preserve"> 1</w:t>
      </w:r>
      <w:r w:rsidR="00B54D39" w:rsidRPr="002D47A4">
        <w:rPr>
          <w:rFonts w:ascii="Arial" w:hAnsi="Arial" w:cs="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7101CF" w:rsidRPr="00FB0F83" w14:paraId="2798206D" w14:textId="77777777" w:rsidTr="00206C70">
        <w:tc>
          <w:tcPr>
            <w:tcW w:w="10528" w:type="dxa"/>
          </w:tcPr>
          <w:p w14:paraId="5049570A" w14:textId="16BFDDA9" w:rsidR="007101CF" w:rsidRPr="00FB0F83" w:rsidRDefault="0003408E" w:rsidP="007101CF">
            <w:pPr>
              <w:rPr>
                <w:rFonts w:ascii="Arial" w:hAnsi="Arial" w:cs="Arial"/>
              </w:rPr>
            </w:pPr>
            <w:r>
              <w:rPr>
                <w:rFonts w:ascii="Arial" w:hAnsi="Arial" w:cs="Arial"/>
              </w:rPr>
              <w:lastRenderedPageBreak/>
              <w:t xml:space="preserve">The careful application of the design principles provides the first level of mitigation. In the various phases of </w:t>
            </w:r>
            <w:r w:rsidR="00586FEF">
              <w:rPr>
                <w:rFonts w:ascii="Arial" w:hAnsi="Arial" w:cs="Arial"/>
              </w:rPr>
              <w:t>implementation,</w:t>
            </w:r>
            <w:r>
              <w:rPr>
                <w:rFonts w:ascii="Arial" w:hAnsi="Arial" w:cs="Arial"/>
              </w:rPr>
              <w:t xml:space="preserve"> the importance of </w:t>
            </w:r>
            <w:r w:rsidR="00586FEF">
              <w:rPr>
                <w:rFonts w:ascii="Arial" w:hAnsi="Arial" w:cs="Arial"/>
              </w:rPr>
              <w:t>these</w:t>
            </w:r>
            <w:r>
              <w:rPr>
                <w:rFonts w:ascii="Arial" w:hAnsi="Arial" w:cs="Arial"/>
              </w:rPr>
              <w:t xml:space="preserve"> principles will </w:t>
            </w:r>
            <w:r w:rsidR="00586FEF">
              <w:rPr>
                <w:rFonts w:ascii="Arial" w:hAnsi="Arial" w:cs="Arial"/>
              </w:rPr>
              <w:t>be reinforced</w:t>
            </w:r>
            <w:r>
              <w:rPr>
                <w:rFonts w:ascii="Arial" w:hAnsi="Arial" w:cs="Arial"/>
              </w:rPr>
              <w:t xml:space="preserve"> to provide a further level of confidence that the activity is progressing in a way that provides a fair and equitable opportunity for all. Key to providing the </w:t>
            </w:r>
            <w:r w:rsidR="00586FEF">
              <w:rPr>
                <w:rFonts w:ascii="Arial" w:hAnsi="Arial" w:cs="Arial"/>
              </w:rPr>
              <w:t>best opportunity</w:t>
            </w:r>
            <w:r>
              <w:rPr>
                <w:rFonts w:ascii="Arial" w:hAnsi="Arial" w:cs="Arial"/>
              </w:rPr>
              <w:t xml:space="preserve"> for all is a combination </w:t>
            </w:r>
            <w:r w:rsidR="00586FEF">
              <w:rPr>
                <w:rFonts w:ascii="Arial" w:hAnsi="Arial" w:cs="Arial"/>
              </w:rPr>
              <w:t>of the</w:t>
            </w:r>
            <w:r>
              <w:rPr>
                <w:rFonts w:ascii="Arial" w:hAnsi="Arial" w:cs="Arial"/>
              </w:rPr>
              <w:t xml:space="preserve"> information awareness campaign from UWE and SU sources </w:t>
            </w:r>
            <w:r w:rsidR="00586FEF">
              <w:rPr>
                <w:rFonts w:ascii="Arial" w:hAnsi="Arial" w:cs="Arial"/>
              </w:rPr>
              <w:t>and a</w:t>
            </w:r>
            <w:r>
              <w:rPr>
                <w:rFonts w:ascii="Arial" w:hAnsi="Arial" w:cs="Arial"/>
              </w:rPr>
              <w:t xml:space="preserve"> commitment to a flexible and encompassing approach to implementation. However, as noted in Section 1 part 3 no mitigation strategy available to the Grand Challenge team can overcome the deep </w:t>
            </w:r>
            <w:r w:rsidR="00586FEF">
              <w:rPr>
                <w:rFonts w:ascii="Arial" w:hAnsi="Arial" w:cs="Arial"/>
              </w:rPr>
              <w:t>seated structural</w:t>
            </w:r>
            <w:r>
              <w:rPr>
                <w:rFonts w:ascii="Arial" w:hAnsi="Arial" w:cs="Arial"/>
              </w:rPr>
              <w:t xml:space="preserve"> barriers that some will encounter.</w:t>
            </w:r>
          </w:p>
          <w:p w14:paraId="289CEF61" w14:textId="77777777" w:rsidR="007101CF" w:rsidRPr="00FB0F83" w:rsidRDefault="007101CF" w:rsidP="007101CF">
            <w:pPr>
              <w:rPr>
                <w:rFonts w:ascii="Arial" w:hAnsi="Arial" w:cs="Arial"/>
              </w:rPr>
            </w:pPr>
          </w:p>
        </w:tc>
      </w:tr>
    </w:tbl>
    <w:p w14:paraId="1220B451" w14:textId="77777777" w:rsidR="00192865" w:rsidRDefault="00192865" w:rsidP="00192865">
      <w:pPr>
        <w:rPr>
          <w:rFonts w:ascii="Arial" w:hAnsi="Arial" w:cs="Arial"/>
          <w:b/>
          <w:sz w:val="28"/>
          <w:szCs w:val="28"/>
        </w:rPr>
      </w:pPr>
    </w:p>
    <w:p w14:paraId="0BB23C2E" w14:textId="77777777" w:rsidR="00192865" w:rsidRPr="00E72FCE" w:rsidRDefault="00E72FCE" w:rsidP="00192865">
      <w:pPr>
        <w:rPr>
          <w:rFonts w:ascii="Arial" w:hAnsi="Arial" w:cs="Arial"/>
          <w:b/>
        </w:rPr>
      </w:pPr>
      <w:r w:rsidRPr="00E72FCE">
        <w:rPr>
          <w:rFonts w:ascii="Arial" w:hAnsi="Arial" w:cs="Arial"/>
        </w:rPr>
        <w:t xml:space="preserve">9. </w:t>
      </w:r>
      <w:r>
        <w:rPr>
          <w:rFonts w:ascii="Arial" w:hAnsi="Arial" w:cs="Arial"/>
        </w:rPr>
        <w:t>Please indicate the level of e</w:t>
      </w:r>
      <w:r w:rsidR="00192865" w:rsidRPr="00E72FCE">
        <w:rPr>
          <w:rFonts w:ascii="Arial" w:hAnsi="Arial" w:cs="Arial"/>
        </w:rPr>
        <w:t>quality relevance:</w:t>
      </w:r>
    </w:p>
    <w:p w14:paraId="4FBB5F64" w14:textId="77777777" w:rsidR="00192865" w:rsidRPr="00E72FCE" w:rsidRDefault="00192865" w:rsidP="00192865">
      <w:pPr>
        <w:rPr>
          <w:rFonts w:ascii="Arial" w:hAnsi="Arial" w:cs="Arial"/>
        </w:rPr>
      </w:pPr>
      <w:r w:rsidRPr="00E72FCE">
        <w:rPr>
          <w:rFonts w:ascii="Arial" w:hAnsi="Arial" w:cs="Arial"/>
        </w:rPr>
        <w:t xml:space="preserve">High  </w:t>
      </w:r>
      <w:r w:rsidRPr="00E72FCE">
        <w:rPr>
          <w:rFonts w:ascii="Arial" w:hAnsi="Arial" w:cs="Arial"/>
        </w:rPr>
        <w:sym w:font="Wingdings" w:char="F0A8"/>
      </w:r>
      <w:r w:rsidRPr="00E72FCE">
        <w:rPr>
          <w:rFonts w:ascii="Arial" w:hAnsi="Arial" w:cs="Arial"/>
        </w:rPr>
        <w:t xml:space="preserve">  </w:t>
      </w:r>
    </w:p>
    <w:p w14:paraId="62475F62" w14:textId="77777777" w:rsidR="00192865" w:rsidRPr="00E72FCE" w:rsidRDefault="00192865" w:rsidP="00192865">
      <w:pPr>
        <w:rPr>
          <w:rFonts w:ascii="Arial" w:hAnsi="Arial" w:cs="Arial"/>
        </w:rPr>
      </w:pPr>
      <w:r w:rsidRPr="00E72FCE">
        <w:rPr>
          <w:rFonts w:ascii="Arial" w:hAnsi="Arial" w:cs="Arial"/>
        </w:rPr>
        <w:t xml:space="preserve">Medium   </w:t>
      </w:r>
      <w:r w:rsidRPr="00E72FCE">
        <w:rPr>
          <w:rFonts w:ascii="Arial" w:hAnsi="Arial" w:cs="Arial"/>
        </w:rPr>
        <w:sym w:font="Wingdings" w:char="F0A8"/>
      </w:r>
      <w:r w:rsidRPr="00E72FCE">
        <w:rPr>
          <w:rFonts w:ascii="Arial" w:hAnsi="Arial" w:cs="Arial"/>
        </w:rPr>
        <w:t xml:space="preserve"> </w:t>
      </w:r>
      <w:r w:rsidRPr="00E72FCE">
        <w:rPr>
          <w:rFonts w:ascii="Arial" w:hAnsi="Arial" w:cs="Arial"/>
        </w:rPr>
        <w:tab/>
      </w:r>
    </w:p>
    <w:p w14:paraId="67232D8F" w14:textId="3F8C76D2" w:rsidR="00192865" w:rsidRPr="00E72FCE" w:rsidRDefault="00192865" w:rsidP="00192865">
      <w:pPr>
        <w:rPr>
          <w:rFonts w:ascii="Arial" w:hAnsi="Arial" w:cs="Arial"/>
        </w:rPr>
      </w:pPr>
      <w:r w:rsidRPr="00E72FCE">
        <w:rPr>
          <w:rFonts w:ascii="Arial" w:hAnsi="Arial" w:cs="Arial"/>
        </w:rPr>
        <w:t xml:space="preserve">Low   </w:t>
      </w:r>
      <w:r w:rsidRPr="00E72FCE">
        <w:rPr>
          <w:rFonts w:ascii="Arial" w:hAnsi="Arial" w:cs="Arial"/>
        </w:rPr>
        <w:sym w:font="Wingdings" w:char="F0A8"/>
      </w:r>
      <w:r w:rsidR="00FD7553">
        <w:rPr>
          <w:rFonts w:ascii="Arial" w:hAnsi="Arial" w:cs="Arial"/>
        </w:rPr>
        <w:t>x</w:t>
      </w:r>
    </w:p>
    <w:p w14:paraId="4B97A38F" w14:textId="77777777" w:rsidR="00321B2A" w:rsidRPr="00E72FCE" w:rsidRDefault="00321B2A" w:rsidP="007101CF">
      <w:pPr>
        <w:rPr>
          <w:rFonts w:ascii="Arial" w:hAnsi="Arial" w:cs="Arial"/>
        </w:rPr>
      </w:pPr>
    </w:p>
    <w:p w14:paraId="136A9246" w14:textId="77777777" w:rsidR="007101CF" w:rsidRPr="002D47A4" w:rsidRDefault="00E72FCE" w:rsidP="007101CF">
      <w:pPr>
        <w:rPr>
          <w:rFonts w:ascii="Arial" w:hAnsi="Arial" w:cs="Arial"/>
        </w:rPr>
      </w:pPr>
      <w:r>
        <w:rPr>
          <w:rFonts w:ascii="Arial" w:hAnsi="Arial" w:cs="Arial"/>
        </w:rPr>
        <w:t>10</w:t>
      </w:r>
      <w:r w:rsidR="00706765" w:rsidRPr="002D47A4">
        <w:rPr>
          <w:rFonts w:ascii="Arial" w:hAnsi="Arial" w:cs="Arial"/>
        </w:rPr>
        <w:t xml:space="preserve">. </w:t>
      </w:r>
      <w:r w:rsidR="007101CF" w:rsidRPr="000A6C8C">
        <w:rPr>
          <w:rFonts w:ascii="Arial" w:hAnsi="Arial" w:cs="Arial"/>
          <w:b/>
        </w:rPr>
        <w:t xml:space="preserve">Equality </w:t>
      </w:r>
      <w:r w:rsidR="005A14AB" w:rsidRPr="000A6C8C">
        <w:rPr>
          <w:rFonts w:ascii="Arial" w:hAnsi="Arial" w:cs="Arial"/>
          <w:b/>
        </w:rPr>
        <w:t>analysis</w:t>
      </w:r>
      <w:r w:rsidR="007101CF" w:rsidRPr="000A6C8C">
        <w:rPr>
          <w:rFonts w:ascii="Arial" w:hAnsi="Arial" w:cs="Arial"/>
          <w:b/>
        </w:rPr>
        <w:t xml:space="preserve"> </w:t>
      </w:r>
      <w:r w:rsidR="000A6C8C" w:rsidRPr="000A6C8C">
        <w:rPr>
          <w:rFonts w:ascii="Arial" w:hAnsi="Arial" w:cs="Arial"/>
          <w:b/>
        </w:rPr>
        <w:t>sign off:</w:t>
      </w:r>
      <w:r w:rsidR="007101CF" w:rsidRPr="002D47A4">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7101CF" w:rsidRPr="00FB0F83" w14:paraId="3C4EFA57" w14:textId="77777777" w:rsidTr="00206C70">
        <w:tc>
          <w:tcPr>
            <w:tcW w:w="2093" w:type="dxa"/>
          </w:tcPr>
          <w:p w14:paraId="7A7A3B6D" w14:textId="77777777" w:rsidR="007101CF" w:rsidRPr="00FB0F83" w:rsidRDefault="000A6C8C" w:rsidP="007101CF">
            <w:pPr>
              <w:rPr>
                <w:rFonts w:ascii="Arial" w:hAnsi="Arial" w:cs="Arial"/>
              </w:rPr>
            </w:pPr>
            <w:r>
              <w:rPr>
                <w:rFonts w:ascii="Arial" w:hAnsi="Arial" w:cs="Arial"/>
              </w:rPr>
              <w:t xml:space="preserve">Faculty Dean or Head of Service </w:t>
            </w:r>
          </w:p>
        </w:tc>
        <w:tc>
          <w:tcPr>
            <w:tcW w:w="8363" w:type="dxa"/>
          </w:tcPr>
          <w:p w14:paraId="3E46C70C" w14:textId="0CAF5B16" w:rsidR="007101CF" w:rsidRPr="00FB0F83" w:rsidRDefault="00245AC3" w:rsidP="007101CF">
            <w:pPr>
              <w:rPr>
                <w:rFonts w:ascii="Arial" w:hAnsi="Arial" w:cs="Arial"/>
              </w:rPr>
            </w:pPr>
            <w:r>
              <w:rPr>
                <w:rFonts w:ascii="Arial" w:hAnsi="Arial" w:cs="Arial"/>
              </w:rPr>
              <w:t>Professor James Longhurst</w:t>
            </w:r>
          </w:p>
        </w:tc>
      </w:tr>
      <w:tr w:rsidR="007101CF" w:rsidRPr="00FB0F83" w14:paraId="738F0255" w14:textId="77777777" w:rsidTr="00206C70">
        <w:tc>
          <w:tcPr>
            <w:tcW w:w="2093" w:type="dxa"/>
          </w:tcPr>
          <w:p w14:paraId="3CE6B36C" w14:textId="77777777" w:rsidR="007101CF" w:rsidRPr="00FB0F83" w:rsidRDefault="007101CF" w:rsidP="007101CF">
            <w:pPr>
              <w:rPr>
                <w:rFonts w:ascii="Arial" w:hAnsi="Arial" w:cs="Arial"/>
              </w:rPr>
            </w:pPr>
            <w:r w:rsidRPr="00FB0F83">
              <w:rPr>
                <w:rFonts w:ascii="Arial" w:hAnsi="Arial" w:cs="Arial"/>
              </w:rPr>
              <w:t>Faculty / service</w:t>
            </w:r>
          </w:p>
        </w:tc>
        <w:tc>
          <w:tcPr>
            <w:tcW w:w="8363" w:type="dxa"/>
          </w:tcPr>
          <w:p w14:paraId="797E0B93" w14:textId="64E1BFCF" w:rsidR="007101CF" w:rsidRPr="00FB0F83" w:rsidRDefault="00245AC3" w:rsidP="007101CF">
            <w:pPr>
              <w:rPr>
                <w:rFonts w:ascii="Arial" w:hAnsi="Arial" w:cs="Arial"/>
              </w:rPr>
            </w:pPr>
            <w:r>
              <w:rPr>
                <w:rFonts w:ascii="Arial" w:hAnsi="Arial" w:cs="Arial"/>
              </w:rPr>
              <w:t>Grand Challenge Task and Finish Group</w:t>
            </w:r>
          </w:p>
        </w:tc>
      </w:tr>
      <w:tr w:rsidR="007101CF" w:rsidRPr="00FB0F83" w14:paraId="2B744CB9" w14:textId="77777777" w:rsidTr="00206C70">
        <w:tc>
          <w:tcPr>
            <w:tcW w:w="2093" w:type="dxa"/>
          </w:tcPr>
          <w:p w14:paraId="50596180" w14:textId="77777777" w:rsidR="007101CF" w:rsidRPr="00FB0F83" w:rsidRDefault="007101CF" w:rsidP="007101CF">
            <w:pPr>
              <w:rPr>
                <w:rFonts w:ascii="Arial" w:hAnsi="Arial" w:cs="Arial"/>
              </w:rPr>
            </w:pPr>
            <w:r w:rsidRPr="00FB0F83">
              <w:rPr>
                <w:rFonts w:ascii="Arial" w:hAnsi="Arial" w:cs="Arial"/>
              </w:rPr>
              <w:t>Date</w:t>
            </w:r>
          </w:p>
        </w:tc>
        <w:tc>
          <w:tcPr>
            <w:tcW w:w="8363" w:type="dxa"/>
          </w:tcPr>
          <w:p w14:paraId="0FFE57A0" w14:textId="6F06988F" w:rsidR="007101CF" w:rsidRPr="00FB0F83" w:rsidRDefault="00245AC3" w:rsidP="007101CF">
            <w:pPr>
              <w:rPr>
                <w:rFonts w:ascii="Arial" w:hAnsi="Arial" w:cs="Arial"/>
              </w:rPr>
            </w:pPr>
            <w:r>
              <w:rPr>
                <w:rFonts w:ascii="Arial" w:hAnsi="Arial" w:cs="Arial"/>
              </w:rPr>
              <w:t>19/07/18</w:t>
            </w:r>
          </w:p>
        </w:tc>
      </w:tr>
    </w:tbl>
    <w:p w14:paraId="27B02682" w14:textId="77777777" w:rsidR="00E72FCE" w:rsidRDefault="00E72FCE" w:rsidP="007101CF">
      <w:pPr>
        <w:rPr>
          <w:rFonts w:ascii="Arial" w:hAnsi="Arial" w:cs="Arial"/>
          <w:b/>
        </w:rPr>
      </w:pPr>
    </w:p>
    <w:p w14:paraId="2BC1FFC7" w14:textId="77777777" w:rsidR="005B02C6" w:rsidRPr="00E72FCE" w:rsidRDefault="005B02C6" w:rsidP="007101CF">
      <w:pPr>
        <w:rPr>
          <w:rFonts w:ascii="Arial" w:hAnsi="Arial" w:cs="Arial"/>
          <w:b/>
        </w:rPr>
      </w:pPr>
      <w:r w:rsidRPr="00E72FCE">
        <w:rPr>
          <w:rFonts w:ascii="Arial" w:hAnsi="Arial" w:cs="Arial"/>
          <w:b/>
        </w:rPr>
        <w:t xml:space="preserve">Please return this form to the Equality and Diversity </w:t>
      </w:r>
      <w:r w:rsidR="00A97AFD" w:rsidRPr="00E72FCE">
        <w:rPr>
          <w:rFonts w:ascii="Arial" w:hAnsi="Arial" w:cs="Arial"/>
          <w:b/>
        </w:rPr>
        <w:t>Unit</w:t>
      </w:r>
      <w:r w:rsidR="00B54D39" w:rsidRPr="00E72FCE">
        <w:rPr>
          <w:rFonts w:ascii="Arial" w:hAnsi="Arial" w:cs="Arial"/>
          <w:b/>
        </w:rPr>
        <w:t xml:space="preserve"> for </w:t>
      </w:r>
      <w:r w:rsidR="009C4A4E">
        <w:rPr>
          <w:rFonts w:ascii="Arial" w:hAnsi="Arial" w:cs="Arial"/>
          <w:b/>
        </w:rPr>
        <w:t>feedback, the start of the consultation process</w:t>
      </w:r>
      <w:r w:rsidR="00D71FBD" w:rsidRPr="00E72FCE">
        <w:rPr>
          <w:rFonts w:ascii="Arial" w:hAnsi="Arial" w:cs="Arial"/>
          <w:b/>
        </w:rPr>
        <w:t xml:space="preserve"> and </w:t>
      </w:r>
      <w:r w:rsidR="00B54D39" w:rsidRPr="00E72FCE">
        <w:rPr>
          <w:rFonts w:ascii="Arial" w:hAnsi="Arial" w:cs="Arial"/>
          <w:b/>
        </w:rPr>
        <w:t>publication</w:t>
      </w:r>
      <w:r w:rsidR="00D71FBD" w:rsidRPr="00E72FCE">
        <w:rPr>
          <w:rFonts w:ascii="Arial" w:hAnsi="Arial" w:cs="Arial"/>
          <w:b/>
        </w:rPr>
        <w:t>.</w:t>
      </w:r>
    </w:p>
    <w:p w14:paraId="4C7E31C2" w14:textId="77777777" w:rsidR="007101CF" w:rsidRPr="00FB0F83" w:rsidRDefault="007101CF" w:rsidP="007101CF">
      <w:pPr>
        <w:rPr>
          <w:rFonts w:ascii="Arial" w:hAnsi="Arial" w:cs="Arial"/>
        </w:rPr>
        <w:sectPr w:rsidR="007101CF" w:rsidRPr="00FB0F83" w:rsidSect="00206C70">
          <w:footerReference w:type="even" r:id="rId15"/>
          <w:footerReference w:type="default" r:id="rId16"/>
          <w:pgSz w:w="12240" w:h="15840"/>
          <w:pgMar w:top="567" w:right="1183" w:bottom="1134" w:left="851" w:header="709" w:footer="709" w:gutter="0"/>
          <w:cols w:space="708"/>
          <w:docGrid w:linePitch="360"/>
        </w:sectPr>
      </w:pPr>
    </w:p>
    <w:p w14:paraId="2047CFB9" w14:textId="77777777" w:rsidR="00E9012B" w:rsidRPr="00E9012B" w:rsidRDefault="00B54D39" w:rsidP="007101CF">
      <w:pPr>
        <w:rPr>
          <w:rFonts w:ascii="Arial" w:hAnsi="Arial" w:cs="Arial"/>
          <w:b/>
          <w:sz w:val="40"/>
          <w:szCs w:val="40"/>
        </w:rPr>
      </w:pPr>
      <w:r w:rsidRPr="00B80460">
        <w:rPr>
          <w:rFonts w:ascii="Arial" w:hAnsi="Arial" w:cs="Arial"/>
          <w:b/>
          <w:sz w:val="40"/>
          <w:szCs w:val="40"/>
        </w:rPr>
        <w:lastRenderedPageBreak/>
        <w:t xml:space="preserve">Equality analysis </w:t>
      </w:r>
      <w:r>
        <w:rPr>
          <w:rFonts w:ascii="Arial" w:hAnsi="Arial" w:cs="Arial"/>
          <w:b/>
          <w:sz w:val="40"/>
          <w:szCs w:val="40"/>
        </w:rPr>
        <w:t>- action plan</w:t>
      </w:r>
      <w:r w:rsidR="004D3429">
        <w:rPr>
          <w:rFonts w:ascii="Arial" w:hAnsi="Arial" w:cs="Arial"/>
          <w:b/>
          <w:sz w:val="40"/>
          <w:szCs w:val="40"/>
        </w:rPr>
        <w:t xml:space="preserve"> </w:t>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sidRPr="004D3429">
        <w:rPr>
          <w:rFonts w:ascii="Arial" w:hAnsi="Arial" w:cs="Arial"/>
          <w:b/>
        </w:rPr>
        <w:t>Appendix 1</w:t>
      </w:r>
    </w:p>
    <w:p w14:paraId="7DF8A36D" w14:textId="77777777" w:rsidR="00E9012B" w:rsidRDefault="00E9012B" w:rsidP="007101CF">
      <w:pPr>
        <w:rPr>
          <w:rFonts w:ascii="Arial" w:hAnsi="Arial" w:cs="Arial"/>
        </w:rPr>
      </w:pPr>
    </w:p>
    <w:p w14:paraId="46A287C8" w14:textId="33D9D475" w:rsidR="00E9012B" w:rsidRDefault="007101CF" w:rsidP="007101CF">
      <w:pPr>
        <w:rPr>
          <w:rFonts w:ascii="Arial" w:hAnsi="Arial" w:cs="Arial"/>
        </w:rPr>
      </w:pPr>
      <w:r w:rsidRPr="00FB0F83">
        <w:rPr>
          <w:rFonts w:ascii="Arial" w:hAnsi="Arial" w:cs="Arial"/>
        </w:rPr>
        <w:t xml:space="preserve">Name of </w:t>
      </w:r>
      <w:r w:rsidR="00B54D39">
        <w:rPr>
          <w:rFonts w:ascii="Arial" w:hAnsi="Arial" w:cs="Arial"/>
        </w:rPr>
        <w:t>a</w:t>
      </w:r>
      <w:r w:rsidR="005A14AB" w:rsidRPr="00FB0F83">
        <w:rPr>
          <w:rFonts w:ascii="Arial" w:hAnsi="Arial" w:cs="Arial"/>
        </w:rPr>
        <w:t>ctivity</w:t>
      </w:r>
      <w:r w:rsidR="00E9012B">
        <w:rPr>
          <w:rFonts w:ascii="Arial" w:hAnsi="Arial" w:cs="Arial"/>
        </w:rPr>
        <w:t>:</w:t>
      </w:r>
      <w:r w:rsidR="00F145CB">
        <w:rPr>
          <w:rFonts w:ascii="Arial" w:hAnsi="Arial" w:cs="Arial"/>
        </w:rPr>
        <w:t xml:space="preserve"> Grand Challenge </w:t>
      </w:r>
    </w:p>
    <w:p w14:paraId="643FCECF" w14:textId="77777777" w:rsidR="00E9012B" w:rsidRDefault="00E9012B" w:rsidP="007101CF">
      <w:pPr>
        <w:rPr>
          <w:rFonts w:ascii="Arial" w:hAnsi="Arial" w:cs="Arial"/>
        </w:rPr>
      </w:pPr>
    </w:p>
    <w:p w14:paraId="7EEDBC27" w14:textId="1E0B1CAE" w:rsidR="007101CF" w:rsidRPr="00FB0F83" w:rsidRDefault="00B54D39" w:rsidP="007101CF">
      <w:pPr>
        <w:rPr>
          <w:rFonts w:ascii="Arial" w:hAnsi="Arial" w:cs="Arial"/>
        </w:rPr>
      </w:pPr>
      <w:r>
        <w:rPr>
          <w:rFonts w:ascii="Arial" w:hAnsi="Arial" w:cs="Arial"/>
        </w:rPr>
        <w:t>Plan completed by:</w:t>
      </w:r>
      <w:r>
        <w:rPr>
          <w:rFonts w:ascii="Arial" w:hAnsi="Arial" w:cs="Arial"/>
        </w:rPr>
        <w:tab/>
      </w:r>
      <w:r w:rsidR="003608CF">
        <w:rPr>
          <w:rFonts w:ascii="Arial" w:hAnsi="Arial" w:cs="Arial"/>
        </w:rPr>
        <w:t xml:space="preserve">James Longhurst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012B">
        <w:rPr>
          <w:rFonts w:ascii="Arial" w:hAnsi="Arial" w:cs="Arial"/>
        </w:rPr>
        <w:t>Service</w:t>
      </w:r>
      <w:r>
        <w:rPr>
          <w:rFonts w:ascii="Arial" w:hAnsi="Arial" w:cs="Arial"/>
        </w:rPr>
        <w:t xml:space="preserve"> </w:t>
      </w:r>
      <w:r w:rsidR="00E9012B">
        <w:rPr>
          <w:rFonts w:ascii="Arial" w:hAnsi="Arial" w:cs="Arial"/>
        </w:rPr>
        <w:t>/</w:t>
      </w:r>
      <w:r>
        <w:rPr>
          <w:rFonts w:ascii="Arial" w:hAnsi="Arial" w:cs="Arial"/>
        </w:rPr>
        <w:t xml:space="preserve"> f</w:t>
      </w:r>
      <w:r w:rsidR="00E9012B">
        <w:rPr>
          <w:rFonts w:ascii="Arial" w:hAnsi="Arial" w:cs="Arial"/>
        </w:rPr>
        <w:t>aculty:</w:t>
      </w:r>
      <w:r w:rsidR="00F145CB">
        <w:rPr>
          <w:rFonts w:ascii="Arial" w:hAnsi="Arial" w:cs="Arial"/>
        </w:rPr>
        <w:t xml:space="preserve"> </w:t>
      </w:r>
      <w:r w:rsidR="003608CF">
        <w:rPr>
          <w:rFonts w:ascii="Arial" w:hAnsi="Arial" w:cs="Arial"/>
        </w:rPr>
        <w:t>V</w:t>
      </w:r>
      <w:r w:rsidR="00F145CB">
        <w:rPr>
          <w:rFonts w:ascii="Arial" w:hAnsi="Arial" w:cs="Arial"/>
        </w:rPr>
        <w:t xml:space="preserve">arious </w:t>
      </w:r>
    </w:p>
    <w:p w14:paraId="01582606" w14:textId="77777777" w:rsidR="007101CF" w:rsidRPr="00FB0F83"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712"/>
        <w:gridCol w:w="1857"/>
        <w:gridCol w:w="1584"/>
        <w:gridCol w:w="1951"/>
        <w:gridCol w:w="1540"/>
        <w:gridCol w:w="1507"/>
      </w:tblGrid>
      <w:tr w:rsidR="00BD63EB" w:rsidRPr="00FB0F83" w14:paraId="12832558" w14:textId="77777777" w:rsidTr="00BD63EB">
        <w:tc>
          <w:tcPr>
            <w:tcW w:w="2097" w:type="dxa"/>
          </w:tcPr>
          <w:p w14:paraId="2DB75F6A" w14:textId="77777777" w:rsidR="007101CF" w:rsidRPr="00B54D39" w:rsidRDefault="007101CF" w:rsidP="00B54D39">
            <w:pPr>
              <w:jc w:val="center"/>
              <w:rPr>
                <w:rFonts w:ascii="Arial" w:hAnsi="Arial" w:cs="Arial"/>
                <w:b/>
              </w:rPr>
            </w:pPr>
            <w:r w:rsidRPr="00B54D39">
              <w:rPr>
                <w:rFonts w:ascii="Arial" w:hAnsi="Arial" w:cs="Arial"/>
                <w:b/>
              </w:rPr>
              <w:t>Issues</w:t>
            </w:r>
          </w:p>
        </w:tc>
        <w:tc>
          <w:tcPr>
            <w:tcW w:w="3568" w:type="dxa"/>
          </w:tcPr>
          <w:p w14:paraId="6ED437ED" w14:textId="77777777" w:rsidR="007101CF" w:rsidRPr="00B54D39" w:rsidRDefault="007101CF" w:rsidP="00B54D39">
            <w:pPr>
              <w:jc w:val="center"/>
              <w:rPr>
                <w:rFonts w:ascii="Arial" w:hAnsi="Arial" w:cs="Arial"/>
                <w:b/>
              </w:rPr>
            </w:pPr>
            <w:r w:rsidRPr="00B54D39">
              <w:rPr>
                <w:rFonts w:ascii="Arial" w:hAnsi="Arial" w:cs="Arial"/>
                <w:b/>
              </w:rPr>
              <w:t>Actions</w:t>
            </w:r>
          </w:p>
          <w:p w14:paraId="5E72834F" w14:textId="77777777" w:rsidR="007101CF" w:rsidRPr="00B54D39" w:rsidRDefault="007101CF" w:rsidP="00B54D39">
            <w:pPr>
              <w:jc w:val="center"/>
              <w:rPr>
                <w:rFonts w:ascii="Arial" w:hAnsi="Arial" w:cs="Arial"/>
                <w:b/>
              </w:rPr>
            </w:pPr>
            <w:r w:rsidRPr="00B54D39">
              <w:rPr>
                <w:rFonts w:ascii="Arial" w:hAnsi="Arial" w:cs="Arial"/>
                <w:b/>
              </w:rPr>
              <w:t>required</w:t>
            </w:r>
          </w:p>
        </w:tc>
        <w:tc>
          <w:tcPr>
            <w:tcW w:w="479" w:type="dxa"/>
          </w:tcPr>
          <w:p w14:paraId="6A2447D6" w14:textId="77777777" w:rsidR="007101CF" w:rsidRPr="00B54D39" w:rsidRDefault="007101CF" w:rsidP="00B54D39">
            <w:pPr>
              <w:jc w:val="center"/>
              <w:rPr>
                <w:rFonts w:ascii="Arial" w:hAnsi="Arial" w:cs="Arial"/>
                <w:b/>
              </w:rPr>
            </w:pPr>
            <w:r w:rsidRPr="00B54D39">
              <w:rPr>
                <w:rFonts w:ascii="Arial" w:hAnsi="Arial" w:cs="Arial"/>
                <w:b/>
              </w:rPr>
              <w:t>Responsible</w:t>
            </w:r>
          </w:p>
          <w:p w14:paraId="0CE4CA4A" w14:textId="77777777" w:rsidR="007101CF" w:rsidRPr="00B54D39" w:rsidRDefault="007101CF" w:rsidP="00B54D39">
            <w:pPr>
              <w:jc w:val="center"/>
              <w:rPr>
                <w:rFonts w:ascii="Arial" w:hAnsi="Arial" w:cs="Arial"/>
                <w:b/>
              </w:rPr>
            </w:pPr>
            <w:r w:rsidRPr="00B54D39">
              <w:rPr>
                <w:rFonts w:ascii="Arial" w:hAnsi="Arial" w:cs="Arial"/>
                <w:b/>
              </w:rPr>
              <w:t>Person</w:t>
            </w:r>
          </w:p>
        </w:tc>
        <w:tc>
          <w:tcPr>
            <w:tcW w:w="1689" w:type="dxa"/>
          </w:tcPr>
          <w:p w14:paraId="403141CA" w14:textId="77777777" w:rsidR="007101CF" w:rsidRPr="00B54D39" w:rsidRDefault="007101CF" w:rsidP="00B54D39">
            <w:pPr>
              <w:jc w:val="center"/>
              <w:rPr>
                <w:rFonts w:ascii="Arial" w:hAnsi="Arial" w:cs="Arial"/>
                <w:b/>
              </w:rPr>
            </w:pPr>
            <w:r w:rsidRPr="00B54D39">
              <w:rPr>
                <w:rFonts w:ascii="Arial" w:hAnsi="Arial" w:cs="Arial"/>
                <w:b/>
              </w:rPr>
              <w:t>Resources required</w:t>
            </w:r>
          </w:p>
        </w:tc>
        <w:tc>
          <w:tcPr>
            <w:tcW w:w="1951" w:type="dxa"/>
          </w:tcPr>
          <w:p w14:paraId="3CB5B21B" w14:textId="77777777" w:rsidR="007101CF" w:rsidRPr="00B54D39" w:rsidRDefault="007101CF" w:rsidP="00B54D39">
            <w:pPr>
              <w:jc w:val="center"/>
              <w:rPr>
                <w:rFonts w:ascii="Arial" w:hAnsi="Arial" w:cs="Arial"/>
                <w:b/>
              </w:rPr>
            </w:pPr>
            <w:r w:rsidRPr="00B54D39">
              <w:rPr>
                <w:rFonts w:ascii="Arial" w:hAnsi="Arial" w:cs="Arial"/>
                <w:b/>
              </w:rPr>
              <w:t>Target date</w:t>
            </w:r>
          </w:p>
        </w:tc>
        <w:tc>
          <w:tcPr>
            <w:tcW w:w="1640" w:type="dxa"/>
          </w:tcPr>
          <w:p w14:paraId="217E99D7" w14:textId="77777777" w:rsidR="007101CF" w:rsidRPr="00B54D39" w:rsidRDefault="007101CF" w:rsidP="00B54D39">
            <w:pPr>
              <w:jc w:val="center"/>
              <w:rPr>
                <w:rFonts w:ascii="Arial" w:hAnsi="Arial" w:cs="Arial"/>
                <w:b/>
              </w:rPr>
            </w:pPr>
            <w:r w:rsidRPr="00B54D39">
              <w:rPr>
                <w:rFonts w:ascii="Arial" w:hAnsi="Arial" w:cs="Arial"/>
                <w:b/>
              </w:rPr>
              <w:t>Success Indicators</w:t>
            </w:r>
          </w:p>
        </w:tc>
        <w:tc>
          <w:tcPr>
            <w:tcW w:w="1824" w:type="dxa"/>
          </w:tcPr>
          <w:p w14:paraId="10E09364" w14:textId="77777777" w:rsidR="007101CF" w:rsidRPr="00B54D39" w:rsidRDefault="007101CF" w:rsidP="00B54D39">
            <w:pPr>
              <w:jc w:val="center"/>
              <w:rPr>
                <w:rFonts w:ascii="Arial" w:hAnsi="Arial" w:cs="Arial"/>
                <w:b/>
              </w:rPr>
            </w:pPr>
            <w:r w:rsidRPr="00B54D39">
              <w:rPr>
                <w:rFonts w:ascii="Arial" w:hAnsi="Arial" w:cs="Arial"/>
                <w:b/>
              </w:rPr>
              <w:t>What progress has been made?</w:t>
            </w:r>
          </w:p>
        </w:tc>
      </w:tr>
      <w:tr w:rsidR="00BD63EB" w:rsidRPr="00FB0F83" w14:paraId="0B76800C" w14:textId="77777777" w:rsidTr="00BD63EB">
        <w:tc>
          <w:tcPr>
            <w:tcW w:w="2097" w:type="dxa"/>
          </w:tcPr>
          <w:p w14:paraId="4C3C556B" w14:textId="77777777" w:rsidR="007101CF" w:rsidRPr="00B54D39" w:rsidRDefault="007101CF" w:rsidP="007101CF">
            <w:pPr>
              <w:rPr>
                <w:rFonts w:ascii="Arial" w:hAnsi="Arial" w:cs="Arial"/>
                <w:b/>
              </w:rPr>
            </w:pPr>
            <w:r w:rsidRPr="00B54D39">
              <w:rPr>
                <w:rFonts w:ascii="Arial" w:hAnsi="Arial" w:cs="Arial"/>
                <w:b/>
              </w:rPr>
              <w:t>Information/data required</w:t>
            </w:r>
          </w:p>
        </w:tc>
        <w:tc>
          <w:tcPr>
            <w:tcW w:w="3568" w:type="dxa"/>
          </w:tcPr>
          <w:p w14:paraId="41A5C968" w14:textId="036E7568" w:rsidR="007101CF" w:rsidRPr="00FB0F83" w:rsidRDefault="004D33E0" w:rsidP="007101CF">
            <w:pPr>
              <w:rPr>
                <w:rFonts w:ascii="Arial" w:hAnsi="Arial" w:cs="Arial"/>
              </w:rPr>
            </w:pPr>
            <w:r>
              <w:rPr>
                <w:rFonts w:ascii="Arial" w:hAnsi="Arial" w:cs="Arial"/>
              </w:rPr>
              <w:t xml:space="preserve">Current information is appropriate but </w:t>
            </w:r>
            <w:r w:rsidR="00E01CEE">
              <w:rPr>
                <w:rFonts w:ascii="Arial" w:hAnsi="Arial" w:cs="Arial"/>
              </w:rPr>
              <w:t xml:space="preserve">monitoring of the possible issues identified 2.6 above may require additional information and/or demographic data to be acquired. </w:t>
            </w:r>
          </w:p>
          <w:p w14:paraId="102C64F7" w14:textId="77777777" w:rsidR="007101CF" w:rsidRPr="00FB0F83" w:rsidRDefault="007101CF" w:rsidP="007101CF">
            <w:pPr>
              <w:rPr>
                <w:rFonts w:ascii="Arial" w:hAnsi="Arial" w:cs="Arial"/>
              </w:rPr>
            </w:pPr>
          </w:p>
          <w:p w14:paraId="122A0477" w14:textId="77777777" w:rsidR="007101CF" w:rsidRPr="00FB0F83" w:rsidRDefault="007101CF" w:rsidP="007101CF">
            <w:pPr>
              <w:rPr>
                <w:rFonts w:ascii="Arial" w:hAnsi="Arial" w:cs="Arial"/>
              </w:rPr>
            </w:pPr>
          </w:p>
          <w:p w14:paraId="70FA0D90" w14:textId="77777777" w:rsidR="007101CF" w:rsidRPr="00FB0F83" w:rsidRDefault="007101CF" w:rsidP="007101CF">
            <w:pPr>
              <w:rPr>
                <w:rFonts w:ascii="Arial" w:hAnsi="Arial" w:cs="Arial"/>
              </w:rPr>
            </w:pPr>
          </w:p>
        </w:tc>
        <w:tc>
          <w:tcPr>
            <w:tcW w:w="479" w:type="dxa"/>
          </w:tcPr>
          <w:p w14:paraId="453FA462" w14:textId="77777777" w:rsidR="00F42178" w:rsidRPr="00F42178" w:rsidRDefault="00F42178" w:rsidP="00F42178">
            <w:pPr>
              <w:rPr>
                <w:rFonts w:ascii="Arial" w:hAnsi="Arial" w:cs="Arial"/>
              </w:rPr>
            </w:pPr>
            <w:r>
              <w:rPr>
                <w:rFonts w:ascii="Arial" w:hAnsi="Arial" w:cs="Arial"/>
              </w:rPr>
              <w:t xml:space="preserve"> </w:t>
            </w:r>
            <w:r w:rsidRPr="00F42178">
              <w:rPr>
                <w:rFonts w:ascii="Arial" w:hAnsi="Arial" w:cs="Arial"/>
              </w:rPr>
              <w:t>Grand Challenge Task and Finish Group</w:t>
            </w:r>
          </w:p>
          <w:p w14:paraId="3592284E" w14:textId="77777777" w:rsidR="00F42178" w:rsidRPr="00F42178" w:rsidRDefault="00F42178" w:rsidP="00F42178">
            <w:pPr>
              <w:rPr>
                <w:rFonts w:ascii="Arial" w:hAnsi="Arial" w:cs="Arial"/>
              </w:rPr>
            </w:pPr>
          </w:p>
          <w:p w14:paraId="43E74054" w14:textId="432116F8" w:rsidR="007101CF" w:rsidRPr="00FB0F83" w:rsidRDefault="00F42178" w:rsidP="00F42178">
            <w:pPr>
              <w:rPr>
                <w:rFonts w:ascii="Arial" w:hAnsi="Arial" w:cs="Arial"/>
              </w:rPr>
            </w:pPr>
            <w:r w:rsidRPr="00F42178">
              <w:rPr>
                <w:rFonts w:ascii="Arial" w:hAnsi="Arial" w:cs="Arial"/>
              </w:rPr>
              <w:t>J Longhurst and the   Implementation Manager</w:t>
            </w:r>
          </w:p>
        </w:tc>
        <w:tc>
          <w:tcPr>
            <w:tcW w:w="1689" w:type="dxa"/>
          </w:tcPr>
          <w:p w14:paraId="199BA977" w14:textId="02F293D6" w:rsidR="007101CF" w:rsidRPr="00FB0F83" w:rsidRDefault="00F42178" w:rsidP="007101CF">
            <w:pPr>
              <w:rPr>
                <w:rFonts w:ascii="Arial" w:hAnsi="Arial" w:cs="Arial"/>
              </w:rPr>
            </w:pPr>
            <w:r>
              <w:rPr>
                <w:rFonts w:ascii="Arial" w:hAnsi="Arial" w:cs="Arial"/>
              </w:rPr>
              <w:t>No additional requirement at this point.</w:t>
            </w:r>
          </w:p>
        </w:tc>
        <w:tc>
          <w:tcPr>
            <w:tcW w:w="1951" w:type="dxa"/>
          </w:tcPr>
          <w:p w14:paraId="03C0F0A2" w14:textId="4F96B8F6" w:rsidR="007101CF" w:rsidRPr="00FB0F83" w:rsidRDefault="00F42178" w:rsidP="007101CF">
            <w:pPr>
              <w:rPr>
                <w:rFonts w:ascii="Arial" w:hAnsi="Arial" w:cs="Arial"/>
              </w:rPr>
            </w:pPr>
            <w:r>
              <w:rPr>
                <w:rFonts w:ascii="Arial" w:hAnsi="Arial" w:cs="Arial"/>
              </w:rPr>
              <w:t>On going</w:t>
            </w:r>
          </w:p>
        </w:tc>
        <w:tc>
          <w:tcPr>
            <w:tcW w:w="1640" w:type="dxa"/>
          </w:tcPr>
          <w:p w14:paraId="1BDC2562" w14:textId="77777777" w:rsidR="007101CF" w:rsidRPr="00FB0F83" w:rsidRDefault="007101CF" w:rsidP="007101CF">
            <w:pPr>
              <w:rPr>
                <w:rFonts w:ascii="Arial" w:hAnsi="Arial" w:cs="Arial"/>
              </w:rPr>
            </w:pPr>
          </w:p>
        </w:tc>
        <w:tc>
          <w:tcPr>
            <w:tcW w:w="1824" w:type="dxa"/>
          </w:tcPr>
          <w:p w14:paraId="6792F2B9" w14:textId="77777777" w:rsidR="007101CF" w:rsidRPr="00FB0F83" w:rsidRDefault="007101CF" w:rsidP="007101CF">
            <w:pPr>
              <w:rPr>
                <w:rFonts w:ascii="Arial" w:hAnsi="Arial" w:cs="Arial"/>
              </w:rPr>
            </w:pPr>
          </w:p>
        </w:tc>
      </w:tr>
      <w:tr w:rsidR="00BD63EB" w:rsidRPr="00FB0F83" w14:paraId="58D54496" w14:textId="77777777" w:rsidTr="00BD63EB">
        <w:tc>
          <w:tcPr>
            <w:tcW w:w="2097" w:type="dxa"/>
          </w:tcPr>
          <w:p w14:paraId="5C1B01DB" w14:textId="77777777" w:rsidR="007101CF" w:rsidRPr="00B54D39" w:rsidRDefault="007101CF" w:rsidP="007101CF">
            <w:pPr>
              <w:rPr>
                <w:rFonts w:ascii="Arial" w:hAnsi="Arial" w:cs="Arial"/>
                <w:b/>
              </w:rPr>
            </w:pPr>
            <w:r w:rsidRPr="00B54D39">
              <w:rPr>
                <w:rFonts w:ascii="Arial" w:hAnsi="Arial" w:cs="Arial"/>
                <w:b/>
              </w:rPr>
              <w:t>Consultation</w:t>
            </w:r>
          </w:p>
        </w:tc>
        <w:tc>
          <w:tcPr>
            <w:tcW w:w="3568" w:type="dxa"/>
          </w:tcPr>
          <w:p w14:paraId="132322ED" w14:textId="6630CB74" w:rsidR="007101CF" w:rsidRPr="00FB0F83" w:rsidRDefault="004D33E0" w:rsidP="007101CF">
            <w:pPr>
              <w:rPr>
                <w:rFonts w:ascii="Arial" w:hAnsi="Arial" w:cs="Arial"/>
              </w:rPr>
            </w:pPr>
            <w:r>
              <w:rPr>
                <w:rFonts w:ascii="Arial" w:hAnsi="Arial" w:cs="Arial"/>
              </w:rPr>
              <w:t xml:space="preserve">EA consultation to </w:t>
            </w:r>
            <w:r w:rsidR="00F42178">
              <w:rPr>
                <w:rFonts w:ascii="Arial" w:hAnsi="Arial" w:cs="Arial"/>
              </w:rPr>
              <w:t xml:space="preserve">be </w:t>
            </w:r>
            <w:r>
              <w:rPr>
                <w:rFonts w:ascii="Arial" w:hAnsi="Arial" w:cs="Arial"/>
              </w:rPr>
              <w:t xml:space="preserve">published by Equality and Diversity </w:t>
            </w:r>
            <w:r w:rsidRPr="000A6E39">
              <w:rPr>
                <w:rFonts w:ascii="Open Sans" w:hAnsi="Open Sans" w:cs="Open Sans"/>
              </w:rPr>
              <w:t>Unit</w:t>
            </w:r>
            <w:r w:rsidR="0022437C" w:rsidRPr="000A6E39">
              <w:rPr>
                <w:rFonts w:ascii="Open Sans" w:hAnsi="Open Sans" w:cs="Open Sans"/>
              </w:rPr>
              <w:t xml:space="preserve"> </w:t>
            </w:r>
            <w:r w:rsidR="0022437C" w:rsidRPr="000A6E39">
              <w:rPr>
                <w:rFonts w:ascii="Arial" w:hAnsi="Arial" w:cs="Arial"/>
              </w:rPr>
              <w:t xml:space="preserve">on </w:t>
            </w:r>
            <w:r w:rsidR="0022437C" w:rsidRPr="0022437C">
              <w:rPr>
                <w:rFonts w:ascii="Arial" w:hAnsi="Arial" w:cs="Arial"/>
              </w:rPr>
              <w:t xml:space="preserve">UWE </w:t>
            </w:r>
            <w:r w:rsidR="0022437C">
              <w:rPr>
                <w:rFonts w:ascii="Arial" w:hAnsi="Arial" w:cs="Arial"/>
              </w:rPr>
              <w:t xml:space="preserve">website </w:t>
            </w:r>
            <w:r w:rsidR="0022437C" w:rsidRPr="0022437C">
              <w:rPr>
                <w:rFonts w:ascii="Arial" w:hAnsi="Arial" w:cs="Arial"/>
              </w:rPr>
              <w:t>to invite comments.</w:t>
            </w:r>
          </w:p>
          <w:p w14:paraId="45FF94F2" w14:textId="77777777" w:rsidR="007101CF" w:rsidRPr="00FB0F83" w:rsidRDefault="007101CF" w:rsidP="007101CF">
            <w:pPr>
              <w:rPr>
                <w:rFonts w:ascii="Arial" w:hAnsi="Arial" w:cs="Arial"/>
              </w:rPr>
            </w:pPr>
          </w:p>
          <w:p w14:paraId="7901E040" w14:textId="77777777" w:rsidR="007101CF" w:rsidRPr="00FB0F83" w:rsidRDefault="007101CF" w:rsidP="007101CF">
            <w:pPr>
              <w:rPr>
                <w:rFonts w:ascii="Arial" w:hAnsi="Arial" w:cs="Arial"/>
              </w:rPr>
            </w:pPr>
          </w:p>
          <w:p w14:paraId="5804FD5F" w14:textId="77777777" w:rsidR="007101CF" w:rsidRPr="00FB0F83" w:rsidRDefault="007101CF" w:rsidP="007101CF">
            <w:pPr>
              <w:rPr>
                <w:rFonts w:ascii="Arial" w:hAnsi="Arial" w:cs="Arial"/>
              </w:rPr>
            </w:pPr>
          </w:p>
        </w:tc>
        <w:tc>
          <w:tcPr>
            <w:tcW w:w="479" w:type="dxa"/>
          </w:tcPr>
          <w:p w14:paraId="527904BF" w14:textId="07058EC2" w:rsidR="007101CF" w:rsidRPr="00FB0F83" w:rsidRDefault="004D33E0" w:rsidP="007101CF">
            <w:pPr>
              <w:rPr>
                <w:rFonts w:ascii="Arial" w:hAnsi="Arial" w:cs="Arial"/>
              </w:rPr>
            </w:pPr>
            <w:r w:rsidRPr="004D33E0">
              <w:rPr>
                <w:rFonts w:ascii="Arial" w:hAnsi="Arial" w:cs="Arial"/>
              </w:rPr>
              <w:t>Equality and Diversity Unit</w:t>
            </w:r>
          </w:p>
        </w:tc>
        <w:tc>
          <w:tcPr>
            <w:tcW w:w="1689" w:type="dxa"/>
          </w:tcPr>
          <w:p w14:paraId="07B7E80F" w14:textId="77777777" w:rsidR="007101CF" w:rsidRPr="00FB0F83" w:rsidRDefault="007101CF" w:rsidP="007101CF">
            <w:pPr>
              <w:rPr>
                <w:rFonts w:ascii="Arial" w:hAnsi="Arial" w:cs="Arial"/>
              </w:rPr>
            </w:pPr>
          </w:p>
        </w:tc>
        <w:tc>
          <w:tcPr>
            <w:tcW w:w="1951" w:type="dxa"/>
          </w:tcPr>
          <w:p w14:paraId="354E44AB" w14:textId="4D223708" w:rsidR="007101CF" w:rsidRPr="00FB0F83" w:rsidRDefault="004D33E0" w:rsidP="007101CF">
            <w:pPr>
              <w:rPr>
                <w:rFonts w:ascii="Arial" w:hAnsi="Arial" w:cs="Arial"/>
              </w:rPr>
            </w:pPr>
            <w:r>
              <w:rPr>
                <w:rFonts w:ascii="Arial" w:hAnsi="Arial" w:cs="Arial"/>
              </w:rPr>
              <w:t>ASAP</w:t>
            </w:r>
          </w:p>
        </w:tc>
        <w:tc>
          <w:tcPr>
            <w:tcW w:w="1640" w:type="dxa"/>
          </w:tcPr>
          <w:p w14:paraId="16AD16F6" w14:textId="77777777" w:rsidR="007101CF" w:rsidRPr="00FB0F83" w:rsidRDefault="007101CF" w:rsidP="007101CF">
            <w:pPr>
              <w:rPr>
                <w:rFonts w:ascii="Arial" w:hAnsi="Arial" w:cs="Arial"/>
              </w:rPr>
            </w:pPr>
          </w:p>
        </w:tc>
        <w:tc>
          <w:tcPr>
            <w:tcW w:w="1824" w:type="dxa"/>
          </w:tcPr>
          <w:p w14:paraId="09568FBF" w14:textId="77777777" w:rsidR="007101CF" w:rsidRPr="00FB0F83" w:rsidRDefault="007101CF" w:rsidP="007101CF">
            <w:pPr>
              <w:rPr>
                <w:rFonts w:ascii="Arial" w:hAnsi="Arial" w:cs="Arial"/>
              </w:rPr>
            </w:pPr>
          </w:p>
        </w:tc>
      </w:tr>
      <w:tr w:rsidR="00BD63EB" w:rsidRPr="00FB0F83" w14:paraId="4D12DCE6" w14:textId="77777777" w:rsidTr="00BD63EB">
        <w:tc>
          <w:tcPr>
            <w:tcW w:w="2097" w:type="dxa"/>
          </w:tcPr>
          <w:p w14:paraId="08B52329" w14:textId="77777777" w:rsidR="007101CF" w:rsidRPr="00B54D39" w:rsidRDefault="007101CF" w:rsidP="007101CF">
            <w:pPr>
              <w:rPr>
                <w:rFonts w:ascii="Arial" w:hAnsi="Arial" w:cs="Arial"/>
                <w:b/>
              </w:rPr>
            </w:pPr>
            <w:r w:rsidRPr="00B54D39">
              <w:rPr>
                <w:rFonts w:ascii="Arial" w:hAnsi="Arial" w:cs="Arial"/>
                <w:b/>
              </w:rPr>
              <w:t>Monitoring and review arrangements</w:t>
            </w:r>
          </w:p>
        </w:tc>
        <w:tc>
          <w:tcPr>
            <w:tcW w:w="3568" w:type="dxa"/>
          </w:tcPr>
          <w:p w14:paraId="10BF4C1B" w14:textId="6FF3D4F8" w:rsidR="004D33E0" w:rsidRPr="00F42178" w:rsidRDefault="004D33E0" w:rsidP="004D33E0">
            <w:pPr>
              <w:rPr>
                <w:sz w:val="18"/>
                <w:szCs w:val="18"/>
              </w:rPr>
            </w:pPr>
            <w:r>
              <w:rPr>
                <w:rFonts w:ascii="Arial" w:hAnsi="Arial" w:cs="Arial"/>
              </w:rPr>
              <w:t>Co term</w:t>
            </w:r>
            <w:r w:rsidR="00E01CEE">
              <w:rPr>
                <w:rFonts w:ascii="Arial" w:hAnsi="Arial" w:cs="Arial"/>
              </w:rPr>
              <w:t>i</w:t>
            </w:r>
            <w:r>
              <w:rPr>
                <w:rFonts w:ascii="Arial" w:hAnsi="Arial" w:cs="Arial"/>
              </w:rPr>
              <w:t xml:space="preserve">nous evaluation of Grand Challenge completing in July 2018 and </w:t>
            </w:r>
            <w:r>
              <w:rPr>
                <w:rFonts w:ascii="Arial" w:hAnsi="Arial" w:cs="Arial"/>
              </w:rPr>
              <w:lastRenderedPageBreak/>
              <w:t>feeding into the end point review of key indicators identified at 2.5 above</w:t>
            </w:r>
            <w:r w:rsidR="00F42178">
              <w:rPr>
                <w:rFonts w:ascii="Arial" w:hAnsi="Arial" w:cs="Arial"/>
              </w:rPr>
              <w:t xml:space="preserve"> namely </w:t>
            </w:r>
            <w:r>
              <w:t xml:space="preserve"> </w:t>
            </w:r>
          </w:p>
          <w:p w14:paraId="0B64AEBA" w14:textId="77777777" w:rsidR="00E01CEE" w:rsidRPr="00F42178" w:rsidRDefault="00E01CEE" w:rsidP="004D33E0">
            <w:pPr>
              <w:rPr>
                <w:sz w:val="18"/>
                <w:szCs w:val="18"/>
              </w:rPr>
            </w:pPr>
          </w:p>
          <w:p w14:paraId="5E32B681" w14:textId="6CD05E51" w:rsidR="004D33E0" w:rsidRPr="00F42178" w:rsidRDefault="004D33E0" w:rsidP="004D33E0">
            <w:pPr>
              <w:rPr>
                <w:rFonts w:ascii="Arial" w:hAnsi="Arial" w:cs="Arial"/>
                <w:sz w:val="18"/>
                <w:szCs w:val="18"/>
              </w:rPr>
            </w:pPr>
            <w:r w:rsidRPr="00F42178">
              <w:rPr>
                <w:rFonts w:ascii="Arial" w:hAnsi="Arial" w:cs="Arial"/>
                <w:sz w:val="18"/>
                <w:szCs w:val="18"/>
              </w:rPr>
              <w:t>•</w:t>
            </w:r>
            <w:r w:rsidRPr="00F42178">
              <w:rPr>
                <w:rFonts w:ascii="Arial" w:hAnsi="Arial" w:cs="Arial"/>
                <w:sz w:val="18"/>
                <w:szCs w:val="18"/>
              </w:rPr>
              <w:tab/>
              <w:t>Number of students participating</w:t>
            </w:r>
          </w:p>
          <w:p w14:paraId="5A905205" w14:textId="77777777" w:rsidR="004D33E0" w:rsidRPr="00F42178" w:rsidRDefault="004D33E0" w:rsidP="004D33E0">
            <w:pPr>
              <w:rPr>
                <w:rFonts w:ascii="Arial" w:hAnsi="Arial" w:cs="Arial"/>
                <w:sz w:val="18"/>
                <w:szCs w:val="18"/>
              </w:rPr>
            </w:pPr>
            <w:r w:rsidRPr="00F42178">
              <w:rPr>
                <w:rFonts w:ascii="Arial" w:hAnsi="Arial" w:cs="Arial"/>
                <w:sz w:val="18"/>
                <w:szCs w:val="18"/>
              </w:rPr>
              <w:t>•</w:t>
            </w:r>
            <w:r w:rsidRPr="00F42178">
              <w:rPr>
                <w:rFonts w:ascii="Arial" w:hAnsi="Arial" w:cs="Arial"/>
                <w:sz w:val="18"/>
                <w:szCs w:val="18"/>
              </w:rPr>
              <w:tab/>
              <w:t>Number of teams formed</w:t>
            </w:r>
          </w:p>
          <w:p w14:paraId="6DA77DE1" w14:textId="77777777" w:rsidR="004D33E0" w:rsidRPr="00F42178" w:rsidRDefault="004D33E0" w:rsidP="004D33E0">
            <w:pPr>
              <w:rPr>
                <w:rFonts w:ascii="Arial" w:hAnsi="Arial" w:cs="Arial"/>
                <w:sz w:val="18"/>
                <w:szCs w:val="18"/>
              </w:rPr>
            </w:pPr>
            <w:r w:rsidRPr="00F42178">
              <w:rPr>
                <w:rFonts w:ascii="Arial" w:hAnsi="Arial" w:cs="Arial"/>
                <w:sz w:val="18"/>
                <w:szCs w:val="18"/>
              </w:rPr>
              <w:t>•</w:t>
            </w:r>
            <w:r w:rsidRPr="00F42178">
              <w:rPr>
                <w:rFonts w:ascii="Arial" w:hAnsi="Arial" w:cs="Arial"/>
                <w:sz w:val="18"/>
                <w:szCs w:val="18"/>
              </w:rPr>
              <w:tab/>
              <w:t>Number of teams completing the Grand Challenge</w:t>
            </w:r>
          </w:p>
          <w:p w14:paraId="4D950870" w14:textId="77777777" w:rsidR="004D33E0" w:rsidRPr="00F42178" w:rsidRDefault="004D33E0" w:rsidP="004D33E0">
            <w:pPr>
              <w:rPr>
                <w:rFonts w:ascii="Arial" w:hAnsi="Arial" w:cs="Arial"/>
                <w:sz w:val="18"/>
                <w:szCs w:val="18"/>
              </w:rPr>
            </w:pPr>
            <w:r w:rsidRPr="00F42178">
              <w:rPr>
                <w:rFonts w:ascii="Arial" w:hAnsi="Arial" w:cs="Arial"/>
                <w:sz w:val="18"/>
                <w:szCs w:val="18"/>
              </w:rPr>
              <w:t>•</w:t>
            </w:r>
            <w:r w:rsidRPr="00F42178">
              <w:rPr>
                <w:rFonts w:ascii="Arial" w:hAnsi="Arial" w:cs="Arial"/>
                <w:sz w:val="18"/>
                <w:szCs w:val="18"/>
              </w:rPr>
              <w:tab/>
              <w:t>Number of staff coaches recruited</w:t>
            </w:r>
          </w:p>
          <w:p w14:paraId="69719983" w14:textId="77777777" w:rsidR="004D33E0" w:rsidRPr="00F42178" w:rsidRDefault="004D33E0" w:rsidP="004D33E0">
            <w:pPr>
              <w:rPr>
                <w:rFonts w:ascii="Arial" w:hAnsi="Arial" w:cs="Arial"/>
                <w:sz w:val="18"/>
                <w:szCs w:val="18"/>
              </w:rPr>
            </w:pPr>
            <w:r w:rsidRPr="00F42178">
              <w:rPr>
                <w:rFonts w:ascii="Arial" w:hAnsi="Arial" w:cs="Arial"/>
                <w:sz w:val="18"/>
                <w:szCs w:val="18"/>
              </w:rPr>
              <w:t>•</w:t>
            </w:r>
            <w:r w:rsidRPr="00F42178">
              <w:rPr>
                <w:rFonts w:ascii="Arial" w:hAnsi="Arial" w:cs="Arial"/>
                <w:sz w:val="18"/>
                <w:szCs w:val="18"/>
              </w:rPr>
              <w:tab/>
              <w:t>External statutory and voluntary sector inputs to the Grand Challenge</w:t>
            </w:r>
          </w:p>
          <w:p w14:paraId="461B14D9" w14:textId="77777777" w:rsidR="004D33E0" w:rsidRPr="00F42178" w:rsidRDefault="004D33E0" w:rsidP="004D33E0">
            <w:pPr>
              <w:rPr>
                <w:rFonts w:ascii="Arial" w:hAnsi="Arial" w:cs="Arial"/>
                <w:sz w:val="18"/>
                <w:szCs w:val="18"/>
              </w:rPr>
            </w:pPr>
            <w:r w:rsidRPr="00F42178">
              <w:rPr>
                <w:rFonts w:ascii="Arial" w:hAnsi="Arial" w:cs="Arial"/>
                <w:sz w:val="18"/>
                <w:szCs w:val="18"/>
              </w:rPr>
              <w:t>•</w:t>
            </w:r>
            <w:r w:rsidRPr="00F42178">
              <w:rPr>
                <w:rFonts w:ascii="Arial" w:hAnsi="Arial" w:cs="Arial"/>
                <w:sz w:val="18"/>
                <w:szCs w:val="18"/>
              </w:rPr>
              <w:tab/>
              <w:t>Nature of the final output from the teams</w:t>
            </w:r>
          </w:p>
          <w:p w14:paraId="17FBB601" w14:textId="77777777" w:rsidR="004D33E0" w:rsidRPr="00F42178" w:rsidRDefault="004D33E0" w:rsidP="004D33E0">
            <w:pPr>
              <w:rPr>
                <w:rFonts w:ascii="Arial" w:hAnsi="Arial" w:cs="Arial"/>
                <w:sz w:val="18"/>
                <w:szCs w:val="18"/>
              </w:rPr>
            </w:pPr>
            <w:r w:rsidRPr="00F42178">
              <w:rPr>
                <w:rFonts w:ascii="Arial" w:hAnsi="Arial" w:cs="Arial"/>
                <w:sz w:val="18"/>
                <w:szCs w:val="18"/>
              </w:rPr>
              <w:t>•</w:t>
            </w:r>
            <w:r w:rsidRPr="00F42178">
              <w:rPr>
                <w:rFonts w:ascii="Arial" w:hAnsi="Arial" w:cs="Arial"/>
                <w:sz w:val="18"/>
                <w:szCs w:val="18"/>
              </w:rPr>
              <w:tab/>
              <w:t xml:space="preserve">Student feedback </w:t>
            </w:r>
          </w:p>
          <w:p w14:paraId="2E8210CB" w14:textId="77777777" w:rsidR="004D33E0" w:rsidRPr="00F42178" w:rsidRDefault="004D33E0" w:rsidP="004D33E0">
            <w:pPr>
              <w:rPr>
                <w:rFonts w:ascii="Arial" w:hAnsi="Arial" w:cs="Arial"/>
                <w:sz w:val="18"/>
                <w:szCs w:val="18"/>
              </w:rPr>
            </w:pPr>
            <w:r w:rsidRPr="00F42178">
              <w:rPr>
                <w:rFonts w:ascii="Arial" w:hAnsi="Arial" w:cs="Arial"/>
                <w:sz w:val="18"/>
                <w:szCs w:val="18"/>
              </w:rPr>
              <w:t>•</w:t>
            </w:r>
            <w:r w:rsidRPr="00F42178">
              <w:rPr>
                <w:rFonts w:ascii="Arial" w:hAnsi="Arial" w:cs="Arial"/>
                <w:sz w:val="18"/>
                <w:szCs w:val="18"/>
              </w:rPr>
              <w:tab/>
              <w:t>Feedback from coaches and external expert input</w:t>
            </w:r>
          </w:p>
          <w:p w14:paraId="5FFB7D22" w14:textId="4ECAF9B6" w:rsidR="004D33E0" w:rsidRPr="00F42178" w:rsidRDefault="004D33E0" w:rsidP="004D33E0">
            <w:pPr>
              <w:rPr>
                <w:rFonts w:ascii="Arial" w:hAnsi="Arial" w:cs="Arial"/>
                <w:sz w:val="18"/>
                <w:szCs w:val="18"/>
              </w:rPr>
            </w:pPr>
            <w:r w:rsidRPr="00F42178">
              <w:rPr>
                <w:rFonts w:ascii="Arial" w:hAnsi="Arial" w:cs="Arial"/>
                <w:sz w:val="18"/>
                <w:szCs w:val="18"/>
              </w:rPr>
              <w:t>•</w:t>
            </w:r>
            <w:r w:rsidRPr="00F42178">
              <w:rPr>
                <w:rFonts w:ascii="Arial" w:hAnsi="Arial" w:cs="Arial"/>
                <w:sz w:val="18"/>
                <w:szCs w:val="18"/>
              </w:rPr>
              <w:tab/>
              <w:t>Conclusions of the coterminous evaluation process</w:t>
            </w:r>
          </w:p>
          <w:p w14:paraId="66FFF5D9" w14:textId="77777777" w:rsidR="007101CF" w:rsidRPr="00FB0F83" w:rsidRDefault="007101CF" w:rsidP="007101CF">
            <w:pPr>
              <w:rPr>
                <w:rFonts w:ascii="Arial" w:hAnsi="Arial" w:cs="Arial"/>
              </w:rPr>
            </w:pPr>
          </w:p>
          <w:p w14:paraId="04877D32" w14:textId="559EEAB5" w:rsidR="007101CF" w:rsidRPr="00FB0F83" w:rsidRDefault="00AE325B" w:rsidP="007101CF">
            <w:pPr>
              <w:rPr>
                <w:rFonts w:ascii="Arial" w:hAnsi="Arial" w:cs="Arial"/>
              </w:rPr>
            </w:pPr>
            <w:r>
              <w:rPr>
                <w:rFonts w:ascii="Arial" w:hAnsi="Arial" w:cs="Arial"/>
              </w:rPr>
              <w:t xml:space="preserve">Student and staff feedback will be monitored and evaluated throughout the Grand Challenge process to ensure that the design principles are adhered to and that issues identified by groups do not indicate a failure to achieve the goal of a fair and </w:t>
            </w:r>
            <w:r>
              <w:rPr>
                <w:rFonts w:ascii="Arial" w:hAnsi="Arial" w:cs="Arial"/>
              </w:rPr>
              <w:lastRenderedPageBreak/>
              <w:t>equitable opportunity to participate.</w:t>
            </w:r>
          </w:p>
        </w:tc>
        <w:tc>
          <w:tcPr>
            <w:tcW w:w="479" w:type="dxa"/>
          </w:tcPr>
          <w:p w14:paraId="6FFC0C62" w14:textId="77777777" w:rsidR="007101CF" w:rsidRDefault="004D33E0" w:rsidP="007101CF">
            <w:pPr>
              <w:rPr>
                <w:rFonts w:ascii="Arial" w:hAnsi="Arial" w:cs="Arial"/>
              </w:rPr>
            </w:pPr>
            <w:r>
              <w:rPr>
                <w:rFonts w:ascii="Arial" w:hAnsi="Arial" w:cs="Arial"/>
              </w:rPr>
              <w:lastRenderedPageBreak/>
              <w:t>Grand Challenge Task and Finish Group</w:t>
            </w:r>
          </w:p>
          <w:p w14:paraId="067709B1" w14:textId="77777777" w:rsidR="004D33E0" w:rsidRDefault="004D33E0" w:rsidP="007101CF">
            <w:pPr>
              <w:rPr>
                <w:rFonts w:ascii="Arial" w:hAnsi="Arial" w:cs="Arial"/>
              </w:rPr>
            </w:pPr>
          </w:p>
          <w:p w14:paraId="5CDAA833" w14:textId="5D85C6A6" w:rsidR="004D33E0" w:rsidRPr="00FB0F83" w:rsidRDefault="004D33E0" w:rsidP="007101CF">
            <w:pPr>
              <w:rPr>
                <w:rFonts w:ascii="Arial" w:hAnsi="Arial" w:cs="Arial"/>
              </w:rPr>
            </w:pPr>
            <w:r>
              <w:rPr>
                <w:rFonts w:ascii="Arial" w:hAnsi="Arial" w:cs="Arial"/>
              </w:rPr>
              <w:t>J Longhurst and the   Implementation Manager</w:t>
            </w:r>
          </w:p>
        </w:tc>
        <w:tc>
          <w:tcPr>
            <w:tcW w:w="1689" w:type="dxa"/>
          </w:tcPr>
          <w:p w14:paraId="4B739FD7" w14:textId="2AB22964" w:rsidR="007101CF" w:rsidRPr="00FB0F83" w:rsidRDefault="00F42178" w:rsidP="00F42178">
            <w:pPr>
              <w:jc w:val="both"/>
              <w:rPr>
                <w:rFonts w:ascii="Arial" w:hAnsi="Arial" w:cs="Arial"/>
              </w:rPr>
            </w:pPr>
            <w:r>
              <w:rPr>
                <w:rFonts w:ascii="Arial" w:hAnsi="Arial" w:cs="Arial"/>
              </w:rPr>
              <w:lastRenderedPageBreak/>
              <w:t xml:space="preserve">This task will be completed within </w:t>
            </w:r>
            <w:r>
              <w:rPr>
                <w:rFonts w:ascii="Arial" w:hAnsi="Arial" w:cs="Arial"/>
              </w:rPr>
              <w:lastRenderedPageBreak/>
              <w:t>existing resources.</w:t>
            </w:r>
          </w:p>
        </w:tc>
        <w:tc>
          <w:tcPr>
            <w:tcW w:w="1951" w:type="dxa"/>
          </w:tcPr>
          <w:p w14:paraId="2DC7E9DA" w14:textId="212A50EF" w:rsidR="007101CF" w:rsidRPr="00FB0F83" w:rsidRDefault="004D33E0" w:rsidP="007101CF">
            <w:pPr>
              <w:rPr>
                <w:rFonts w:ascii="Arial" w:hAnsi="Arial" w:cs="Arial"/>
              </w:rPr>
            </w:pPr>
            <w:r>
              <w:rPr>
                <w:rFonts w:ascii="Arial" w:hAnsi="Arial" w:cs="Arial"/>
              </w:rPr>
              <w:lastRenderedPageBreak/>
              <w:t xml:space="preserve">July 2018 </w:t>
            </w:r>
          </w:p>
        </w:tc>
        <w:tc>
          <w:tcPr>
            <w:tcW w:w="1640" w:type="dxa"/>
          </w:tcPr>
          <w:p w14:paraId="69631580" w14:textId="11C9680C" w:rsidR="007101CF" w:rsidRPr="00FB0F83" w:rsidRDefault="004D33E0" w:rsidP="007101CF">
            <w:pPr>
              <w:rPr>
                <w:rFonts w:ascii="Arial" w:hAnsi="Arial" w:cs="Arial"/>
              </w:rPr>
            </w:pPr>
            <w:r>
              <w:rPr>
                <w:rFonts w:ascii="Arial" w:hAnsi="Arial" w:cs="Arial"/>
              </w:rPr>
              <w:t xml:space="preserve">Grand </w:t>
            </w:r>
            <w:r w:rsidR="001D31B5">
              <w:rPr>
                <w:rFonts w:ascii="Arial" w:hAnsi="Arial" w:cs="Arial"/>
              </w:rPr>
              <w:t>Challenge</w:t>
            </w:r>
            <w:r>
              <w:rPr>
                <w:rFonts w:ascii="Arial" w:hAnsi="Arial" w:cs="Arial"/>
              </w:rPr>
              <w:t xml:space="preserve"> runs in 2019/20 </w:t>
            </w:r>
            <w:r>
              <w:rPr>
                <w:rFonts w:ascii="Arial" w:hAnsi="Arial" w:cs="Arial"/>
              </w:rPr>
              <w:lastRenderedPageBreak/>
              <w:t>broadly as it did it 2018/19</w:t>
            </w:r>
          </w:p>
        </w:tc>
        <w:tc>
          <w:tcPr>
            <w:tcW w:w="1824" w:type="dxa"/>
          </w:tcPr>
          <w:p w14:paraId="193CD061" w14:textId="77777777" w:rsidR="007101CF" w:rsidRPr="00FB0F83" w:rsidRDefault="007101CF" w:rsidP="007101CF">
            <w:pPr>
              <w:rPr>
                <w:rFonts w:ascii="Arial" w:hAnsi="Arial" w:cs="Arial"/>
              </w:rPr>
            </w:pPr>
          </w:p>
        </w:tc>
      </w:tr>
      <w:tr w:rsidR="00BD63EB" w:rsidRPr="00FB0F83" w14:paraId="3C6B4862" w14:textId="77777777" w:rsidTr="00BD63EB">
        <w:tc>
          <w:tcPr>
            <w:tcW w:w="2097" w:type="dxa"/>
          </w:tcPr>
          <w:p w14:paraId="67B13E37" w14:textId="77777777" w:rsidR="007101CF" w:rsidRPr="00B54D39" w:rsidRDefault="007101CF" w:rsidP="007101CF">
            <w:pPr>
              <w:rPr>
                <w:rFonts w:ascii="Arial" w:hAnsi="Arial" w:cs="Arial"/>
                <w:b/>
              </w:rPr>
            </w:pPr>
            <w:r w:rsidRPr="00B54D39">
              <w:rPr>
                <w:rFonts w:ascii="Arial" w:hAnsi="Arial" w:cs="Arial"/>
                <w:b/>
              </w:rPr>
              <w:lastRenderedPageBreak/>
              <w:t>Publication</w:t>
            </w:r>
          </w:p>
        </w:tc>
        <w:tc>
          <w:tcPr>
            <w:tcW w:w="3568" w:type="dxa"/>
          </w:tcPr>
          <w:p w14:paraId="15ACBBF2" w14:textId="378CB253" w:rsidR="007101CF" w:rsidRPr="00FB0F83" w:rsidRDefault="004D33E0" w:rsidP="007101CF">
            <w:pPr>
              <w:rPr>
                <w:rFonts w:ascii="Arial" w:hAnsi="Arial" w:cs="Arial"/>
              </w:rPr>
            </w:pPr>
            <w:r>
              <w:rPr>
                <w:rFonts w:ascii="Arial" w:hAnsi="Arial" w:cs="Arial"/>
              </w:rPr>
              <w:t xml:space="preserve">UWE Staff and UWE and SU student communication channels will advertise the Grand </w:t>
            </w:r>
            <w:r w:rsidR="001D31B5">
              <w:rPr>
                <w:rFonts w:ascii="Arial" w:hAnsi="Arial" w:cs="Arial"/>
              </w:rPr>
              <w:t>Challenge</w:t>
            </w:r>
            <w:r>
              <w:rPr>
                <w:rFonts w:ascii="Arial" w:hAnsi="Arial" w:cs="Arial"/>
              </w:rPr>
              <w:t xml:space="preserve"> </w:t>
            </w:r>
            <w:r w:rsidR="00B37E2B">
              <w:rPr>
                <w:rFonts w:ascii="Arial" w:hAnsi="Arial" w:cs="Arial"/>
              </w:rPr>
              <w:t>to the student body.</w:t>
            </w:r>
          </w:p>
          <w:p w14:paraId="1EB2DEF9" w14:textId="77777777" w:rsidR="007101CF" w:rsidRPr="00FB0F83" w:rsidRDefault="007101CF" w:rsidP="007101CF">
            <w:pPr>
              <w:rPr>
                <w:rFonts w:ascii="Arial" w:hAnsi="Arial" w:cs="Arial"/>
              </w:rPr>
            </w:pPr>
          </w:p>
          <w:p w14:paraId="4F20C8CD" w14:textId="77777777" w:rsidR="007101CF" w:rsidRPr="00FB0F83" w:rsidRDefault="007101CF" w:rsidP="007101CF">
            <w:pPr>
              <w:rPr>
                <w:rFonts w:ascii="Arial" w:hAnsi="Arial" w:cs="Arial"/>
              </w:rPr>
            </w:pPr>
          </w:p>
          <w:p w14:paraId="37C45237" w14:textId="77777777" w:rsidR="007101CF" w:rsidRPr="00FB0F83" w:rsidRDefault="007101CF" w:rsidP="007101CF">
            <w:pPr>
              <w:rPr>
                <w:rFonts w:ascii="Arial" w:hAnsi="Arial" w:cs="Arial"/>
              </w:rPr>
            </w:pPr>
          </w:p>
        </w:tc>
        <w:tc>
          <w:tcPr>
            <w:tcW w:w="479" w:type="dxa"/>
          </w:tcPr>
          <w:p w14:paraId="0192D77C" w14:textId="4D05E667" w:rsidR="007101CF" w:rsidRPr="00FB0F83" w:rsidRDefault="004D33E0" w:rsidP="007101CF">
            <w:pPr>
              <w:rPr>
                <w:rFonts w:ascii="Arial" w:hAnsi="Arial" w:cs="Arial"/>
              </w:rPr>
            </w:pPr>
            <w:r>
              <w:rPr>
                <w:rFonts w:ascii="Arial" w:hAnsi="Arial" w:cs="Arial"/>
              </w:rPr>
              <w:t xml:space="preserve">Various </w:t>
            </w:r>
          </w:p>
        </w:tc>
        <w:tc>
          <w:tcPr>
            <w:tcW w:w="1689" w:type="dxa"/>
          </w:tcPr>
          <w:p w14:paraId="796158CE" w14:textId="43E80A67" w:rsidR="007101CF" w:rsidRPr="00FB0F83" w:rsidRDefault="00F42178" w:rsidP="007101CF">
            <w:pPr>
              <w:rPr>
                <w:rFonts w:ascii="Arial" w:hAnsi="Arial" w:cs="Arial"/>
              </w:rPr>
            </w:pPr>
            <w:r w:rsidRPr="00F42178">
              <w:rPr>
                <w:rFonts w:ascii="Arial" w:hAnsi="Arial" w:cs="Arial"/>
              </w:rPr>
              <w:t>This task will be completed within existing resources.</w:t>
            </w:r>
          </w:p>
        </w:tc>
        <w:tc>
          <w:tcPr>
            <w:tcW w:w="1951" w:type="dxa"/>
          </w:tcPr>
          <w:p w14:paraId="2F7E4595" w14:textId="6B39F067" w:rsidR="006C1547" w:rsidRDefault="00F42178" w:rsidP="007101CF">
            <w:pPr>
              <w:rPr>
                <w:rFonts w:ascii="Arial" w:hAnsi="Arial" w:cs="Arial"/>
              </w:rPr>
            </w:pPr>
            <w:r>
              <w:rPr>
                <w:rFonts w:ascii="Arial" w:hAnsi="Arial" w:cs="Arial"/>
              </w:rPr>
              <w:t xml:space="preserve">Initiation </w:t>
            </w:r>
            <w:r w:rsidR="00FD41F6">
              <w:rPr>
                <w:rFonts w:ascii="Arial" w:hAnsi="Arial" w:cs="Arial"/>
              </w:rPr>
              <w:t>from September to</w:t>
            </w:r>
            <w:r>
              <w:rPr>
                <w:rFonts w:ascii="Arial" w:hAnsi="Arial" w:cs="Arial"/>
              </w:rPr>
              <w:t xml:space="preserve"> </w:t>
            </w:r>
            <w:r w:rsidR="00B37E2B">
              <w:rPr>
                <w:rFonts w:ascii="Arial" w:hAnsi="Arial" w:cs="Arial"/>
              </w:rPr>
              <w:t xml:space="preserve">launch in </w:t>
            </w:r>
            <w:r>
              <w:rPr>
                <w:rFonts w:ascii="Arial" w:hAnsi="Arial" w:cs="Arial"/>
              </w:rPr>
              <w:t>October 2018</w:t>
            </w:r>
            <w:r w:rsidR="00B37E2B">
              <w:rPr>
                <w:rFonts w:ascii="Arial" w:hAnsi="Arial" w:cs="Arial"/>
              </w:rPr>
              <w:t xml:space="preserve"> direc</w:t>
            </w:r>
            <w:r w:rsidR="006C1547">
              <w:rPr>
                <w:rFonts w:ascii="Arial" w:hAnsi="Arial" w:cs="Arial"/>
              </w:rPr>
              <w:t>ted</w:t>
            </w:r>
            <w:r w:rsidR="00B37E2B">
              <w:rPr>
                <w:rFonts w:ascii="Arial" w:hAnsi="Arial" w:cs="Arial"/>
              </w:rPr>
              <w:t xml:space="preserve"> at whole student body.</w:t>
            </w:r>
          </w:p>
          <w:p w14:paraId="5CE9E397" w14:textId="24D58C90" w:rsidR="00B37E2B" w:rsidRDefault="00B37E2B" w:rsidP="007101CF">
            <w:pPr>
              <w:rPr>
                <w:rFonts w:ascii="Arial" w:hAnsi="Arial" w:cs="Arial"/>
              </w:rPr>
            </w:pPr>
            <w:r>
              <w:rPr>
                <w:rFonts w:ascii="Arial" w:hAnsi="Arial" w:cs="Arial"/>
              </w:rPr>
              <w:t xml:space="preserve"> </w:t>
            </w:r>
          </w:p>
          <w:p w14:paraId="22D8E065" w14:textId="3BE42FF9" w:rsidR="00B37E2B" w:rsidRDefault="00B37E2B" w:rsidP="007101CF">
            <w:pPr>
              <w:rPr>
                <w:rFonts w:ascii="Arial" w:hAnsi="Arial" w:cs="Arial"/>
              </w:rPr>
            </w:pPr>
            <w:r>
              <w:rPr>
                <w:rFonts w:ascii="Arial" w:hAnsi="Arial" w:cs="Arial"/>
              </w:rPr>
              <w:t xml:space="preserve">Thereafter communications will fall into two groups, those for </w:t>
            </w:r>
            <w:r w:rsidR="00FD41F6">
              <w:rPr>
                <w:rFonts w:ascii="Arial" w:hAnsi="Arial" w:cs="Arial"/>
              </w:rPr>
              <w:t>participants</w:t>
            </w:r>
            <w:r>
              <w:rPr>
                <w:rFonts w:ascii="Arial" w:hAnsi="Arial" w:cs="Arial"/>
              </w:rPr>
              <w:t xml:space="preserve"> and those that report progress to a wider internal and external audience.</w:t>
            </w:r>
          </w:p>
          <w:p w14:paraId="3BE7A2BA" w14:textId="77777777" w:rsidR="00B37E2B" w:rsidRDefault="00B37E2B" w:rsidP="007101CF">
            <w:pPr>
              <w:rPr>
                <w:rFonts w:ascii="Arial" w:hAnsi="Arial" w:cs="Arial"/>
              </w:rPr>
            </w:pPr>
          </w:p>
          <w:p w14:paraId="2698CFD9" w14:textId="13CD093A" w:rsidR="007101CF" w:rsidRPr="00FB0F83" w:rsidRDefault="00F42178" w:rsidP="007101CF">
            <w:pPr>
              <w:rPr>
                <w:rFonts w:ascii="Arial" w:hAnsi="Arial" w:cs="Arial"/>
              </w:rPr>
            </w:pPr>
            <w:r>
              <w:rPr>
                <w:rFonts w:ascii="Arial" w:hAnsi="Arial" w:cs="Arial"/>
              </w:rPr>
              <w:t xml:space="preserve"> </w:t>
            </w:r>
          </w:p>
        </w:tc>
        <w:tc>
          <w:tcPr>
            <w:tcW w:w="1640" w:type="dxa"/>
          </w:tcPr>
          <w:p w14:paraId="4F6A8455" w14:textId="77777777" w:rsidR="007101CF" w:rsidRPr="00FB0F83" w:rsidRDefault="007101CF" w:rsidP="007101CF">
            <w:pPr>
              <w:rPr>
                <w:rFonts w:ascii="Arial" w:hAnsi="Arial" w:cs="Arial"/>
              </w:rPr>
            </w:pPr>
          </w:p>
        </w:tc>
        <w:tc>
          <w:tcPr>
            <w:tcW w:w="1824" w:type="dxa"/>
          </w:tcPr>
          <w:p w14:paraId="44639C2D" w14:textId="77777777" w:rsidR="007101CF" w:rsidRPr="00FB0F83" w:rsidRDefault="007101CF" w:rsidP="007101CF">
            <w:pPr>
              <w:rPr>
                <w:rFonts w:ascii="Arial" w:hAnsi="Arial" w:cs="Arial"/>
              </w:rPr>
            </w:pPr>
          </w:p>
        </w:tc>
      </w:tr>
      <w:tr w:rsidR="00BD63EB" w:rsidRPr="00FB0F83" w14:paraId="6EFCEE00" w14:textId="77777777" w:rsidTr="00BD63EB">
        <w:tc>
          <w:tcPr>
            <w:tcW w:w="2097" w:type="dxa"/>
          </w:tcPr>
          <w:p w14:paraId="0065C040" w14:textId="7CCB19E1" w:rsidR="00964406" w:rsidRDefault="007101CF" w:rsidP="007101CF">
            <w:pPr>
              <w:rPr>
                <w:rFonts w:ascii="Arial" w:hAnsi="Arial" w:cs="Arial"/>
                <w:b/>
              </w:rPr>
            </w:pPr>
            <w:r w:rsidRPr="00B54D39">
              <w:rPr>
                <w:rFonts w:ascii="Arial" w:hAnsi="Arial" w:cs="Arial"/>
                <w:b/>
              </w:rPr>
              <w:t>Other actions</w:t>
            </w:r>
            <w:r w:rsidR="003E4743">
              <w:rPr>
                <w:rFonts w:ascii="Arial" w:hAnsi="Arial" w:cs="Arial"/>
                <w:b/>
              </w:rPr>
              <w:t xml:space="preserve"> to address spec</w:t>
            </w:r>
            <w:r w:rsidR="00FD41F6">
              <w:rPr>
                <w:rFonts w:ascii="Arial" w:hAnsi="Arial" w:cs="Arial"/>
                <w:b/>
              </w:rPr>
              <w:t>if</w:t>
            </w:r>
            <w:r w:rsidR="003E4743">
              <w:rPr>
                <w:rFonts w:ascii="Arial" w:hAnsi="Arial" w:cs="Arial"/>
                <w:b/>
              </w:rPr>
              <w:t>ic issues raised in the EA</w:t>
            </w:r>
            <w:r w:rsidR="006225DD">
              <w:rPr>
                <w:rFonts w:ascii="Arial" w:hAnsi="Arial" w:cs="Arial"/>
                <w:b/>
              </w:rPr>
              <w:t xml:space="preserve"> </w:t>
            </w:r>
          </w:p>
          <w:p w14:paraId="707C99FF" w14:textId="77777777" w:rsidR="006225DD" w:rsidRPr="006225DD" w:rsidRDefault="00964406" w:rsidP="007101CF">
            <w:pPr>
              <w:rPr>
                <w:rFonts w:ascii="Arial" w:hAnsi="Arial" w:cs="Arial"/>
              </w:rPr>
            </w:pPr>
            <w:r w:rsidRPr="006225DD">
              <w:rPr>
                <w:rFonts w:ascii="Arial" w:hAnsi="Arial" w:cs="Arial"/>
              </w:rPr>
              <w:t>The following specific issues are identified in</w:t>
            </w:r>
            <w:r w:rsidR="006225DD" w:rsidRPr="006225DD">
              <w:rPr>
                <w:rFonts w:ascii="Arial" w:hAnsi="Arial" w:cs="Arial"/>
              </w:rPr>
              <w:t xml:space="preserve"> the EA section</w:t>
            </w:r>
          </w:p>
          <w:p w14:paraId="7D3B75F6" w14:textId="77777777" w:rsidR="00964406" w:rsidRDefault="006225DD" w:rsidP="007101CF">
            <w:pPr>
              <w:rPr>
                <w:rFonts w:ascii="Arial" w:hAnsi="Arial" w:cs="Arial"/>
              </w:rPr>
            </w:pPr>
            <w:r w:rsidRPr="006225DD">
              <w:rPr>
                <w:rFonts w:ascii="Arial" w:hAnsi="Arial" w:cs="Arial"/>
              </w:rPr>
              <w:t>“Meeting the Public Sector Equality Duty”</w:t>
            </w:r>
          </w:p>
          <w:p w14:paraId="67011A14" w14:textId="25C5C774" w:rsidR="006225DD" w:rsidRDefault="006225DD" w:rsidP="007101CF">
            <w:pPr>
              <w:rPr>
                <w:rFonts w:ascii="Arial" w:hAnsi="Arial" w:cs="Arial"/>
                <w:b/>
              </w:rPr>
            </w:pPr>
          </w:p>
          <w:p w14:paraId="62E4AFDE" w14:textId="0F4AD401" w:rsidR="006225DD" w:rsidRPr="007814B4" w:rsidRDefault="006225DD" w:rsidP="006225DD">
            <w:pPr>
              <w:rPr>
                <w:rFonts w:ascii="Arial" w:hAnsi="Arial" w:cs="Arial"/>
                <w:i/>
              </w:rPr>
            </w:pPr>
            <w:r w:rsidRPr="007814B4">
              <w:rPr>
                <w:rFonts w:ascii="Arial" w:hAnsi="Arial" w:cs="Arial"/>
                <w:i/>
              </w:rPr>
              <w:lastRenderedPageBreak/>
              <w:t xml:space="preserve">Previous evidence suggests that female students are more likely to volunteer than males.    </w:t>
            </w:r>
          </w:p>
          <w:p w14:paraId="7A3BB681" w14:textId="77777777" w:rsidR="006225DD" w:rsidRPr="007814B4" w:rsidRDefault="006225DD" w:rsidP="006225DD">
            <w:pPr>
              <w:rPr>
                <w:rFonts w:ascii="Arial" w:hAnsi="Arial" w:cs="Arial"/>
                <w:i/>
              </w:rPr>
            </w:pPr>
            <w:r w:rsidRPr="007814B4">
              <w:rPr>
                <w:rFonts w:ascii="Arial" w:hAnsi="Arial" w:cs="Arial"/>
                <w:i/>
              </w:rPr>
              <w:t xml:space="preserve">   </w:t>
            </w:r>
          </w:p>
          <w:p w14:paraId="5FD5716A" w14:textId="77777777" w:rsidR="006225DD" w:rsidRPr="007814B4" w:rsidRDefault="006225DD" w:rsidP="006225DD">
            <w:pPr>
              <w:rPr>
                <w:rFonts w:ascii="Arial" w:hAnsi="Arial" w:cs="Arial"/>
                <w:i/>
              </w:rPr>
            </w:pPr>
            <w:r w:rsidRPr="007814B4">
              <w:rPr>
                <w:rFonts w:ascii="Arial" w:hAnsi="Arial" w:cs="Arial"/>
                <w:i/>
              </w:rPr>
              <w:t>Trans students and staff may be less comfortable in joining student teams or acting as team coaches.</w:t>
            </w:r>
          </w:p>
          <w:p w14:paraId="1A6CE7C5" w14:textId="77777777" w:rsidR="006225DD" w:rsidRPr="007814B4" w:rsidRDefault="006225DD" w:rsidP="006225DD">
            <w:pPr>
              <w:rPr>
                <w:rFonts w:ascii="Arial" w:hAnsi="Arial" w:cs="Arial"/>
                <w:i/>
              </w:rPr>
            </w:pPr>
          </w:p>
          <w:p w14:paraId="5A7CACC3" w14:textId="5E30C0A5" w:rsidR="006225DD" w:rsidRPr="007814B4" w:rsidRDefault="006225DD" w:rsidP="006225DD">
            <w:pPr>
              <w:rPr>
                <w:rFonts w:ascii="Arial" w:hAnsi="Arial" w:cs="Arial"/>
                <w:i/>
              </w:rPr>
            </w:pPr>
            <w:r w:rsidRPr="007814B4">
              <w:rPr>
                <w:rFonts w:ascii="Arial" w:hAnsi="Arial" w:cs="Arial"/>
                <w:i/>
              </w:rPr>
              <w:t>BME students and staff, particularly first</w:t>
            </w:r>
            <w:r w:rsidRPr="006225DD">
              <w:rPr>
                <w:rFonts w:ascii="Arial" w:hAnsi="Arial" w:cs="Arial"/>
              </w:rPr>
              <w:t xml:space="preserve"> </w:t>
            </w:r>
            <w:r w:rsidRPr="007814B4">
              <w:rPr>
                <w:rFonts w:ascii="Arial" w:hAnsi="Arial" w:cs="Arial"/>
                <w:i/>
              </w:rPr>
              <w:t>year or new members of staff, may be less comfortable in joining student teams or acting as team coaches.</w:t>
            </w:r>
          </w:p>
          <w:p w14:paraId="0F5B6791" w14:textId="40A0CF30" w:rsidR="006225DD" w:rsidRPr="007814B4" w:rsidRDefault="006225DD" w:rsidP="006225DD">
            <w:pPr>
              <w:rPr>
                <w:rFonts w:ascii="Arial" w:hAnsi="Arial" w:cs="Arial"/>
                <w:i/>
              </w:rPr>
            </w:pPr>
          </w:p>
          <w:p w14:paraId="2E67986B" w14:textId="77777777" w:rsidR="006225DD" w:rsidRPr="007814B4" w:rsidRDefault="006225DD" w:rsidP="006225DD">
            <w:pPr>
              <w:rPr>
                <w:rFonts w:ascii="Arial" w:hAnsi="Arial" w:cs="Arial"/>
                <w:i/>
              </w:rPr>
            </w:pPr>
            <w:r w:rsidRPr="007814B4">
              <w:rPr>
                <w:rFonts w:ascii="Arial" w:hAnsi="Arial" w:cs="Arial"/>
                <w:i/>
              </w:rPr>
              <w:t>Disabled students and staff   may be less comfortable in joining student teams or acting as team coaches.</w:t>
            </w:r>
          </w:p>
          <w:p w14:paraId="112D9786" w14:textId="77777777" w:rsidR="006C1547" w:rsidRPr="007814B4" w:rsidRDefault="006C1547" w:rsidP="006225DD">
            <w:pPr>
              <w:rPr>
                <w:rFonts w:ascii="Arial" w:hAnsi="Arial" w:cs="Arial"/>
                <w:i/>
              </w:rPr>
            </w:pPr>
          </w:p>
          <w:p w14:paraId="574F110B" w14:textId="6F7907D0" w:rsidR="006225DD" w:rsidRPr="007814B4" w:rsidRDefault="006225DD" w:rsidP="006225DD">
            <w:pPr>
              <w:rPr>
                <w:rFonts w:ascii="Arial" w:hAnsi="Arial" w:cs="Arial"/>
                <w:i/>
              </w:rPr>
            </w:pPr>
            <w:r w:rsidRPr="007814B4">
              <w:rPr>
                <w:rFonts w:ascii="Arial" w:hAnsi="Arial" w:cs="Arial"/>
                <w:i/>
              </w:rPr>
              <w:lastRenderedPageBreak/>
              <w:t xml:space="preserve">Older people are a significant minority and the Grand Challenge will need to ensure that the opportunity for participation does not present additional barriers.   </w:t>
            </w:r>
          </w:p>
          <w:p w14:paraId="0F4DBA7A" w14:textId="77777777" w:rsidR="006225DD" w:rsidRPr="007814B4" w:rsidRDefault="006225DD" w:rsidP="006225DD">
            <w:pPr>
              <w:rPr>
                <w:rFonts w:ascii="Arial" w:hAnsi="Arial" w:cs="Arial"/>
                <w:i/>
              </w:rPr>
            </w:pPr>
            <w:r w:rsidRPr="007814B4">
              <w:rPr>
                <w:rFonts w:ascii="Arial" w:hAnsi="Arial" w:cs="Arial"/>
                <w:i/>
              </w:rPr>
              <w:t xml:space="preserve"> </w:t>
            </w:r>
          </w:p>
          <w:p w14:paraId="7439300A" w14:textId="33F787E1" w:rsidR="006225DD" w:rsidRPr="007814B4" w:rsidRDefault="006225DD" w:rsidP="006225DD">
            <w:pPr>
              <w:rPr>
                <w:rFonts w:ascii="Arial" w:hAnsi="Arial" w:cs="Arial"/>
                <w:i/>
              </w:rPr>
            </w:pPr>
            <w:r w:rsidRPr="007814B4">
              <w:rPr>
                <w:rFonts w:ascii="Arial" w:hAnsi="Arial" w:cs="Arial"/>
                <w:i/>
              </w:rPr>
              <w:t>LGB students and staff may be less comfortable in joining student teams or acting as team coaches.</w:t>
            </w:r>
          </w:p>
          <w:p w14:paraId="2214853B" w14:textId="77777777" w:rsidR="006225DD" w:rsidRDefault="006225DD" w:rsidP="007101CF">
            <w:pPr>
              <w:rPr>
                <w:rFonts w:ascii="Arial" w:hAnsi="Arial" w:cs="Arial"/>
                <w:b/>
              </w:rPr>
            </w:pPr>
          </w:p>
          <w:p w14:paraId="61824C2F" w14:textId="77777777" w:rsidR="006225DD" w:rsidRDefault="006225DD" w:rsidP="007101CF">
            <w:pPr>
              <w:rPr>
                <w:rFonts w:ascii="Arial" w:hAnsi="Arial" w:cs="Arial"/>
                <w:b/>
              </w:rPr>
            </w:pPr>
          </w:p>
          <w:p w14:paraId="7AC4AFDD" w14:textId="3052548C" w:rsidR="006225DD" w:rsidRPr="00B54D39" w:rsidRDefault="006225DD" w:rsidP="007101CF">
            <w:pPr>
              <w:rPr>
                <w:rFonts w:ascii="Arial" w:hAnsi="Arial" w:cs="Arial"/>
                <w:b/>
              </w:rPr>
            </w:pPr>
          </w:p>
        </w:tc>
        <w:tc>
          <w:tcPr>
            <w:tcW w:w="3568" w:type="dxa"/>
          </w:tcPr>
          <w:p w14:paraId="521ADD51" w14:textId="0E733D1F" w:rsidR="006C1547" w:rsidRDefault="006225DD" w:rsidP="007101CF">
            <w:r>
              <w:rPr>
                <w:rFonts w:ascii="Arial" w:hAnsi="Arial" w:cs="Arial"/>
              </w:rPr>
              <w:lastRenderedPageBreak/>
              <w:t xml:space="preserve">Encourage a </w:t>
            </w:r>
            <w:r w:rsidRPr="006225DD">
              <w:rPr>
                <w:rFonts w:ascii="Arial" w:hAnsi="Arial" w:cs="Arial"/>
              </w:rPr>
              <w:t>diverse student</w:t>
            </w:r>
            <w:r>
              <w:rPr>
                <w:rFonts w:ascii="Arial" w:hAnsi="Arial" w:cs="Arial"/>
              </w:rPr>
              <w:t xml:space="preserve"> participation in</w:t>
            </w:r>
            <w:r w:rsidRPr="006225DD">
              <w:rPr>
                <w:rFonts w:ascii="Arial" w:hAnsi="Arial" w:cs="Arial"/>
              </w:rPr>
              <w:t xml:space="preserve"> the </w:t>
            </w:r>
            <w:r w:rsidR="00BD63EB">
              <w:rPr>
                <w:rFonts w:ascii="Arial" w:hAnsi="Arial" w:cs="Arial"/>
              </w:rPr>
              <w:t xml:space="preserve">Grand </w:t>
            </w:r>
            <w:r w:rsidRPr="006225DD">
              <w:rPr>
                <w:rFonts w:ascii="Arial" w:hAnsi="Arial" w:cs="Arial"/>
              </w:rPr>
              <w:t>Challenge by taking advantage of the existing gender / ethnicity etc profiles of different parts of the university and targeting messages in that way.</w:t>
            </w:r>
            <w:r w:rsidR="006C1547">
              <w:t xml:space="preserve"> </w:t>
            </w:r>
          </w:p>
          <w:p w14:paraId="0FEF78AD" w14:textId="77777777" w:rsidR="00BD63EB" w:rsidRDefault="00BD63EB" w:rsidP="007101CF">
            <w:pPr>
              <w:rPr>
                <w:rFonts w:ascii="Arial" w:hAnsi="Arial" w:cs="Arial"/>
              </w:rPr>
            </w:pPr>
          </w:p>
          <w:p w14:paraId="7DCC9BF7" w14:textId="0100C251" w:rsidR="007101CF" w:rsidRPr="00FB0F83" w:rsidRDefault="00FD41F6" w:rsidP="007101CF">
            <w:pPr>
              <w:rPr>
                <w:rFonts w:ascii="Arial" w:hAnsi="Arial" w:cs="Arial"/>
              </w:rPr>
            </w:pPr>
            <w:r w:rsidRPr="006C1547">
              <w:rPr>
                <w:rFonts w:ascii="Arial" w:hAnsi="Arial" w:cs="Arial"/>
              </w:rPr>
              <w:t>Communications about</w:t>
            </w:r>
            <w:r w:rsidR="006C1547" w:rsidRPr="006C1547">
              <w:rPr>
                <w:rFonts w:ascii="Arial" w:hAnsi="Arial" w:cs="Arial"/>
              </w:rPr>
              <w:t xml:space="preserve"> participating </w:t>
            </w:r>
            <w:r w:rsidR="00BD63EB">
              <w:rPr>
                <w:rFonts w:ascii="Arial" w:hAnsi="Arial" w:cs="Arial"/>
              </w:rPr>
              <w:t xml:space="preserve">will </w:t>
            </w:r>
            <w:r w:rsidR="006C1547" w:rsidRPr="006C1547">
              <w:rPr>
                <w:rFonts w:ascii="Arial" w:hAnsi="Arial" w:cs="Arial"/>
              </w:rPr>
              <w:lastRenderedPageBreak/>
              <w:t xml:space="preserve">include explicit </w:t>
            </w:r>
            <w:r w:rsidR="00BD63EB">
              <w:rPr>
                <w:rFonts w:ascii="Arial" w:hAnsi="Arial" w:cs="Arial"/>
              </w:rPr>
              <w:t xml:space="preserve"> </w:t>
            </w:r>
            <w:r w:rsidR="006C1547" w:rsidRPr="006C1547">
              <w:rPr>
                <w:rFonts w:ascii="Arial" w:hAnsi="Arial" w:cs="Arial"/>
              </w:rPr>
              <w:t xml:space="preserve"> invit</w:t>
            </w:r>
            <w:r w:rsidR="00BD63EB">
              <w:rPr>
                <w:rFonts w:ascii="Arial" w:hAnsi="Arial" w:cs="Arial"/>
              </w:rPr>
              <w:t xml:space="preserve">ations for staff </w:t>
            </w:r>
            <w:r>
              <w:rPr>
                <w:rFonts w:ascii="Arial" w:hAnsi="Arial" w:cs="Arial"/>
              </w:rPr>
              <w:t>and students</w:t>
            </w:r>
            <w:r w:rsidR="00BD63EB">
              <w:rPr>
                <w:rFonts w:ascii="Arial" w:hAnsi="Arial" w:cs="Arial"/>
              </w:rPr>
              <w:t xml:space="preserve"> in equality </w:t>
            </w:r>
            <w:r>
              <w:rPr>
                <w:rFonts w:ascii="Arial" w:hAnsi="Arial" w:cs="Arial"/>
              </w:rPr>
              <w:t>groups to</w:t>
            </w:r>
            <w:r w:rsidR="00BD63EB">
              <w:rPr>
                <w:rFonts w:ascii="Arial" w:hAnsi="Arial" w:cs="Arial"/>
              </w:rPr>
              <w:t xml:space="preserve"> become involved.</w:t>
            </w:r>
          </w:p>
          <w:p w14:paraId="6C0EE44B" w14:textId="77777777" w:rsidR="006C1547" w:rsidRDefault="006C1547" w:rsidP="006C1547">
            <w:pPr>
              <w:rPr>
                <w:rFonts w:ascii="Arial" w:hAnsi="Arial" w:cs="Arial"/>
              </w:rPr>
            </w:pPr>
          </w:p>
          <w:p w14:paraId="32A2A9E0" w14:textId="5CB7599F" w:rsidR="006C1547" w:rsidRPr="006C1547" w:rsidRDefault="006C1547" w:rsidP="006C1547">
            <w:pPr>
              <w:rPr>
                <w:rFonts w:ascii="Arial" w:hAnsi="Arial" w:cs="Arial"/>
              </w:rPr>
            </w:pPr>
            <w:r w:rsidRPr="006C1547">
              <w:rPr>
                <w:rFonts w:ascii="Arial" w:hAnsi="Arial" w:cs="Arial"/>
              </w:rPr>
              <w:t xml:space="preserve">Images used in comms / web presence </w:t>
            </w:r>
            <w:r w:rsidR="00FD41F6">
              <w:rPr>
                <w:rFonts w:ascii="Arial" w:hAnsi="Arial" w:cs="Arial"/>
              </w:rPr>
              <w:t xml:space="preserve">will </w:t>
            </w:r>
            <w:r w:rsidR="00FD41F6" w:rsidRPr="006C1547">
              <w:rPr>
                <w:rFonts w:ascii="Arial" w:hAnsi="Arial" w:cs="Arial"/>
              </w:rPr>
              <w:t>be</w:t>
            </w:r>
            <w:r w:rsidRPr="006C1547">
              <w:rPr>
                <w:rFonts w:ascii="Arial" w:hAnsi="Arial" w:cs="Arial"/>
              </w:rPr>
              <w:t xml:space="preserve"> representative of different equality groups</w:t>
            </w:r>
            <w:r>
              <w:rPr>
                <w:rFonts w:ascii="Arial" w:hAnsi="Arial" w:cs="Arial"/>
              </w:rPr>
              <w:t xml:space="preserve"> </w:t>
            </w:r>
          </w:p>
          <w:p w14:paraId="44771324" w14:textId="77777777" w:rsidR="006C1547" w:rsidRDefault="006C1547" w:rsidP="006C1547">
            <w:pPr>
              <w:rPr>
                <w:rFonts w:ascii="Arial" w:hAnsi="Arial" w:cs="Arial"/>
              </w:rPr>
            </w:pPr>
          </w:p>
          <w:p w14:paraId="2D88466C" w14:textId="00F602AE" w:rsidR="007101CF" w:rsidRPr="00FB0F83" w:rsidRDefault="006C1547" w:rsidP="006C1547">
            <w:pPr>
              <w:rPr>
                <w:rFonts w:ascii="Arial" w:hAnsi="Arial" w:cs="Arial"/>
              </w:rPr>
            </w:pPr>
            <w:r>
              <w:rPr>
                <w:rFonts w:ascii="Arial" w:hAnsi="Arial" w:cs="Arial"/>
              </w:rPr>
              <w:t xml:space="preserve">Use </w:t>
            </w:r>
            <w:r w:rsidRPr="006C1547">
              <w:rPr>
                <w:rFonts w:ascii="Arial" w:hAnsi="Arial" w:cs="Arial"/>
              </w:rPr>
              <w:t xml:space="preserve">Students’ Union </w:t>
            </w:r>
            <w:r>
              <w:rPr>
                <w:rFonts w:ascii="Arial" w:hAnsi="Arial" w:cs="Arial"/>
              </w:rPr>
              <w:t xml:space="preserve">comms channels </w:t>
            </w:r>
            <w:r w:rsidRPr="006C1547">
              <w:rPr>
                <w:rFonts w:ascii="Arial" w:hAnsi="Arial" w:cs="Arial"/>
              </w:rPr>
              <w:t xml:space="preserve">to </w:t>
            </w:r>
            <w:r>
              <w:rPr>
                <w:rFonts w:ascii="Arial" w:hAnsi="Arial" w:cs="Arial"/>
              </w:rPr>
              <w:t xml:space="preserve">connect to societies and faith  </w:t>
            </w:r>
            <w:r w:rsidRPr="006C1547">
              <w:rPr>
                <w:rFonts w:ascii="Arial" w:hAnsi="Arial" w:cs="Arial"/>
              </w:rPr>
              <w:t xml:space="preserve"> </w:t>
            </w:r>
            <w:r>
              <w:rPr>
                <w:rFonts w:ascii="Arial" w:hAnsi="Arial" w:cs="Arial"/>
              </w:rPr>
              <w:t>groups.</w:t>
            </w:r>
          </w:p>
          <w:p w14:paraId="73BC3337" w14:textId="77777777" w:rsidR="006225DD" w:rsidRDefault="006225DD" w:rsidP="007101CF">
            <w:pPr>
              <w:rPr>
                <w:rFonts w:ascii="Arial" w:hAnsi="Arial" w:cs="Arial"/>
              </w:rPr>
            </w:pPr>
          </w:p>
          <w:p w14:paraId="2672BDB4" w14:textId="77777777" w:rsidR="00BD63EB" w:rsidRDefault="00BD63EB" w:rsidP="007101CF">
            <w:pPr>
              <w:rPr>
                <w:rFonts w:ascii="Arial" w:hAnsi="Arial" w:cs="Arial"/>
              </w:rPr>
            </w:pPr>
          </w:p>
          <w:p w14:paraId="2A9927A8" w14:textId="7CD3E7E0" w:rsidR="006225DD" w:rsidRDefault="006225DD" w:rsidP="007101CF">
            <w:pPr>
              <w:rPr>
                <w:rFonts w:ascii="Arial" w:hAnsi="Arial" w:cs="Arial"/>
              </w:rPr>
            </w:pPr>
            <w:r>
              <w:rPr>
                <w:rFonts w:ascii="Arial" w:hAnsi="Arial" w:cs="Arial"/>
              </w:rPr>
              <w:t xml:space="preserve">Ensure that GC advertising </w:t>
            </w:r>
            <w:r w:rsidR="00FD41F6">
              <w:rPr>
                <w:rFonts w:ascii="Arial" w:hAnsi="Arial" w:cs="Arial"/>
              </w:rPr>
              <w:t>imagery and</w:t>
            </w:r>
            <w:r w:rsidR="006C1547">
              <w:rPr>
                <w:rFonts w:ascii="Arial" w:hAnsi="Arial" w:cs="Arial"/>
              </w:rPr>
              <w:t xml:space="preserve"> text </w:t>
            </w:r>
            <w:r>
              <w:rPr>
                <w:rFonts w:ascii="Arial" w:hAnsi="Arial" w:cs="Arial"/>
              </w:rPr>
              <w:t>represents males and females</w:t>
            </w:r>
            <w:r w:rsidR="006C1547">
              <w:rPr>
                <w:rFonts w:ascii="Arial" w:hAnsi="Arial" w:cs="Arial"/>
              </w:rPr>
              <w:t xml:space="preserve"> </w:t>
            </w:r>
            <w:r>
              <w:rPr>
                <w:rFonts w:ascii="Arial" w:hAnsi="Arial" w:cs="Arial"/>
              </w:rPr>
              <w:t>and language is inclusive</w:t>
            </w:r>
          </w:p>
          <w:p w14:paraId="37E7A0F7" w14:textId="57216541" w:rsidR="006225DD" w:rsidRDefault="006225DD" w:rsidP="007101CF">
            <w:pPr>
              <w:rPr>
                <w:rFonts w:ascii="Arial" w:hAnsi="Arial" w:cs="Arial"/>
              </w:rPr>
            </w:pPr>
          </w:p>
          <w:p w14:paraId="373643CF" w14:textId="37D423D5" w:rsidR="00BD63EB" w:rsidRDefault="00BD63EB" w:rsidP="007101CF">
            <w:pPr>
              <w:rPr>
                <w:rFonts w:ascii="Arial" w:hAnsi="Arial" w:cs="Arial"/>
              </w:rPr>
            </w:pPr>
          </w:p>
          <w:p w14:paraId="1857F887" w14:textId="77777777" w:rsidR="00BD63EB" w:rsidRDefault="00BD63EB" w:rsidP="007101CF">
            <w:pPr>
              <w:rPr>
                <w:rFonts w:ascii="Arial" w:hAnsi="Arial" w:cs="Arial"/>
              </w:rPr>
            </w:pPr>
          </w:p>
          <w:p w14:paraId="63BC0345" w14:textId="61BAFCE5" w:rsidR="006225DD" w:rsidRDefault="006225DD" w:rsidP="007101CF">
            <w:pPr>
              <w:rPr>
                <w:rFonts w:ascii="Arial" w:hAnsi="Arial" w:cs="Arial"/>
              </w:rPr>
            </w:pPr>
            <w:r>
              <w:rPr>
                <w:rFonts w:ascii="Arial" w:hAnsi="Arial" w:cs="Arial"/>
              </w:rPr>
              <w:t xml:space="preserve">Seek advice </w:t>
            </w:r>
            <w:r w:rsidR="00FD41F6">
              <w:rPr>
                <w:rFonts w:ascii="Arial" w:hAnsi="Arial" w:cs="Arial"/>
              </w:rPr>
              <w:t>from and</w:t>
            </w:r>
            <w:r>
              <w:rPr>
                <w:rFonts w:ascii="Arial" w:hAnsi="Arial" w:cs="Arial"/>
              </w:rPr>
              <w:t xml:space="preserve"> use equality groups in UWE to craft </w:t>
            </w:r>
            <w:r w:rsidR="00FD41F6">
              <w:rPr>
                <w:rFonts w:ascii="Arial" w:hAnsi="Arial" w:cs="Arial"/>
              </w:rPr>
              <w:t>and distribute</w:t>
            </w:r>
            <w:r>
              <w:rPr>
                <w:rFonts w:ascii="Arial" w:hAnsi="Arial" w:cs="Arial"/>
              </w:rPr>
              <w:t xml:space="preserve"> messages   </w:t>
            </w:r>
          </w:p>
          <w:p w14:paraId="4203ADBE" w14:textId="01E60433" w:rsidR="006225DD" w:rsidRDefault="006225DD" w:rsidP="007101CF">
            <w:pPr>
              <w:rPr>
                <w:rFonts w:ascii="Arial" w:hAnsi="Arial" w:cs="Arial"/>
              </w:rPr>
            </w:pPr>
          </w:p>
          <w:p w14:paraId="60026218" w14:textId="4C64EAC7" w:rsidR="00BD63EB" w:rsidRPr="00FB0F83" w:rsidRDefault="00BD63EB" w:rsidP="007101CF">
            <w:pPr>
              <w:rPr>
                <w:rFonts w:ascii="Arial" w:hAnsi="Arial" w:cs="Arial"/>
              </w:rPr>
            </w:pPr>
            <w:r>
              <w:rPr>
                <w:rFonts w:ascii="Arial" w:hAnsi="Arial" w:cs="Arial"/>
              </w:rPr>
              <w:t xml:space="preserve">Evaluation and </w:t>
            </w:r>
            <w:r w:rsidR="00FD41F6">
              <w:rPr>
                <w:rFonts w:ascii="Arial" w:hAnsi="Arial" w:cs="Arial"/>
              </w:rPr>
              <w:t>feedback mechanisms</w:t>
            </w:r>
            <w:r>
              <w:rPr>
                <w:rFonts w:ascii="Arial" w:hAnsi="Arial" w:cs="Arial"/>
              </w:rPr>
              <w:t xml:space="preserve"> to be calibrated so that views, opinions and </w:t>
            </w:r>
            <w:r>
              <w:rPr>
                <w:rFonts w:ascii="Arial" w:hAnsi="Arial" w:cs="Arial"/>
              </w:rPr>
              <w:lastRenderedPageBreak/>
              <w:t xml:space="preserve">concerns of the various equality groups are captured. </w:t>
            </w:r>
          </w:p>
        </w:tc>
        <w:tc>
          <w:tcPr>
            <w:tcW w:w="479" w:type="dxa"/>
          </w:tcPr>
          <w:p w14:paraId="130BDB92" w14:textId="77777777" w:rsidR="006C1547" w:rsidRPr="006C1547" w:rsidRDefault="006C1547" w:rsidP="006C1547">
            <w:pPr>
              <w:rPr>
                <w:rFonts w:ascii="Arial" w:hAnsi="Arial" w:cs="Arial"/>
              </w:rPr>
            </w:pPr>
            <w:r w:rsidRPr="006C1547">
              <w:rPr>
                <w:rFonts w:ascii="Arial" w:hAnsi="Arial" w:cs="Arial"/>
              </w:rPr>
              <w:lastRenderedPageBreak/>
              <w:t>Grand Challenge Task and Finish Group</w:t>
            </w:r>
          </w:p>
          <w:p w14:paraId="48F33CFD" w14:textId="77777777" w:rsidR="006C1547" w:rsidRPr="006C1547" w:rsidRDefault="006C1547" w:rsidP="006C1547">
            <w:pPr>
              <w:rPr>
                <w:rFonts w:ascii="Arial" w:hAnsi="Arial" w:cs="Arial"/>
              </w:rPr>
            </w:pPr>
          </w:p>
          <w:p w14:paraId="567A09C9" w14:textId="3677A4A8" w:rsidR="007101CF" w:rsidRPr="00FB0F83" w:rsidRDefault="006C1547" w:rsidP="006C1547">
            <w:pPr>
              <w:rPr>
                <w:rFonts w:ascii="Arial" w:hAnsi="Arial" w:cs="Arial"/>
              </w:rPr>
            </w:pPr>
            <w:r w:rsidRPr="006C1547">
              <w:rPr>
                <w:rFonts w:ascii="Arial" w:hAnsi="Arial" w:cs="Arial"/>
              </w:rPr>
              <w:t>J Longhurst and the   Implementation Manager</w:t>
            </w:r>
          </w:p>
        </w:tc>
        <w:tc>
          <w:tcPr>
            <w:tcW w:w="1689" w:type="dxa"/>
          </w:tcPr>
          <w:p w14:paraId="22D64069" w14:textId="2ED4C634" w:rsidR="007101CF" w:rsidRPr="00FB0F83" w:rsidRDefault="006C1547" w:rsidP="007101CF">
            <w:pPr>
              <w:rPr>
                <w:rFonts w:ascii="Arial" w:hAnsi="Arial" w:cs="Arial"/>
              </w:rPr>
            </w:pPr>
            <w:r w:rsidRPr="006C1547">
              <w:rPr>
                <w:rFonts w:ascii="Arial" w:hAnsi="Arial" w:cs="Arial"/>
              </w:rPr>
              <w:t xml:space="preserve">This task will be completed within existing </w:t>
            </w:r>
            <w:r>
              <w:rPr>
                <w:rFonts w:ascii="Arial" w:hAnsi="Arial" w:cs="Arial"/>
              </w:rPr>
              <w:t xml:space="preserve">project </w:t>
            </w:r>
            <w:r w:rsidRPr="006C1547">
              <w:rPr>
                <w:rFonts w:ascii="Arial" w:hAnsi="Arial" w:cs="Arial"/>
              </w:rPr>
              <w:t>resources.</w:t>
            </w:r>
          </w:p>
        </w:tc>
        <w:tc>
          <w:tcPr>
            <w:tcW w:w="1951" w:type="dxa"/>
          </w:tcPr>
          <w:p w14:paraId="7922CCD7" w14:textId="71EA754A" w:rsidR="00BD63EB" w:rsidRDefault="00BD63EB" w:rsidP="007101CF">
            <w:pPr>
              <w:rPr>
                <w:rFonts w:ascii="Arial" w:hAnsi="Arial" w:cs="Arial"/>
              </w:rPr>
            </w:pPr>
            <w:r>
              <w:rPr>
                <w:rFonts w:ascii="Arial" w:hAnsi="Arial" w:cs="Arial"/>
              </w:rPr>
              <w:t xml:space="preserve">Staff communication to recruit coaches </w:t>
            </w:r>
            <w:r w:rsidR="007814B4">
              <w:rPr>
                <w:rFonts w:ascii="Arial" w:hAnsi="Arial" w:cs="Arial"/>
              </w:rPr>
              <w:t xml:space="preserve">- </w:t>
            </w:r>
            <w:r>
              <w:rPr>
                <w:rFonts w:ascii="Arial" w:hAnsi="Arial" w:cs="Arial"/>
              </w:rPr>
              <w:t>August through September 2018</w:t>
            </w:r>
          </w:p>
          <w:p w14:paraId="4AA27ADD" w14:textId="77777777" w:rsidR="007814B4" w:rsidRDefault="007814B4" w:rsidP="007101CF">
            <w:pPr>
              <w:rPr>
                <w:rFonts w:ascii="Arial" w:hAnsi="Arial" w:cs="Arial"/>
              </w:rPr>
            </w:pPr>
          </w:p>
          <w:p w14:paraId="6EF58376" w14:textId="35F518D5" w:rsidR="00BD63EB" w:rsidRDefault="00BD63EB" w:rsidP="007101CF">
            <w:pPr>
              <w:rPr>
                <w:rFonts w:ascii="Arial" w:hAnsi="Arial" w:cs="Arial"/>
              </w:rPr>
            </w:pPr>
            <w:r>
              <w:rPr>
                <w:rFonts w:ascii="Arial" w:hAnsi="Arial" w:cs="Arial"/>
              </w:rPr>
              <w:t xml:space="preserve">Communication with students to recruit </w:t>
            </w:r>
            <w:r w:rsidR="00FD41F6">
              <w:rPr>
                <w:rFonts w:ascii="Arial" w:hAnsi="Arial" w:cs="Arial"/>
              </w:rPr>
              <w:t>participants -</w:t>
            </w:r>
            <w:r w:rsidR="007814B4">
              <w:rPr>
                <w:rFonts w:ascii="Arial" w:hAnsi="Arial" w:cs="Arial"/>
              </w:rPr>
              <w:t xml:space="preserve"> </w:t>
            </w:r>
            <w:r>
              <w:rPr>
                <w:rFonts w:ascii="Arial" w:hAnsi="Arial" w:cs="Arial"/>
              </w:rPr>
              <w:lastRenderedPageBreak/>
              <w:t xml:space="preserve">September </w:t>
            </w:r>
            <w:r w:rsidR="00FD41F6">
              <w:rPr>
                <w:rFonts w:ascii="Arial" w:hAnsi="Arial" w:cs="Arial"/>
              </w:rPr>
              <w:t>through to</w:t>
            </w:r>
            <w:r>
              <w:rPr>
                <w:rFonts w:ascii="Arial" w:hAnsi="Arial" w:cs="Arial"/>
              </w:rPr>
              <w:t xml:space="preserve"> launch in week 3 of October.</w:t>
            </w:r>
          </w:p>
          <w:p w14:paraId="1C79C29A" w14:textId="77777777" w:rsidR="00BD63EB" w:rsidRDefault="00BD63EB" w:rsidP="007101CF">
            <w:pPr>
              <w:rPr>
                <w:rFonts w:ascii="Arial" w:hAnsi="Arial" w:cs="Arial"/>
              </w:rPr>
            </w:pPr>
          </w:p>
          <w:p w14:paraId="1071AE33" w14:textId="76D03F59" w:rsidR="007101CF" w:rsidRPr="00FB0F83" w:rsidRDefault="00BD63EB" w:rsidP="007101CF">
            <w:pPr>
              <w:rPr>
                <w:rFonts w:ascii="Arial" w:hAnsi="Arial" w:cs="Arial"/>
              </w:rPr>
            </w:pPr>
            <w:r>
              <w:rPr>
                <w:rFonts w:ascii="Arial" w:hAnsi="Arial" w:cs="Arial"/>
              </w:rPr>
              <w:t xml:space="preserve">Ongoing communications </w:t>
            </w:r>
            <w:r w:rsidR="00FD41F6">
              <w:rPr>
                <w:rFonts w:ascii="Arial" w:hAnsi="Arial" w:cs="Arial"/>
              </w:rPr>
              <w:t>to follow</w:t>
            </w:r>
            <w:r w:rsidR="00F4147B">
              <w:rPr>
                <w:rFonts w:ascii="Arial" w:hAnsi="Arial" w:cs="Arial"/>
              </w:rPr>
              <w:t xml:space="preserve"> </w:t>
            </w:r>
            <w:r w:rsidR="007814B4">
              <w:rPr>
                <w:rFonts w:ascii="Arial" w:hAnsi="Arial" w:cs="Arial"/>
              </w:rPr>
              <w:t xml:space="preserve">inclusive </w:t>
            </w:r>
            <w:r w:rsidR="00F4147B">
              <w:rPr>
                <w:rFonts w:ascii="Arial" w:hAnsi="Arial" w:cs="Arial"/>
              </w:rPr>
              <w:t>approach laid out in this action plan.</w:t>
            </w:r>
            <w:r>
              <w:rPr>
                <w:rFonts w:ascii="Arial" w:hAnsi="Arial" w:cs="Arial"/>
              </w:rPr>
              <w:t xml:space="preserve">  </w:t>
            </w:r>
          </w:p>
        </w:tc>
        <w:tc>
          <w:tcPr>
            <w:tcW w:w="1640" w:type="dxa"/>
          </w:tcPr>
          <w:p w14:paraId="74349AE3" w14:textId="7642B62D" w:rsidR="007101CF" w:rsidRPr="00FB0F83" w:rsidRDefault="007814B4" w:rsidP="007101CF">
            <w:pPr>
              <w:rPr>
                <w:rFonts w:ascii="Arial" w:hAnsi="Arial" w:cs="Arial"/>
              </w:rPr>
            </w:pPr>
            <w:r>
              <w:rPr>
                <w:rFonts w:ascii="Arial" w:hAnsi="Arial" w:cs="Arial"/>
              </w:rPr>
              <w:lastRenderedPageBreak/>
              <w:t xml:space="preserve">Feedback and Evaluation reports a </w:t>
            </w:r>
            <w:r w:rsidR="00FD41F6">
              <w:rPr>
                <w:rFonts w:ascii="Arial" w:hAnsi="Arial" w:cs="Arial"/>
              </w:rPr>
              <w:t>positive staff and</w:t>
            </w:r>
            <w:r>
              <w:rPr>
                <w:rFonts w:ascii="Arial" w:hAnsi="Arial" w:cs="Arial"/>
              </w:rPr>
              <w:t xml:space="preserve"> student experience.</w:t>
            </w:r>
          </w:p>
        </w:tc>
        <w:tc>
          <w:tcPr>
            <w:tcW w:w="1824" w:type="dxa"/>
          </w:tcPr>
          <w:p w14:paraId="2126F7CB" w14:textId="77777777" w:rsidR="007101CF" w:rsidRPr="00FB0F83" w:rsidRDefault="007101CF" w:rsidP="007101CF">
            <w:pPr>
              <w:rPr>
                <w:rFonts w:ascii="Arial" w:hAnsi="Arial" w:cs="Arial"/>
              </w:rPr>
            </w:pPr>
          </w:p>
        </w:tc>
      </w:tr>
    </w:tbl>
    <w:p w14:paraId="78436C3C" w14:textId="77777777" w:rsidR="00E9012B" w:rsidRDefault="00E9012B" w:rsidP="007E287E">
      <w:pPr>
        <w:rPr>
          <w:rFonts w:ascii="Arial" w:hAnsi="Arial" w:cs="Arial"/>
          <w:b/>
        </w:rPr>
      </w:pPr>
    </w:p>
    <w:p w14:paraId="4D9C2BEA" w14:textId="77777777" w:rsidR="0003505C" w:rsidRDefault="007101CF" w:rsidP="007E287E">
      <w:pPr>
        <w:rPr>
          <w:rFonts w:ascii="Arial" w:hAnsi="Arial" w:cs="Arial"/>
        </w:rPr>
      </w:pPr>
      <w:r w:rsidRPr="00B54D39">
        <w:rPr>
          <w:rFonts w:ascii="Arial" w:hAnsi="Arial" w:cs="Arial"/>
        </w:rPr>
        <w:t>Please return form to the</w:t>
      </w:r>
      <w:r w:rsidR="007E287E" w:rsidRPr="00B54D39">
        <w:rPr>
          <w:rFonts w:ascii="Arial" w:hAnsi="Arial" w:cs="Arial"/>
        </w:rPr>
        <w:t xml:space="preserve"> Equality and Diversity </w:t>
      </w:r>
      <w:r w:rsidR="00B54D39">
        <w:rPr>
          <w:rFonts w:ascii="Arial" w:hAnsi="Arial" w:cs="Arial"/>
        </w:rPr>
        <w:t>Unit</w:t>
      </w:r>
    </w:p>
    <w:p w14:paraId="7B4D7C0F" w14:textId="77777777" w:rsidR="0003505C" w:rsidRDefault="0003505C" w:rsidP="007E287E">
      <w:pPr>
        <w:rPr>
          <w:rFonts w:ascii="Arial" w:hAnsi="Arial" w:cs="Arial"/>
        </w:rPr>
      </w:pPr>
    </w:p>
    <w:p w14:paraId="669D334C" w14:textId="45054045" w:rsidR="0003505C" w:rsidRDefault="0003505C" w:rsidP="007E287E">
      <w:pPr>
        <w:rPr>
          <w:rFonts w:ascii="Arial" w:hAnsi="Arial" w:cs="Arial"/>
        </w:rPr>
      </w:pPr>
    </w:p>
    <w:p w14:paraId="470CF933" w14:textId="77777777" w:rsidR="00C30581" w:rsidRPr="00C30581" w:rsidRDefault="00C30581" w:rsidP="007E287E">
      <w:pPr>
        <w:rPr>
          <w:rFonts w:ascii="Arial" w:hAnsi="Arial" w:cs="Arial"/>
          <w:b/>
        </w:rPr>
      </w:pPr>
      <w:r w:rsidRPr="00C30581">
        <w:rPr>
          <w:rFonts w:ascii="Arial" w:hAnsi="Arial" w:cs="Arial"/>
          <w:b/>
        </w:rPr>
        <w:t>UWE Grand Challenge Equality Analysis and Action Plan</w:t>
      </w:r>
    </w:p>
    <w:p w14:paraId="757F6896" w14:textId="0CC65CF8" w:rsidR="00C30581" w:rsidRPr="00C30581" w:rsidRDefault="00C30581" w:rsidP="007E287E">
      <w:pPr>
        <w:rPr>
          <w:rFonts w:ascii="Arial" w:hAnsi="Arial" w:cs="Arial"/>
          <w:b/>
        </w:rPr>
      </w:pPr>
      <w:r w:rsidRPr="00C30581">
        <w:rPr>
          <w:rFonts w:ascii="Arial" w:hAnsi="Arial" w:cs="Arial"/>
          <w:b/>
        </w:rPr>
        <w:t xml:space="preserve">Final Draft 2/8/18 </w:t>
      </w:r>
    </w:p>
    <w:p w14:paraId="37C5E185" w14:textId="77777777" w:rsidR="0003505C" w:rsidRDefault="0003505C" w:rsidP="007E287E">
      <w:pPr>
        <w:rPr>
          <w:rFonts w:ascii="Arial" w:hAnsi="Arial" w:cs="Arial"/>
        </w:rPr>
      </w:pPr>
    </w:p>
    <w:sectPr w:rsidR="0003505C" w:rsidSect="00E9012B">
      <w:pgSz w:w="15840" w:h="12240" w:orient="landscape"/>
      <w:pgMar w:top="851" w:right="1440"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FB289" w14:textId="77777777" w:rsidR="002F0CDE" w:rsidRDefault="002F0CDE">
      <w:r>
        <w:separator/>
      </w:r>
    </w:p>
  </w:endnote>
  <w:endnote w:type="continuationSeparator" w:id="0">
    <w:p w14:paraId="58DF45EC" w14:textId="77777777" w:rsidR="002F0CDE" w:rsidRDefault="002F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6714A" w14:textId="77777777" w:rsidR="0052375B" w:rsidRDefault="0052375B" w:rsidP="00710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4ED63" w14:textId="77777777" w:rsidR="0052375B" w:rsidRDefault="0052375B"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22BF7" w14:textId="6E05640C" w:rsidR="0052375B" w:rsidRPr="005850A6" w:rsidRDefault="0052375B"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Pr="005850A6">
      <w:rPr>
        <w:rStyle w:val="PageNumber"/>
        <w:rFonts w:ascii="Arial" w:hAnsi="Arial" w:cs="Arial"/>
      </w:rPr>
      <w:instrText xml:space="preserve">PAGE  </w:instrText>
    </w:r>
    <w:r w:rsidRPr="005850A6">
      <w:rPr>
        <w:rStyle w:val="PageNumber"/>
        <w:rFonts w:ascii="Arial" w:hAnsi="Arial" w:cs="Arial"/>
      </w:rPr>
      <w:fldChar w:fldCharType="separate"/>
    </w:r>
    <w:r w:rsidR="00F625CD">
      <w:rPr>
        <w:rStyle w:val="PageNumber"/>
        <w:rFonts w:ascii="Arial" w:hAnsi="Arial" w:cs="Arial"/>
        <w:noProof/>
      </w:rPr>
      <w:t>2</w:t>
    </w:r>
    <w:r w:rsidRPr="005850A6">
      <w:rPr>
        <w:rStyle w:val="PageNumber"/>
        <w:rFonts w:ascii="Arial" w:hAnsi="Arial" w:cs="Arial"/>
      </w:rPr>
      <w:fldChar w:fldCharType="end"/>
    </w:r>
  </w:p>
  <w:p w14:paraId="578D6C02" w14:textId="77777777" w:rsidR="0052375B" w:rsidRPr="005850A6" w:rsidRDefault="0052375B" w:rsidP="007101CF">
    <w:pPr>
      <w:pStyle w:val="Footer"/>
      <w:rPr>
        <w:rFonts w:ascii="Arial" w:hAnsi="Arial" w:cs="Arial"/>
        <w:sz w:val="20"/>
        <w:szCs w:val="20"/>
      </w:rPr>
    </w:pPr>
    <w:r>
      <w:rPr>
        <w:rFonts w:ascii="Arial" w:hAnsi="Arial" w:cs="Arial"/>
        <w:sz w:val="20"/>
        <w:szCs w:val="20"/>
      </w:rPr>
      <w:t>E and D Unit – November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5BAA0" w14:textId="77777777" w:rsidR="002F0CDE" w:rsidRDefault="002F0CDE">
      <w:r>
        <w:separator/>
      </w:r>
    </w:p>
  </w:footnote>
  <w:footnote w:type="continuationSeparator" w:id="0">
    <w:p w14:paraId="6099DB68" w14:textId="77777777" w:rsidR="002F0CDE" w:rsidRDefault="002F0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B665A"/>
    <w:multiLevelType w:val="hybridMultilevel"/>
    <w:tmpl w:val="19C28B44"/>
    <w:lvl w:ilvl="0" w:tplc="0809000F">
      <w:start w:val="1"/>
      <w:numFmt w:val="decimal"/>
      <w:lvlText w:val="%1."/>
      <w:lvlJc w:val="left"/>
      <w:pPr>
        <w:ind w:left="720" w:hanging="360"/>
      </w:pPr>
    </w:lvl>
    <w:lvl w:ilvl="1" w:tplc="26FC1FF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8202C9"/>
    <w:multiLevelType w:val="hybridMultilevel"/>
    <w:tmpl w:val="FF78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116B0"/>
    <w:rsid w:val="00013701"/>
    <w:rsid w:val="0003408E"/>
    <w:rsid w:val="0003505C"/>
    <w:rsid w:val="00047AC4"/>
    <w:rsid w:val="00090388"/>
    <w:rsid w:val="00097162"/>
    <w:rsid w:val="000A6C8C"/>
    <w:rsid w:val="000A6E39"/>
    <w:rsid w:val="000F23AB"/>
    <w:rsid w:val="000F4E8E"/>
    <w:rsid w:val="00102BDF"/>
    <w:rsid w:val="00116322"/>
    <w:rsid w:val="00192865"/>
    <w:rsid w:val="001B2FBC"/>
    <w:rsid w:val="001C5132"/>
    <w:rsid w:val="001D31B5"/>
    <w:rsid w:val="001E5AF9"/>
    <w:rsid w:val="00206C70"/>
    <w:rsid w:val="00211DEF"/>
    <w:rsid w:val="00222E99"/>
    <w:rsid w:val="0022437C"/>
    <w:rsid w:val="00244B69"/>
    <w:rsid w:val="00245AC3"/>
    <w:rsid w:val="002507FD"/>
    <w:rsid w:val="00276823"/>
    <w:rsid w:val="00277D1A"/>
    <w:rsid w:val="00280DB9"/>
    <w:rsid w:val="00282F3B"/>
    <w:rsid w:val="002A46C0"/>
    <w:rsid w:val="002A7AC2"/>
    <w:rsid w:val="002D47A4"/>
    <w:rsid w:val="002E378A"/>
    <w:rsid w:val="002F0CDE"/>
    <w:rsid w:val="00303FAD"/>
    <w:rsid w:val="0031102F"/>
    <w:rsid w:val="00321B2A"/>
    <w:rsid w:val="00324157"/>
    <w:rsid w:val="00332C04"/>
    <w:rsid w:val="0033446C"/>
    <w:rsid w:val="003415CC"/>
    <w:rsid w:val="00356CB5"/>
    <w:rsid w:val="003608CF"/>
    <w:rsid w:val="003E4743"/>
    <w:rsid w:val="003F0903"/>
    <w:rsid w:val="00407BEF"/>
    <w:rsid w:val="0046315A"/>
    <w:rsid w:val="004A127C"/>
    <w:rsid w:val="004C41F2"/>
    <w:rsid w:val="004D33E0"/>
    <w:rsid w:val="004D3429"/>
    <w:rsid w:val="00512051"/>
    <w:rsid w:val="0052375B"/>
    <w:rsid w:val="00531048"/>
    <w:rsid w:val="00543684"/>
    <w:rsid w:val="00553074"/>
    <w:rsid w:val="00586FEF"/>
    <w:rsid w:val="005923A7"/>
    <w:rsid w:val="005953DB"/>
    <w:rsid w:val="005A14AB"/>
    <w:rsid w:val="005B02C6"/>
    <w:rsid w:val="00610DA7"/>
    <w:rsid w:val="006225DD"/>
    <w:rsid w:val="00673A55"/>
    <w:rsid w:val="00681829"/>
    <w:rsid w:val="00686858"/>
    <w:rsid w:val="00694EFA"/>
    <w:rsid w:val="006A42BB"/>
    <w:rsid w:val="006A7B60"/>
    <w:rsid w:val="006C1547"/>
    <w:rsid w:val="006E5FAA"/>
    <w:rsid w:val="006E7127"/>
    <w:rsid w:val="006F52B4"/>
    <w:rsid w:val="00706765"/>
    <w:rsid w:val="00706794"/>
    <w:rsid w:val="007101CF"/>
    <w:rsid w:val="00720E33"/>
    <w:rsid w:val="00721EB8"/>
    <w:rsid w:val="00750336"/>
    <w:rsid w:val="00765565"/>
    <w:rsid w:val="007731E5"/>
    <w:rsid w:val="00774B84"/>
    <w:rsid w:val="007814B4"/>
    <w:rsid w:val="0079432A"/>
    <w:rsid w:val="007948F6"/>
    <w:rsid w:val="007C0C70"/>
    <w:rsid w:val="007C5E91"/>
    <w:rsid w:val="007E287E"/>
    <w:rsid w:val="007E4FA3"/>
    <w:rsid w:val="007E6D99"/>
    <w:rsid w:val="008127C6"/>
    <w:rsid w:val="00813E21"/>
    <w:rsid w:val="00814292"/>
    <w:rsid w:val="0081481B"/>
    <w:rsid w:val="00832673"/>
    <w:rsid w:val="008553F1"/>
    <w:rsid w:val="008A118D"/>
    <w:rsid w:val="008F3CF5"/>
    <w:rsid w:val="00907C97"/>
    <w:rsid w:val="00935326"/>
    <w:rsid w:val="00936538"/>
    <w:rsid w:val="009500F2"/>
    <w:rsid w:val="0095494D"/>
    <w:rsid w:val="00964406"/>
    <w:rsid w:val="00970BB6"/>
    <w:rsid w:val="00977104"/>
    <w:rsid w:val="009C4A4E"/>
    <w:rsid w:val="00A153AF"/>
    <w:rsid w:val="00A20C4F"/>
    <w:rsid w:val="00A32B89"/>
    <w:rsid w:val="00A4764A"/>
    <w:rsid w:val="00A90ECC"/>
    <w:rsid w:val="00A97AFD"/>
    <w:rsid w:val="00AB55A1"/>
    <w:rsid w:val="00AB6E72"/>
    <w:rsid w:val="00AC016B"/>
    <w:rsid w:val="00AD2859"/>
    <w:rsid w:val="00AE325B"/>
    <w:rsid w:val="00AE47FE"/>
    <w:rsid w:val="00B007DA"/>
    <w:rsid w:val="00B00F41"/>
    <w:rsid w:val="00B2184E"/>
    <w:rsid w:val="00B37E2B"/>
    <w:rsid w:val="00B41838"/>
    <w:rsid w:val="00B54D39"/>
    <w:rsid w:val="00B765EF"/>
    <w:rsid w:val="00B80460"/>
    <w:rsid w:val="00B913A6"/>
    <w:rsid w:val="00BC0A06"/>
    <w:rsid w:val="00BD63EB"/>
    <w:rsid w:val="00C03DE1"/>
    <w:rsid w:val="00C159E5"/>
    <w:rsid w:val="00C30581"/>
    <w:rsid w:val="00C32A03"/>
    <w:rsid w:val="00C353DA"/>
    <w:rsid w:val="00C36765"/>
    <w:rsid w:val="00C52F38"/>
    <w:rsid w:val="00C55B0B"/>
    <w:rsid w:val="00C571F0"/>
    <w:rsid w:val="00C67F4F"/>
    <w:rsid w:val="00CB195F"/>
    <w:rsid w:val="00CD5064"/>
    <w:rsid w:val="00CE01EA"/>
    <w:rsid w:val="00CE08F4"/>
    <w:rsid w:val="00CF3FFF"/>
    <w:rsid w:val="00D2725F"/>
    <w:rsid w:val="00D37916"/>
    <w:rsid w:val="00D4120B"/>
    <w:rsid w:val="00D71FBD"/>
    <w:rsid w:val="00DA2AF9"/>
    <w:rsid w:val="00DE52CF"/>
    <w:rsid w:val="00DF5F26"/>
    <w:rsid w:val="00E01CEE"/>
    <w:rsid w:val="00E11445"/>
    <w:rsid w:val="00E47AB5"/>
    <w:rsid w:val="00E509ED"/>
    <w:rsid w:val="00E5200C"/>
    <w:rsid w:val="00E60B86"/>
    <w:rsid w:val="00E72FCE"/>
    <w:rsid w:val="00E870B8"/>
    <w:rsid w:val="00E9012B"/>
    <w:rsid w:val="00EB2A04"/>
    <w:rsid w:val="00ED7AB9"/>
    <w:rsid w:val="00EE3DA0"/>
    <w:rsid w:val="00EF4494"/>
    <w:rsid w:val="00EF5FE0"/>
    <w:rsid w:val="00F145CB"/>
    <w:rsid w:val="00F4147B"/>
    <w:rsid w:val="00F42178"/>
    <w:rsid w:val="00F53A4E"/>
    <w:rsid w:val="00F625CD"/>
    <w:rsid w:val="00F67B26"/>
    <w:rsid w:val="00F8617C"/>
    <w:rsid w:val="00FB0F83"/>
    <w:rsid w:val="00FC122B"/>
    <w:rsid w:val="00FD41F6"/>
    <w:rsid w:val="00FD4812"/>
    <w:rsid w:val="00FD7553"/>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BD358"/>
  <w15:docId w15:val="{F0FCAC41-B785-4132-81A9-EB124F0C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 w:type="character" w:customStyle="1" w:styleId="UnresolvedMention1">
    <w:name w:val="Unresolved Mention1"/>
    <w:basedOn w:val="DefaultParagraphFont"/>
    <w:uiPriority w:val="99"/>
    <w:semiHidden/>
    <w:unhideWhenUsed/>
    <w:rsid w:val="00090388"/>
    <w:rPr>
      <w:color w:val="605E5C"/>
      <w:shd w:val="clear" w:color="auto" w:fill="E1DFDD"/>
    </w:rPr>
  </w:style>
  <w:style w:type="character" w:styleId="CommentReference">
    <w:name w:val="annotation reference"/>
    <w:basedOn w:val="DefaultParagraphFont"/>
    <w:semiHidden/>
    <w:unhideWhenUsed/>
    <w:rsid w:val="006225DD"/>
    <w:rPr>
      <w:sz w:val="16"/>
      <w:szCs w:val="16"/>
    </w:rPr>
  </w:style>
  <w:style w:type="paragraph" w:styleId="CommentSubject">
    <w:name w:val="annotation subject"/>
    <w:basedOn w:val="CommentText"/>
    <w:next w:val="CommentText"/>
    <w:link w:val="CommentSubjectChar"/>
    <w:semiHidden/>
    <w:unhideWhenUsed/>
    <w:rsid w:val="006225DD"/>
    <w:pPr>
      <w:widowControl/>
      <w:overflowPunct/>
      <w:autoSpaceDE/>
      <w:autoSpaceDN/>
      <w:adjustRightInd/>
    </w:pPr>
    <w:rPr>
      <w:rFonts w:ascii="Times New Roman" w:hAnsi="Times New Roman"/>
      <w:b/>
      <w:bCs/>
    </w:rPr>
  </w:style>
  <w:style w:type="character" w:customStyle="1" w:styleId="CommentTextChar">
    <w:name w:val="Comment Text Char"/>
    <w:basedOn w:val="DefaultParagraphFont"/>
    <w:link w:val="CommentText"/>
    <w:semiHidden/>
    <w:rsid w:val="006225DD"/>
    <w:rPr>
      <w:rFonts w:ascii="Arial" w:hAnsi="Arial"/>
      <w:lang w:eastAsia="en-US"/>
    </w:rPr>
  </w:style>
  <w:style w:type="character" w:customStyle="1" w:styleId="CommentSubjectChar">
    <w:name w:val="Comment Subject Char"/>
    <w:basedOn w:val="CommentTextChar"/>
    <w:link w:val="CommentSubject"/>
    <w:semiHidden/>
    <w:rsid w:val="006225D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1.uwe.ac.uk/aboutus/visionandmission/equalityanddiversity/equalityanddiversitydata/studentcompendium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1.uwe.ac.uk/about/factsandfigure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1.uwe.ac.uk/about/departmentsandservices/professionalservices/humanresources/staffstatist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CEEFAA40DAF443A0DEFD95A9281EEB" ma:contentTypeVersion="0" ma:contentTypeDescription="Create a new document." ma:contentTypeScope="" ma:versionID="15ee01721e92935cad306dbfc38aab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C029-AED1-4239-B8B1-3039C77B29DC}">
  <ds:schemaRefs>
    <ds:schemaRef ds:uri="http://schemas.microsoft.com/office/2006/metadata/longProperties"/>
  </ds:schemaRefs>
</ds:datastoreItem>
</file>

<file path=customXml/itemProps2.xml><?xml version="1.0" encoding="utf-8"?>
<ds:datastoreItem xmlns:ds="http://schemas.openxmlformats.org/officeDocument/2006/customXml" ds:itemID="{1B8F082F-6CA7-4E57-BA9B-C4665F14FCE9}">
  <ds:schemaRefs>
    <ds:schemaRef ds:uri="http://schemas.microsoft.com/office/2006/metadata/properties"/>
  </ds:schemaRefs>
</ds:datastoreItem>
</file>

<file path=customXml/itemProps3.xml><?xml version="1.0" encoding="utf-8"?>
<ds:datastoreItem xmlns:ds="http://schemas.openxmlformats.org/officeDocument/2006/customXml" ds:itemID="{D47A9867-8DB6-4B2F-A34A-C0A0FB7B9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01843A-919C-47D4-A454-08E850EA7561}">
  <ds:schemaRefs>
    <ds:schemaRef ds:uri="http://schemas.microsoft.com/sharepoint/v3/contenttype/forms"/>
  </ds:schemaRefs>
</ds:datastoreItem>
</file>

<file path=customXml/itemProps5.xml><?xml version="1.0" encoding="utf-8"?>
<ds:datastoreItem xmlns:ds="http://schemas.openxmlformats.org/officeDocument/2006/customXml" ds:itemID="{0A47F51B-90BA-4008-96A2-1E4FC91E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3075</Words>
  <Characters>16856</Characters>
  <Application>Microsoft Office Word</Application>
  <DocSecurity>0</DocSecurity>
  <Lines>766</Lines>
  <Paragraphs>226</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subject/>
  <dc:creator>Diane</dc:creator>
  <cp:keywords/>
  <dc:description/>
  <cp:lastModifiedBy>Sarah Proudfoot</cp:lastModifiedBy>
  <cp:revision>2</cp:revision>
  <cp:lastPrinted>2018-07-20T10:38:00Z</cp:lastPrinted>
  <dcterms:created xsi:type="dcterms:W3CDTF">2018-08-06T08:40:00Z</dcterms:created>
  <dcterms:modified xsi:type="dcterms:W3CDTF">2018-08-06T08:40:00Z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Guidance</vt:lpwstr>
  </property>
  <property fmtid="{D5CDD505-2E9C-101B-9397-08002B2CF9AE}" pid="4" name="ContentTypeId">
    <vt:lpwstr>0x010100C9CEEFAA40DAF443A0DEFD95A9281EEB</vt:lpwstr>
  </property>
</Properties>
</file>