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0008" w14:textId="77777777" w:rsidR="00931800" w:rsidRDefault="00931800" w:rsidP="00931800">
      <w:pPr>
        <w:pStyle w:val="Default"/>
        <w:jc w:val="center"/>
        <w:rPr>
          <w:rFonts w:ascii="Tahoma" w:hAnsi="Tahoma" w:cs="Tahoma"/>
          <w:b/>
          <w:bCs/>
          <w:sz w:val="28"/>
          <w:szCs w:val="28"/>
        </w:rPr>
      </w:pPr>
    </w:p>
    <w:p w14:paraId="4F75129C" w14:textId="68B80F66" w:rsidR="00931800" w:rsidRPr="009D44E1" w:rsidRDefault="009661A5" w:rsidP="00931800">
      <w:pPr>
        <w:pStyle w:val="Default"/>
        <w:jc w:val="center"/>
        <w:rPr>
          <w:rFonts w:ascii="Tahoma" w:hAnsi="Tahoma" w:cs="Tahoma"/>
          <w:sz w:val="32"/>
          <w:szCs w:val="32"/>
        </w:rPr>
      </w:pPr>
      <w:r w:rsidRPr="009D44E1">
        <w:rPr>
          <w:rFonts w:ascii="Tahoma" w:hAnsi="Tahoma" w:cs="Tahoma"/>
          <w:b/>
          <w:bCs/>
          <w:sz w:val="32"/>
          <w:szCs w:val="32"/>
        </w:rPr>
        <w:t>Audition i</w:t>
      </w:r>
      <w:r w:rsidR="00931800" w:rsidRPr="009D44E1">
        <w:rPr>
          <w:rFonts w:ascii="Tahoma" w:hAnsi="Tahoma" w:cs="Tahoma"/>
          <w:b/>
          <w:bCs/>
          <w:sz w:val="32"/>
          <w:szCs w:val="32"/>
        </w:rPr>
        <w:t>nstructions</w:t>
      </w:r>
    </w:p>
    <w:p w14:paraId="5957C017" w14:textId="77777777" w:rsidR="00931800" w:rsidRPr="00931800" w:rsidRDefault="00931800" w:rsidP="00931800">
      <w:pPr>
        <w:pStyle w:val="Default"/>
        <w:rPr>
          <w:rFonts w:ascii="Tahoma" w:hAnsi="Tahoma" w:cs="Tahoma"/>
          <w:b/>
          <w:bCs/>
          <w:sz w:val="28"/>
          <w:szCs w:val="28"/>
        </w:rPr>
      </w:pPr>
    </w:p>
    <w:p w14:paraId="16710EE5" w14:textId="70EA75E3" w:rsidR="00931800" w:rsidRPr="00931800" w:rsidRDefault="00931800" w:rsidP="00931800">
      <w:pPr>
        <w:pStyle w:val="Default"/>
        <w:jc w:val="center"/>
        <w:rPr>
          <w:rFonts w:ascii="Tahoma" w:hAnsi="Tahoma" w:cs="Tahoma"/>
          <w:sz w:val="28"/>
          <w:szCs w:val="28"/>
          <w:u w:val="single"/>
        </w:rPr>
      </w:pPr>
      <w:r w:rsidRPr="00931800">
        <w:rPr>
          <w:rFonts w:ascii="Tahoma" w:hAnsi="Tahoma" w:cs="Tahoma"/>
          <w:b/>
          <w:bCs/>
          <w:sz w:val="28"/>
          <w:szCs w:val="28"/>
          <w:u w:val="single"/>
        </w:rPr>
        <w:t>Company</w:t>
      </w:r>
      <w:r w:rsidR="00012887">
        <w:rPr>
          <w:rFonts w:ascii="Tahoma" w:hAnsi="Tahoma" w:cs="Tahoma"/>
          <w:b/>
          <w:bCs/>
          <w:sz w:val="28"/>
          <w:szCs w:val="28"/>
          <w:u w:val="single"/>
        </w:rPr>
        <w:t xml:space="preserve"> a</w:t>
      </w:r>
      <w:r w:rsidRPr="00931800">
        <w:rPr>
          <w:rFonts w:ascii="Tahoma" w:hAnsi="Tahoma" w:cs="Tahoma"/>
          <w:b/>
          <w:bCs/>
          <w:sz w:val="28"/>
          <w:szCs w:val="28"/>
          <w:u w:val="single"/>
        </w:rPr>
        <w:t>udition</w:t>
      </w:r>
      <w:r w:rsidR="00642ED2">
        <w:rPr>
          <w:rFonts w:ascii="Tahoma" w:hAnsi="Tahoma" w:cs="Tahoma"/>
          <w:b/>
          <w:bCs/>
          <w:sz w:val="28"/>
          <w:szCs w:val="28"/>
          <w:u w:val="single"/>
        </w:rPr>
        <w:t xml:space="preserve"> – in groups of four</w:t>
      </w:r>
    </w:p>
    <w:p w14:paraId="0A55272F" w14:textId="77777777" w:rsidR="00931800" w:rsidRPr="00931800" w:rsidRDefault="00931800" w:rsidP="00931800">
      <w:pPr>
        <w:pStyle w:val="Default"/>
        <w:rPr>
          <w:rFonts w:ascii="Tahoma" w:hAnsi="Tahoma" w:cs="Tahoma"/>
          <w:b/>
          <w:iCs/>
          <w:sz w:val="28"/>
          <w:szCs w:val="28"/>
          <w:u w:val="single"/>
        </w:rPr>
      </w:pPr>
    </w:p>
    <w:p w14:paraId="7FCCEE31" w14:textId="3D46683C" w:rsidR="00931800" w:rsidRPr="00931800" w:rsidRDefault="00931800" w:rsidP="00931800">
      <w:pPr>
        <w:pStyle w:val="Default"/>
        <w:rPr>
          <w:rFonts w:ascii="Tahoma" w:hAnsi="Tahoma" w:cs="Tahoma"/>
          <w:iCs/>
          <w:sz w:val="28"/>
          <w:szCs w:val="28"/>
        </w:rPr>
      </w:pPr>
      <w:r w:rsidRPr="00931800">
        <w:rPr>
          <w:rFonts w:ascii="Tahoma" w:hAnsi="Tahoma" w:cs="Tahoma"/>
          <w:b/>
          <w:iCs/>
          <w:sz w:val="28"/>
          <w:szCs w:val="28"/>
        </w:rPr>
        <w:t>Sing</w:t>
      </w:r>
      <w:r w:rsidRPr="00931800">
        <w:rPr>
          <w:rFonts w:ascii="Tahoma" w:hAnsi="Tahoma" w:cs="Tahoma"/>
          <w:iCs/>
          <w:sz w:val="28"/>
          <w:szCs w:val="28"/>
        </w:rPr>
        <w:t xml:space="preserve"> – </w:t>
      </w:r>
      <w:proofErr w:type="spellStart"/>
      <w:r w:rsidRPr="000E5252">
        <w:rPr>
          <w:rFonts w:ascii="Tahoma" w:hAnsi="Tahoma" w:cs="Tahoma"/>
          <w:i/>
          <w:iCs/>
          <w:sz w:val="28"/>
          <w:szCs w:val="28"/>
        </w:rPr>
        <w:t>Bamboleo</w:t>
      </w:r>
      <w:proofErr w:type="spellEnd"/>
      <w:r w:rsidR="006E0EE9">
        <w:rPr>
          <w:rFonts w:ascii="Tahoma" w:hAnsi="Tahoma" w:cs="Tahoma"/>
          <w:i/>
          <w:iCs/>
          <w:sz w:val="28"/>
          <w:szCs w:val="28"/>
        </w:rPr>
        <w:t>.</w:t>
      </w:r>
    </w:p>
    <w:p w14:paraId="73DACFE0" w14:textId="77777777" w:rsidR="00931800" w:rsidRPr="00931800" w:rsidRDefault="00931800" w:rsidP="00931800">
      <w:pPr>
        <w:rPr>
          <w:rFonts w:eastAsia="Times New Roman" w:cs="Tahoma"/>
          <w:b/>
          <w:sz w:val="28"/>
          <w:szCs w:val="28"/>
        </w:rPr>
      </w:pPr>
    </w:p>
    <w:p w14:paraId="2C65AACE" w14:textId="16E715C9" w:rsidR="00931800" w:rsidRPr="00931800" w:rsidRDefault="00931800" w:rsidP="00931800">
      <w:pPr>
        <w:rPr>
          <w:rFonts w:eastAsia="Times New Roman" w:cs="Tahoma"/>
          <w:sz w:val="28"/>
          <w:szCs w:val="28"/>
        </w:rPr>
      </w:pPr>
      <w:r w:rsidRPr="00931800">
        <w:rPr>
          <w:rFonts w:eastAsia="Times New Roman" w:cs="Tahoma"/>
          <w:b/>
          <w:sz w:val="28"/>
          <w:szCs w:val="28"/>
        </w:rPr>
        <w:t>Perform</w:t>
      </w:r>
      <w:r w:rsidRPr="00931800">
        <w:rPr>
          <w:rFonts w:eastAsia="Times New Roman" w:cs="Tahoma"/>
          <w:sz w:val="28"/>
          <w:szCs w:val="28"/>
        </w:rPr>
        <w:t xml:space="preserve"> - </w:t>
      </w:r>
      <w:r w:rsidR="000E5252">
        <w:rPr>
          <w:rFonts w:eastAsia="Times New Roman" w:cs="Tahoma"/>
          <w:sz w:val="28"/>
          <w:szCs w:val="28"/>
        </w:rPr>
        <w:t>a simple circus skill/juggling/</w:t>
      </w:r>
      <w:r w:rsidR="00AB24FC">
        <w:rPr>
          <w:rFonts w:eastAsia="Times New Roman" w:cs="Tahoma"/>
          <w:sz w:val="28"/>
          <w:szCs w:val="28"/>
        </w:rPr>
        <w:t>magic trick. T</w:t>
      </w:r>
      <w:r w:rsidRPr="00931800">
        <w:rPr>
          <w:rFonts w:eastAsia="Times New Roman" w:cs="Tahoma"/>
          <w:sz w:val="28"/>
          <w:szCs w:val="28"/>
        </w:rPr>
        <w:t xml:space="preserve">he emphasis </w:t>
      </w:r>
      <w:r w:rsidR="000E5252">
        <w:rPr>
          <w:rFonts w:eastAsia="Times New Roman" w:cs="Tahoma"/>
          <w:sz w:val="28"/>
          <w:szCs w:val="28"/>
        </w:rPr>
        <w:t xml:space="preserve">is </w:t>
      </w:r>
      <w:r w:rsidRPr="00931800">
        <w:rPr>
          <w:rFonts w:eastAsia="Times New Roman" w:cs="Tahoma"/>
          <w:sz w:val="28"/>
          <w:szCs w:val="28"/>
        </w:rPr>
        <w:t xml:space="preserve">on </w:t>
      </w:r>
      <w:r w:rsidR="001577B5">
        <w:rPr>
          <w:rFonts w:eastAsia="Times New Roman" w:cs="Tahoma"/>
          <w:sz w:val="28"/>
          <w:szCs w:val="28"/>
        </w:rPr>
        <w:t>the presentation not the skill.</w:t>
      </w:r>
    </w:p>
    <w:p w14:paraId="53566000" w14:textId="77777777" w:rsidR="00931800" w:rsidRPr="00931800" w:rsidRDefault="00931800" w:rsidP="00931800">
      <w:pPr>
        <w:pStyle w:val="Default"/>
        <w:rPr>
          <w:rFonts w:ascii="Tahoma" w:hAnsi="Tahoma" w:cs="Tahoma"/>
          <w:b/>
          <w:bCs/>
          <w:sz w:val="28"/>
          <w:szCs w:val="28"/>
        </w:rPr>
      </w:pPr>
    </w:p>
    <w:p w14:paraId="33ADBE90" w14:textId="13B44CF0" w:rsidR="00931800" w:rsidRPr="00931800" w:rsidRDefault="00012887" w:rsidP="00931800">
      <w:pPr>
        <w:pStyle w:val="Default"/>
        <w:jc w:val="center"/>
        <w:rPr>
          <w:rFonts w:ascii="Tahoma" w:hAnsi="Tahoma" w:cs="Tahoma"/>
          <w:sz w:val="28"/>
          <w:szCs w:val="28"/>
          <w:u w:val="single"/>
        </w:rPr>
      </w:pPr>
      <w:r>
        <w:rPr>
          <w:rFonts w:ascii="Tahoma" w:hAnsi="Tahoma" w:cs="Tahoma"/>
          <w:b/>
          <w:bCs/>
          <w:sz w:val="28"/>
          <w:szCs w:val="28"/>
          <w:u w:val="single"/>
        </w:rPr>
        <w:t>Principal a</w:t>
      </w:r>
      <w:r w:rsidR="00931800" w:rsidRPr="00931800">
        <w:rPr>
          <w:rFonts w:ascii="Tahoma" w:hAnsi="Tahoma" w:cs="Tahoma"/>
          <w:b/>
          <w:bCs/>
          <w:sz w:val="28"/>
          <w:szCs w:val="28"/>
          <w:u w:val="single"/>
        </w:rPr>
        <w:t>udition – individually</w:t>
      </w:r>
    </w:p>
    <w:p w14:paraId="2B7456A2" w14:textId="77777777" w:rsidR="00931800" w:rsidRPr="00931800" w:rsidRDefault="00931800" w:rsidP="00931800">
      <w:pPr>
        <w:pStyle w:val="Default"/>
        <w:rPr>
          <w:rFonts w:ascii="Tahoma" w:hAnsi="Tahoma" w:cs="Tahoma"/>
          <w:sz w:val="28"/>
          <w:szCs w:val="28"/>
          <w:u w:val="single"/>
        </w:rPr>
      </w:pPr>
      <w:bookmarkStart w:id="0" w:name="_GoBack"/>
      <w:bookmarkEnd w:id="0"/>
    </w:p>
    <w:p w14:paraId="292C40CC" w14:textId="77777777" w:rsidR="00931800" w:rsidRPr="00931800" w:rsidRDefault="00931800" w:rsidP="00931800">
      <w:pPr>
        <w:pStyle w:val="Default"/>
        <w:rPr>
          <w:rFonts w:ascii="Tahoma" w:hAnsi="Tahoma" w:cs="Tahoma"/>
          <w:b/>
          <w:sz w:val="28"/>
          <w:szCs w:val="28"/>
        </w:rPr>
      </w:pPr>
      <w:r w:rsidRPr="00931800">
        <w:rPr>
          <w:rFonts w:ascii="Tahoma" w:hAnsi="Tahoma" w:cs="Tahoma"/>
          <w:b/>
          <w:sz w:val="28"/>
          <w:szCs w:val="28"/>
        </w:rPr>
        <w:t>Females</w:t>
      </w:r>
    </w:p>
    <w:p w14:paraId="21BE9193" w14:textId="77777777" w:rsidR="00931800" w:rsidRPr="00931800" w:rsidRDefault="00931800" w:rsidP="00931800">
      <w:pPr>
        <w:pStyle w:val="Default"/>
        <w:rPr>
          <w:rFonts w:ascii="Tahoma" w:hAnsi="Tahoma" w:cs="Tahoma"/>
          <w:sz w:val="28"/>
          <w:szCs w:val="28"/>
        </w:rPr>
      </w:pPr>
    </w:p>
    <w:p w14:paraId="26E38879" w14:textId="5119A122" w:rsidR="00931800" w:rsidRPr="00931800" w:rsidRDefault="00931800" w:rsidP="00931800">
      <w:pPr>
        <w:pStyle w:val="Default"/>
        <w:rPr>
          <w:rFonts w:ascii="Tahoma" w:hAnsi="Tahoma" w:cs="Tahoma"/>
          <w:sz w:val="28"/>
          <w:szCs w:val="28"/>
        </w:rPr>
      </w:pPr>
      <w:r w:rsidRPr="00931800">
        <w:rPr>
          <w:rFonts w:ascii="Tahoma" w:hAnsi="Tahoma" w:cs="Tahoma"/>
          <w:b/>
          <w:sz w:val="28"/>
          <w:szCs w:val="28"/>
        </w:rPr>
        <w:t>Read</w:t>
      </w:r>
      <w:r w:rsidR="009D731D">
        <w:rPr>
          <w:rFonts w:ascii="Tahoma" w:hAnsi="Tahoma" w:cs="Tahoma"/>
          <w:sz w:val="28"/>
          <w:szCs w:val="28"/>
        </w:rPr>
        <w:t xml:space="preserve"> - Script extract two</w:t>
      </w:r>
      <w:r w:rsidRPr="00931800">
        <w:rPr>
          <w:rFonts w:ascii="Tahoma" w:hAnsi="Tahoma" w:cs="Tahoma"/>
          <w:sz w:val="28"/>
          <w:szCs w:val="28"/>
        </w:rPr>
        <w:t xml:space="preserve"> (Luisa – Engl</w:t>
      </w:r>
      <w:r w:rsidR="009D731D">
        <w:rPr>
          <w:rFonts w:ascii="Tahoma" w:hAnsi="Tahoma" w:cs="Tahoma"/>
          <w:sz w:val="28"/>
          <w:szCs w:val="28"/>
        </w:rPr>
        <w:t>ish accent) and Script extract three</w:t>
      </w:r>
      <w:r w:rsidRPr="00931800">
        <w:rPr>
          <w:rFonts w:ascii="Tahoma" w:hAnsi="Tahoma" w:cs="Tahoma"/>
          <w:sz w:val="28"/>
          <w:szCs w:val="28"/>
        </w:rPr>
        <w:t xml:space="preserve"> (Inez –Spanish Accent)</w:t>
      </w:r>
      <w:r w:rsidR="006E0EE9">
        <w:rPr>
          <w:rFonts w:ascii="Tahoma" w:hAnsi="Tahoma" w:cs="Tahoma"/>
          <w:sz w:val="28"/>
          <w:szCs w:val="28"/>
        </w:rPr>
        <w:t>.</w:t>
      </w:r>
    </w:p>
    <w:p w14:paraId="01F75C28" w14:textId="77777777" w:rsidR="00931800" w:rsidRPr="00931800" w:rsidRDefault="00931800" w:rsidP="00931800">
      <w:pPr>
        <w:pStyle w:val="Default"/>
        <w:rPr>
          <w:rFonts w:ascii="Tahoma" w:hAnsi="Tahoma" w:cs="Tahoma"/>
          <w:b/>
          <w:sz w:val="28"/>
          <w:szCs w:val="28"/>
        </w:rPr>
      </w:pPr>
    </w:p>
    <w:p w14:paraId="099727FA" w14:textId="5F477F4C" w:rsidR="00931800" w:rsidRPr="00931800" w:rsidRDefault="00931800" w:rsidP="00931800">
      <w:pPr>
        <w:pStyle w:val="Default"/>
        <w:rPr>
          <w:rFonts w:ascii="Tahoma" w:hAnsi="Tahoma" w:cs="Tahoma"/>
          <w:sz w:val="28"/>
          <w:szCs w:val="28"/>
        </w:rPr>
      </w:pPr>
      <w:r w:rsidRPr="00931800">
        <w:rPr>
          <w:rFonts w:ascii="Tahoma" w:hAnsi="Tahoma" w:cs="Tahoma"/>
          <w:b/>
          <w:sz w:val="28"/>
          <w:szCs w:val="28"/>
        </w:rPr>
        <w:t>Sing</w:t>
      </w:r>
      <w:r w:rsidRPr="00931800">
        <w:rPr>
          <w:rFonts w:ascii="Tahoma" w:hAnsi="Tahoma" w:cs="Tahoma"/>
          <w:sz w:val="28"/>
          <w:szCs w:val="28"/>
        </w:rPr>
        <w:t xml:space="preserve"> – </w:t>
      </w:r>
      <w:proofErr w:type="spellStart"/>
      <w:r w:rsidRPr="006E0EE9">
        <w:rPr>
          <w:rFonts w:ascii="Tahoma" w:hAnsi="Tahoma" w:cs="Tahoma"/>
          <w:i/>
          <w:sz w:val="28"/>
          <w:szCs w:val="28"/>
        </w:rPr>
        <w:t>Djobi</w:t>
      </w:r>
      <w:proofErr w:type="spellEnd"/>
      <w:r w:rsidRPr="006E0EE9">
        <w:rPr>
          <w:rFonts w:ascii="Tahoma" w:hAnsi="Tahoma" w:cs="Tahoma"/>
          <w:i/>
          <w:sz w:val="28"/>
          <w:szCs w:val="28"/>
        </w:rPr>
        <w:t xml:space="preserve"> </w:t>
      </w:r>
      <w:proofErr w:type="spellStart"/>
      <w:r w:rsidRPr="006E0EE9">
        <w:rPr>
          <w:rFonts w:ascii="Tahoma" w:hAnsi="Tahoma" w:cs="Tahoma"/>
          <w:i/>
          <w:sz w:val="28"/>
          <w:szCs w:val="28"/>
        </w:rPr>
        <w:t>Djoba</w:t>
      </w:r>
      <w:proofErr w:type="spellEnd"/>
      <w:r w:rsidRPr="00931800">
        <w:rPr>
          <w:rFonts w:ascii="Tahoma" w:hAnsi="Tahoma" w:cs="Tahoma"/>
          <w:sz w:val="28"/>
          <w:szCs w:val="28"/>
        </w:rPr>
        <w:t xml:space="preserve"> and/or </w:t>
      </w:r>
      <w:r w:rsidRPr="006E0EE9">
        <w:rPr>
          <w:rFonts w:ascii="Tahoma" w:hAnsi="Tahoma" w:cs="Tahoma"/>
          <w:i/>
          <w:sz w:val="28"/>
          <w:szCs w:val="28"/>
        </w:rPr>
        <w:t>Man Behind the Mask</w:t>
      </w:r>
      <w:r w:rsidR="006E0EE9">
        <w:rPr>
          <w:rFonts w:ascii="Tahoma" w:hAnsi="Tahoma" w:cs="Tahoma"/>
          <w:sz w:val="28"/>
          <w:szCs w:val="28"/>
        </w:rPr>
        <w:t>.</w:t>
      </w:r>
    </w:p>
    <w:p w14:paraId="06E55334" w14:textId="77777777" w:rsidR="00931800" w:rsidRPr="00931800" w:rsidRDefault="00931800" w:rsidP="00931800">
      <w:pPr>
        <w:pStyle w:val="Default"/>
        <w:rPr>
          <w:rFonts w:ascii="Tahoma" w:hAnsi="Tahoma" w:cs="Tahoma"/>
          <w:sz w:val="28"/>
          <w:szCs w:val="28"/>
        </w:rPr>
      </w:pPr>
    </w:p>
    <w:p w14:paraId="26B5B0E6" w14:textId="77777777" w:rsidR="00931800" w:rsidRPr="00931800" w:rsidRDefault="00931800" w:rsidP="00931800">
      <w:pPr>
        <w:pStyle w:val="Default"/>
        <w:rPr>
          <w:rFonts w:ascii="Tahoma" w:hAnsi="Tahoma" w:cs="Tahoma"/>
          <w:b/>
          <w:sz w:val="28"/>
          <w:szCs w:val="28"/>
        </w:rPr>
      </w:pPr>
      <w:r w:rsidRPr="00931800">
        <w:rPr>
          <w:rFonts w:ascii="Tahoma" w:hAnsi="Tahoma" w:cs="Tahoma"/>
          <w:b/>
          <w:sz w:val="28"/>
          <w:szCs w:val="28"/>
        </w:rPr>
        <w:t>Males</w:t>
      </w:r>
    </w:p>
    <w:p w14:paraId="235028EC" w14:textId="77777777" w:rsidR="00931800" w:rsidRPr="00931800" w:rsidRDefault="00931800" w:rsidP="00931800">
      <w:pPr>
        <w:pStyle w:val="Default"/>
        <w:rPr>
          <w:rFonts w:ascii="Tahoma" w:hAnsi="Tahoma" w:cs="Tahoma"/>
          <w:sz w:val="28"/>
          <w:szCs w:val="28"/>
        </w:rPr>
      </w:pPr>
    </w:p>
    <w:p w14:paraId="553EAF9D" w14:textId="4FE59E99" w:rsidR="00931800" w:rsidRPr="00931800" w:rsidRDefault="00931800" w:rsidP="00931800">
      <w:pPr>
        <w:pStyle w:val="Default"/>
        <w:rPr>
          <w:rFonts w:ascii="Tahoma" w:hAnsi="Tahoma" w:cs="Tahoma"/>
          <w:sz w:val="28"/>
          <w:szCs w:val="28"/>
        </w:rPr>
      </w:pPr>
      <w:r w:rsidRPr="00931800">
        <w:rPr>
          <w:rFonts w:ascii="Tahoma" w:hAnsi="Tahoma" w:cs="Tahoma"/>
          <w:b/>
          <w:sz w:val="28"/>
          <w:szCs w:val="28"/>
        </w:rPr>
        <w:t>Read</w:t>
      </w:r>
      <w:r w:rsidR="00EA4F17">
        <w:rPr>
          <w:rFonts w:ascii="Tahoma" w:hAnsi="Tahoma" w:cs="Tahoma"/>
          <w:sz w:val="28"/>
          <w:szCs w:val="28"/>
        </w:rPr>
        <w:t xml:space="preserve"> - Script extract one</w:t>
      </w:r>
      <w:r w:rsidRPr="00931800">
        <w:rPr>
          <w:rFonts w:ascii="Tahoma" w:hAnsi="Tahoma" w:cs="Tahoma"/>
          <w:sz w:val="28"/>
          <w:szCs w:val="28"/>
        </w:rPr>
        <w:t xml:space="preserve"> (Diego – Engl</w:t>
      </w:r>
      <w:r w:rsidR="00EA4F17">
        <w:rPr>
          <w:rFonts w:ascii="Tahoma" w:hAnsi="Tahoma" w:cs="Tahoma"/>
          <w:sz w:val="28"/>
          <w:szCs w:val="28"/>
        </w:rPr>
        <w:t>ish accent) and Script extract two</w:t>
      </w:r>
      <w:r w:rsidRPr="00931800">
        <w:rPr>
          <w:rFonts w:ascii="Tahoma" w:hAnsi="Tahoma" w:cs="Tahoma"/>
          <w:sz w:val="28"/>
          <w:szCs w:val="28"/>
        </w:rPr>
        <w:t xml:space="preserve"> (Zorro – English accent)</w:t>
      </w:r>
      <w:r w:rsidR="002F0801">
        <w:rPr>
          <w:rFonts w:ascii="Tahoma" w:hAnsi="Tahoma" w:cs="Tahoma"/>
          <w:sz w:val="28"/>
          <w:szCs w:val="28"/>
        </w:rPr>
        <w:t>.</w:t>
      </w:r>
    </w:p>
    <w:p w14:paraId="60E3F79E" w14:textId="77777777" w:rsidR="00931800" w:rsidRPr="00931800" w:rsidRDefault="00931800" w:rsidP="00931800">
      <w:pPr>
        <w:rPr>
          <w:rFonts w:eastAsia="Times New Roman" w:cs="Tahoma"/>
          <w:sz w:val="28"/>
          <w:szCs w:val="28"/>
        </w:rPr>
      </w:pPr>
    </w:p>
    <w:p w14:paraId="249F6395" w14:textId="19BE1C8F" w:rsidR="00931800" w:rsidRPr="00931800" w:rsidRDefault="000E5252" w:rsidP="00931800">
      <w:pPr>
        <w:rPr>
          <w:rFonts w:eastAsia="Times New Roman" w:cs="Tahoma"/>
          <w:sz w:val="28"/>
          <w:szCs w:val="28"/>
        </w:rPr>
      </w:pPr>
      <w:r>
        <w:rPr>
          <w:rFonts w:eastAsia="Times New Roman" w:cs="Tahoma"/>
          <w:sz w:val="28"/>
          <w:szCs w:val="28"/>
        </w:rPr>
        <w:t>Please note</w:t>
      </w:r>
      <w:r w:rsidR="00931800" w:rsidRPr="00931800">
        <w:rPr>
          <w:rFonts w:eastAsia="Times New Roman" w:cs="Tahoma"/>
          <w:sz w:val="28"/>
          <w:szCs w:val="28"/>
        </w:rPr>
        <w:t xml:space="preserve"> - The two Zorro readings should be contrasted. Two contrasting </w:t>
      </w:r>
      <w:r w:rsidR="00F60A32">
        <w:rPr>
          <w:rFonts w:eastAsia="Times New Roman" w:cs="Tahoma"/>
          <w:sz w:val="28"/>
          <w:szCs w:val="28"/>
        </w:rPr>
        <w:t>voices need to be used:</w:t>
      </w:r>
    </w:p>
    <w:p w14:paraId="11BC1649" w14:textId="77777777" w:rsidR="00931800" w:rsidRPr="00F60A32" w:rsidRDefault="00931800" w:rsidP="00F60A32">
      <w:pPr>
        <w:pStyle w:val="ListParagraph"/>
        <w:numPr>
          <w:ilvl w:val="0"/>
          <w:numId w:val="4"/>
        </w:numPr>
        <w:rPr>
          <w:rFonts w:eastAsia="Times New Roman" w:cs="Tahoma"/>
          <w:sz w:val="28"/>
          <w:szCs w:val="28"/>
        </w:rPr>
      </w:pPr>
      <w:r w:rsidRPr="00F60A32">
        <w:rPr>
          <w:rFonts w:eastAsia="Times New Roman" w:cs="Tahoma"/>
          <w:sz w:val="28"/>
          <w:szCs w:val="28"/>
        </w:rPr>
        <w:t>Diego - Foppish/dilettante </w:t>
      </w:r>
    </w:p>
    <w:p w14:paraId="77AFA91C" w14:textId="77777777" w:rsidR="00931800" w:rsidRPr="00F60A32" w:rsidRDefault="00931800" w:rsidP="00F60A32">
      <w:pPr>
        <w:pStyle w:val="ListParagraph"/>
        <w:numPr>
          <w:ilvl w:val="0"/>
          <w:numId w:val="4"/>
        </w:numPr>
        <w:rPr>
          <w:rFonts w:eastAsia="Times New Roman" w:cs="Tahoma"/>
          <w:sz w:val="28"/>
          <w:szCs w:val="28"/>
        </w:rPr>
      </w:pPr>
      <w:r w:rsidRPr="00F60A32">
        <w:rPr>
          <w:rFonts w:eastAsia="Times New Roman" w:cs="Tahoma"/>
          <w:sz w:val="28"/>
          <w:szCs w:val="28"/>
        </w:rPr>
        <w:t xml:space="preserve">Zorro – Strong/hero forceful. </w:t>
      </w:r>
    </w:p>
    <w:p w14:paraId="28F79906" w14:textId="77777777" w:rsidR="00931800" w:rsidRPr="002F0801" w:rsidRDefault="00931800" w:rsidP="00931800">
      <w:pPr>
        <w:rPr>
          <w:rFonts w:eastAsia="Times New Roman" w:cs="Tahoma"/>
          <w:sz w:val="28"/>
          <w:szCs w:val="28"/>
        </w:rPr>
      </w:pPr>
      <w:r w:rsidRPr="002F0801">
        <w:rPr>
          <w:rFonts w:eastAsia="Times New Roman" w:cs="Tahoma"/>
          <w:sz w:val="28"/>
          <w:szCs w:val="28"/>
        </w:rPr>
        <w:t>It is important to bring out a difference in the two readings.</w:t>
      </w:r>
    </w:p>
    <w:p w14:paraId="3DB64CC7" w14:textId="77777777" w:rsidR="00931800" w:rsidRPr="00931800" w:rsidRDefault="00931800" w:rsidP="00931800">
      <w:pPr>
        <w:pStyle w:val="Default"/>
        <w:rPr>
          <w:rFonts w:ascii="Tahoma" w:hAnsi="Tahoma" w:cs="Tahoma"/>
          <w:sz w:val="28"/>
          <w:szCs w:val="28"/>
        </w:rPr>
      </w:pPr>
    </w:p>
    <w:p w14:paraId="15AC40B8" w14:textId="4E5543B4" w:rsidR="00931800" w:rsidRPr="00931800" w:rsidRDefault="00931800" w:rsidP="00931800">
      <w:pPr>
        <w:pStyle w:val="Default"/>
        <w:rPr>
          <w:rFonts w:ascii="Tahoma" w:hAnsi="Tahoma" w:cs="Tahoma"/>
          <w:sz w:val="28"/>
          <w:szCs w:val="28"/>
        </w:rPr>
      </w:pPr>
      <w:r w:rsidRPr="00931800">
        <w:rPr>
          <w:rFonts w:ascii="Tahoma" w:hAnsi="Tahoma" w:cs="Tahoma"/>
          <w:b/>
          <w:sz w:val="28"/>
          <w:szCs w:val="28"/>
        </w:rPr>
        <w:t>Sing</w:t>
      </w:r>
      <w:r w:rsidRPr="00931800">
        <w:rPr>
          <w:rFonts w:ascii="Tahoma" w:hAnsi="Tahoma" w:cs="Tahoma"/>
          <w:sz w:val="28"/>
          <w:szCs w:val="28"/>
        </w:rPr>
        <w:t xml:space="preserve"> – </w:t>
      </w:r>
      <w:r w:rsidRPr="00F60A32">
        <w:rPr>
          <w:rFonts w:ascii="Tahoma" w:hAnsi="Tahoma" w:cs="Tahoma"/>
          <w:i/>
          <w:sz w:val="28"/>
          <w:szCs w:val="28"/>
        </w:rPr>
        <w:t>Hope</w:t>
      </w:r>
      <w:r w:rsidRPr="00931800">
        <w:rPr>
          <w:rFonts w:ascii="Tahoma" w:hAnsi="Tahoma" w:cs="Tahoma"/>
          <w:sz w:val="28"/>
          <w:szCs w:val="28"/>
        </w:rPr>
        <w:t xml:space="preserve"> and/or </w:t>
      </w:r>
      <w:r w:rsidRPr="00F60A32">
        <w:rPr>
          <w:rFonts w:ascii="Tahoma" w:hAnsi="Tahoma" w:cs="Tahoma"/>
          <w:i/>
          <w:sz w:val="28"/>
          <w:szCs w:val="28"/>
        </w:rPr>
        <w:t>One More Beer</w:t>
      </w:r>
      <w:r w:rsidR="00F60A32">
        <w:rPr>
          <w:rFonts w:ascii="Tahoma" w:hAnsi="Tahoma" w:cs="Tahoma"/>
          <w:i/>
          <w:sz w:val="28"/>
          <w:szCs w:val="28"/>
        </w:rPr>
        <w:t>.</w:t>
      </w:r>
    </w:p>
    <w:p w14:paraId="0C3B7ED5" w14:textId="77777777" w:rsidR="00931800" w:rsidRPr="00931800" w:rsidRDefault="00931800" w:rsidP="00931800">
      <w:pPr>
        <w:pStyle w:val="Default"/>
        <w:rPr>
          <w:rFonts w:ascii="Tahoma" w:hAnsi="Tahoma" w:cs="Tahoma"/>
          <w:sz w:val="28"/>
          <w:szCs w:val="28"/>
        </w:rPr>
      </w:pPr>
    </w:p>
    <w:p w14:paraId="617D5664" w14:textId="77777777" w:rsidR="00931800" w:rsidRPr="00931800" w:rsidRDefault="00931800" w:rsidP="00931800">
      <w:pPr>
        <w:rPr>
          <w:rFonts w:cs="Tahoma"/>
          <w:sz w:val="28"/>
          <w:szCs w:val="28"/>
        </w:rPr>
      </w:pPr>
    </w:p>
    <w:p w14:paraId="20683031" w14:textId="4B503505" w:rsidR="00931800" w:rsidRPr="00931800" w:rsidRDefault="00931800" w:rsidP="00931800">
      <w:pPr>
        <w:rPr>
          <w:rFonts w:cs="Tahoma"/>
          <w:sz w:val="28"/>
          <w:szCs w:val="28"/>
        </w:rPr>
      </w:pPr>
      <w:r w:rsidRPr="00931800">
        <w:rPr>
          <w:rFonts w:cs="Tahoma"/>
          <w:sz w:val="28"/>
          <w:szCs w:val="28"/>
        </w:rPr>
        <w:t>For the principal audition you will need to read the libretto extract(s) above and sing the song extract(s). It would be ideal if you could perform the libretto extracts from memory. The song does need not be sung from memory</w:t>
      </w:r>
      <w:r w:rsidRPr="00931800">
        <w:rPr>
          <w:rFonts w:cs="Tahoma"/>
          <w:sz w:val="28"/>
          <w:szCs w:val="28"/>
        </w:rPr>
        <w:t>.</w:t>
      </w:r>
    </w:p>
    <w:p w14:paraId="1B899B14" w14:textId="77777777" w:rsidR="00F53628" w:rsidRPr="00931800" w:rsidRDefault="00F53628" w:rsidP="00931800"/>
    <w:sectPr w:rsidR="00F53628" w:rsidRPr="00931800" w:rsidSect="00F53628">
      <w:headerReference w:type="first" r:id="rId7"/>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7BA8"/>
    <w:multiLevelType w:val="hybridMultilevel"/>
    <w:tmpl w:val="76E0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12887"/>
    <w:rsid w:val="000531EE"/>
    <w:rsid w:val="0008741F"/>
    <w:rsid w:val="000E5252"/>
    <w:rsid w:val="001577B5"/>
    <w:rsid w:val="001A220F"/>
    <w:rsid w:val="001E2461"/>
    <w:rsid w:val="001E69F7"/>
    <w:rsid w:val="0023774B"/>
    <w:rsid w:val="002C4632"/>
    <w:rsid w:val="002E5243"/>
    <w:rsid w:val="002F0801"/>
    <w:rsid w:val="00303D4E"/>
    <w:rsid w:val="00342E60"/>
    <w:rsid w:val="00367688"/>
    <w:rsid w:val="003A634D"/>
    <w:rsid w:val="0040792B"/>
    <w:rsid w:val="0044743F"/>
    <w:rsid w:val="00462536"/>
    <w:rsid w:val="00497A11"/>
    <w:rsid w:val="005417D4"/>
    <w:rsid w:val="005B1B00"/>
    <w:rsid w:val="006219FF"/>
    <w:rsid w:val="00642ED2"/>
    <w:rsid w:val="006E0EE9"/>
    <w:rsid w:val="006F55F0"/>
    <w:rsid w:val="0071435A"/>
    <w:rsid w:val="00800DFC"/>
    <w:rsid w:val="00831469"/>
    <w:rsid w:val="00831F86"/>
    <w:rsid w:val="00931800"/>
    <w:rsid w:val="00934582"/>
    <w:rsid w:val="009661A5"/>
    <w:rsid w:val="009D44E1"/>
    <w:rsid w:val="009D731D"/>
    <w:rsid w:val="00AB24FC"/>
    <w:rsid w:val="00B27B43"/>
    <w:rsid w:val="00BC0379"/>
    <w:rsid w:val="00BD50DD"/>
    <w:rsid w:val="00BE7D21"/>
    <w:rsid w:val="00BF44B5"/>
    <w:rsid w:val="00D37FCD"/>
    <w:rsid w:val="00E0436E"/>
    <w:rsid w:val="00EA4F17"/>
    <w:rsid w:val="00EC33C7"/>
    <w:rsid w:val="00F16938"/>
    <w:rsid w:val="00F44D24"/>
    <w:rsid w:val="00F511D0"/>
    <w:rsid w:val="00F53628"/>
    <w:rsid w:val="00F60A32"/>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customStyle="1" w:styleId="Default">
    <w:name w:val="Default"/>
    <w:rsid w:val="00931800"/>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F6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72560159871618469807B13BE0EFB6CE" ma:contentTypeVersion="4" ma:contentTypeDescription="Create a new document." ma:contentTypeScope="" ma:versionID="b7a87dcb37ce2e7dabead388b902139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270639-53FA-4A54-81B5-0B58937AEBE4}"/>
</file>

<file path=customXml/itemProps2.xml><?xml version="1.0" encoding="utf-8"?>
<ds:datastoreItem xmlns:ds="http://schemas.openxmlformats.org/officeDocument/2006/customXml" ds:itemID="{B85BBAD8-D458-458E-9A20-4C39DF313E12}"/>
</file>

<file path=customXml/itemProps3.xml><?xml version="1.0" encoding="utf-8"?>
<ds:datastoreItem xmlns:ds="http://schemas.openxmlformats.org/officeDocument/2006/customXml" ds:itemID="{EE0E2AFF-67F3-488A-A73B-2B7032B15736}"/>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Dickson</cp:lastModifiedBy>
  <cp:revision>15</cp:revision>
  <cp:lastPrinted>2016-07-28T09:14:00Z</cp:lastPrinted>
  <dcterms:created xsi:type="dcterms:W3CDTF">2017-07-11T15:06:00Z</dcterms:created>
  <dcterms:modified xsi:type="dcterms:W3CDTF">2017-07-11T15:12:00Z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0x01010072560159871618469807B13BE0EFB6CE</vt:lpwstr>
  </property>
</Properties>
</file>