
<file path=[Content_Types].xml><?xml version="1.0" encoding="utf-8"?>
<Types xmlns="http://schemas.openxmlformats.org/package/2006/content-types">
  <Override PartName="/word/footnotes.xml" ContentType="application/vnd.openxmlformats-officedocument.wordprocessingml.footnotes+xml"/>
  <Override PartName="/word/diagrams/quickStyle2.xml" ContentType="application/vnd.openxmlformats-officedocument.drawingml.diagramStyle+xml"/>
  <Override PartName="/customXml/itemProps3.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customXml/itemProps1.xml" ContentType="application/vnd.openxmlformats-officedocument.customXmlProperties+xml"/>
  <Default Extension="jpeg" ContentType="image/jpeg"/>
  <Default Extension="rels" ContentType="application/vnd.openxmlformats-package.relationships+xml"/>
  <Override PartName="/word/diagrams/colors1.xml" ContentType="application/vnd.openxmlformats-officedocument.drawingml.diagramColor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footer2.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Default Extension="png" ContentType="image/png"/>
  <Override PartName="/word/diagrams/quickStyle1.xml" ContentType="application/vnd.openxmlformats-officedocument.drawingml.diagramStyle+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8244C9" w14:textId="77777777" w:rsidR="00B73CA6" w:rsidRDefault="00B73CA6" w:rsidP="00B73CA6">
      <w:pPr>
        <w:jc w:val="center"/>
        <w:rPr>
          <w:rFonts w:ascii="Calibri" w:hAnsi="Calibri"/>
          <w:b/>
          <w:sz w:val="28"/>
          <w:szCs w:val="28"/>
        </w:rPr>
      </w:pPr>
      <w:bookmarkStart w:id="0" w:name="_GoBack"/>
      <w:bookmarkEnd w:id="0"/>
    </w:p>
    <w:p w14:paraId="3995B793" w14:textId="77777777" w:rsidR="00B73CA6" w:rsidRDefault="00723B5E" w:rsidP="00B73CA6">
      <w:pPr>
        <w:rPr>
          <w:rFonts w:ascii="Calibri" w:hAnsi="Calibri"/>
          <w:b/>
          <w:sz w:val="28"/>
          <w:szCs w:val="28"/>
        </w:rPr>
      </w:pPr>
      <w:r w:rsidRPr="00A22606">
        <w:rPr>
          <w:noProof/>
          <w:szCs w:val="24"/>
          <w:lang w:eastAsia="en-GB"/>
        </w:rPr>
        <w:drawing>
          <wp:inline distT="0" distB="0" distL="0" distR="0" wp14:anchorId="601BE9A0" wp14:editId="29DE7778">
            <wp:extent cx="2156210" cy="1073426"/>
            <wp:effectExtent l="0" t="0" r="0" b="0"/>
            <wp:docPr id="19" name="Picture 19" descr="F:\UWElogo\UWE_cl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UWElogo\UWE_clr.gif"/>
                    <pic:cNvPicPr>
                      <a:picLocks noChangeAspect="1" noChangeArrowheads="1"/>
                    </pic:cNvPicPr>
                  </pic:nvPicPr>
                  <pic:blipFill>
                    <a:blip r:embed="rId7" cstate="print"/>
                    <a:srcRect/>
                    <a:stretch>
                      <a:fillRect/>
                    </a:stretch>
                  </pic:blipFill>
                  <pic:spPr bwMode="auto">
                    <a:xfrm>
                      <a:off x="0" y="0"/>
                      <a:ext cx="2181426" cy="1085979"/>
                    </a:xfrm>
                    <a:prstGeom prst="rect">
                      <a:avLst/>
                    </a:prstGeom>
                    <a:noFill/>
                    <a:ln w="9525">
                      <a:noFill/>
                      <a:miter lim="800000"/>
                      <a:headEnd/>
                      <a:tailEnd/>
                    </a:ln>
                  </pic:spPr>
                </pic:pic>
              </a:graphicData>
            </a:graphic>
          </wp:inline>
        </w:drawing>
      </w:r>
      <w:r w:rsidR="00B73CA6">
        <w:rPr>
          <w:rFonts w:ascii="Calibri" w:hAnsi="Calibri"/>
          <w:b/>
          <w:noProof/>
          <w:sz w:val="28"/>
          <w:szCs w:val="28"/>
          <w:lang w:eastAsia="en-GB"/>
        </w:rPr>
        <w:t xml:space="preserve">                                                                      </w:t>
      </w:r>
    </w:p>
    <w:p w14:paraId="3FB05340" w14:textId="77777777" w:rsidR="00B73CA6" w:rsidRDefault="00B73CA6" w:rsidP="00B73CA6">
      <w:pPr>
        <w:jc w:val="center"/>
        <w:rPr>
          <w:rFonts w:ascii="Calibri" w:hAnsi="Calibri"/>
          <w:b/>
          <w:sz w:val="28"/>
          <w:szCs w:val="28"/>
        </w:rPr>
      </w:pPr>
    </w:p>
    <w:p w14:paraId="6A7697B6" w14:textId="77777777" w:rsidR="00B73CA6" w:rsidRDefault="00B73CA6" w:rsidP="00B73CA6">
      <w:pPr>
        <w:jc w:val="center"/>
        <w:rPr>
          <w:rFonts w:ascii="Calibri" w:hAnsi="Calibri"/>
          <w:b/>
          <w:sz w:val="28"/>
          <w:szCs w:val="28"/>
        </w:rPr>
      </w:pPr>
    </w:p>
    <w:p w14:paraId="62A71CAC" w14:textId="77777777" w:rsidR="00B73CA6" w:rsidRPr="00CA3800" w:rsidRDefault="00B73CA6" w:rsidP="00B73CA6">
      <w:pPr>
        <w:jc w:val="center"/>
        <w:rPr>
          <w:rFonts w:ascii="Calibri" w:hAnsi="Calibri"/>
          <w:b/>
          <w:sz w:val="44"/>
          <w:szCs w:val="44"/>
        </w:rPr>
      </w:pPr>
      <w:r>
        <w:rPr>
          <w:rFonts w:ascii="Calibri" w:hAnsi="Calibri"/>
          <w:b/>
          <w:sz w:val="44"/>
          <w:szCs w:val="44"/>
        </w:rPr>
        <w:t>Assessment Toolkit for Early Years Teacher Status</w:t>
      </w:r>
    </w:p>
    <w:p w14:paraId="4003E07B" w14:textId="77777777" w:rsidR="00B73CA6" w:rsidRPr="00BF40DD" w:rsidRDefault="00B73CA6" w:rsidP="00B73CA6">
      <w:pPr>
        <w:jc w:val="center"/>
        <w:rPr>
          <w:rFonts w:ascii="Calibri" w:hAnsi="Calibri"/>
          <w:b/>
          <w:sz w:val="44"/>
          <w:szCs w:val="44"/>
        </w:rPr>
      </w:pPr>
      <w:r w:rsidRPr="00BF40DD">
        <w:rPr>
          <w:rFonts w:ascii="Calibri" w:hAnsi="Calibri"/>
          <w:b/>
          <w:sz w:val="44"/>
          <w:szCs w:val="44"/>
        </w:rPr>
        <w:t>Teachers’ Standards</w:t>
      </w:r>
      <w:r>
        <w:rPr>
          <w:rFonts w:ascii="Calibri" w:hAnsi="Calibri"/>
          <w:b/>
          <w:sz w:val="44"/>
          <w:szCs w:val="44"/>
        </w:rPr>
        <w:t xml:space="preserve"> (Early Years)</w:t>
      </w:r>
      <w:r w:rsidRPr="00BF40DD">
        <w:rPr>
          <w:rFonts w:ascii="Calibri" w:hAnsi="Calibri"/>
          <w:b/>
          <w:sz w:val="44"/>
          <w:szCs w:val="44"/>
        </w:rPr>
        <w:t>: Grade Descriptors</w:t>
      </w:r>
    </w:p>
    <w:p w14:paraId="6FC79B08" w14:textId="77777777" w:rsidR="00B73CA6" w:rsidRDefault="00B73CA6" w:rsidP="00B73CA6">
      <w:pPr>
        <w:jc w:val="center"/>
        <w:rPr>
          <w:rFonts w:ascii="Calibri" w:hAnsi="Calibri"/>
          <w:b/>
          <w:sz w:val="28"/>
          <w:szCs w:val="28"/>
        </w:rPr>
      </w:pPr>
    </w:p>
    <w:p w14:paraId="579385A1" w14:textId="77777777" w:rsidR="00B73CA6" w:rsidRDefault="00B73CA6" w:rsidP="00B73CA6">
      <w:pPr>
        <w:jc w:val="center"/>
        <w:rPr>
          <w:rFonts w:ascii="Calibri" w:hAnsi="Calibri"/>
          <w:b/>
          <w:sz w:val="28"/>
          <w:szCs w:val="28"/>
        </w:rPr>
      </w:pPr>
    </w:p>
    <w:p w14:paraId="517A57EA" w14:textId="77777777" w:rsidR="00B73CA6" w:rsidRPr="00017160" w:rsidRDefault="00B73CA6" w:rsidP="00B73CA6">
      <w:pPr>
        <w:jc w:val="center"/>
        <w:rPr>
          <w:rFonts w:ascii="Calibri" w:hAnsi="Calibri"/>
          <w:sz w:val="23"/>
          <w:szCs w:val="23"/>
        </w:rPr>
      </w:pPr>
      <w:r w:rsidRPr="00017160">
        <w:rPr>
          <w:rFonts w:ascii="Calibri" w:hAnsi="Calibri"/>
          <w:sz w:val="23"/>
          <w:szCs w:val="23"/>
        </w:rPr>
        <w:t>This guidance document is intended to:</w:t>
      </w:r>
    </w:p>
    <w:p w14:paraId="5D8B9176" w14:textId="77777777" w:rsidR="00B73CA6" w:rsidRPr="00017160" w:rsidRDefault="00B73CA6" w:rsidP="00B73CA6">
      <w:pPr>
        <w:jc w:val="center"/>
        <w:rPr>
          <w:rFonts w:ascii="Calibri" w:hAnsi="Calibri"/>
          <w:b/>
          <w:sz w:val="23"/>
          <w:szCs w:val="23"/>
        </w:rPr>
      </w:pPr>
    </w:p>
    <w:p w14:paraId="4E583375" w14:textId="77777777" w:rsidR="00B73CA6" w:rsidRPr="00017160" w:rsidRDefault="00B73CA6" w:rsidP="00B73CA6">
      <w:pPr>
        <w:numPr>
          <w:ilvl w:val="0"/>
          <w:numId w:val="6"/>
        </w:numPr>
        <w:spacing w:line="276" w:lineRule="auto"/>
        <w:jc w:val="both"/>
        <w:rPr>
          <w:rFonts w:ascii="Calibri" w:hAnsi="Calibri"/>
          <w:sz w:val="23"/>
          <w:szCs w:val="23"/>
        </w:rPr>
      </w:pPr>
      <w:r w:rsidRPr="00017160">
        <w:rPr>
          <w:rFonts w:ascii="Calibri" w:hAnsi="Calibri"/>
          <w:sz w:val="23"/>
          <w:szCs w:val="23"/>
        </w:rPr>
        <w:t xml:space="preserve">promote a shared understanding of the expectations for trainees and for the impact of their teaching on </w:t>
      </w:r>
      <w:r>
        <w:rPr>
          <w:rFonts w:ascii="Calibri" w:hAnsi="Calibri"/>
          <w:sz w:val="23"/>
          <w:szCs w:val="23"/>
        </w:rPr>
        <w:t>children’s</w:t>
      </w:r>
      <w:r w:rsidRPr="00017160">
        <w:rPr>
          <w:rFonts w:ascii="Calibri" w:hAnsi="Calibri"/>
          <w:sz w:val="23"/>
          <w:szCs w:val="23"/>
        </w:rPr>
        <w:t xml:space="preserve"> learning</w:t>
      </w:r>
      <w:r>
        <w:rPr>
          <w:rFonts w:ascii="Calibri" w:hAnsi="Calibri"/>
          <w:sz w:val="23"/>
          <w:szCs w:val="23"/>
        </w:rPr>
        <w:t>, development</w:t>
      </w:r>
      <w:r w:rsidRPr="00017160">
        <w:rPr>
          <w:rFonts w:ascii="Calibri" w:hAnsi="Calibri"/>
          <w:sz w:val="23"/>
          <w:szCs w:val="23"/>
        </w:rPr>
        <w:t xml:space="preserve"> and progress over time;</w:t>
      </w:r>
    </w:p>
    <w:p w14:paraId="28BAF64F" w14:textId="77777777" w:rsidR="00B73CA6" w:rsidRPr="00017160" w:rsidRDefault="00B73CA6" w:rsidP="00B73CA6">
      <w:pPr>
        <w:numPr>
          <w:ilvl w:val="0"/>
          <w:numId w:val="6"/>
        </w:numPr>
        <w:spacing w:line="276" w:lineRule="auto"/>
        <w:jc w:val="both"/>
        <w:rPr>
          <w:rFonts w:ascii="Calibri" w:hAnsi="Calibri"/>
          <w:sz w:val="23"/>
          <w:szCs w:val="23"/>
        </w:rPr>
      </w:pPr>
      <w:r w:rsidRPr="00017160">
        <w:rPr>
          <w:rFonts w:ascii="Calibri" w:hAnsi="Calibri"/>
          <w:sz w:val="23"/>
          <w:szCs w:val="23"/>
        </w:rPr>
        <w:t>secure the accuracy and consistency of judgements;</w:t>
      </w:r>
    </w:p>
    <w:p w14:paraId="2787F045" w14:textId="77777777" w:rsidR="00B73CA6" w:rsidRPr="00017160" w:rsidRDefault="00B73CA6" w:rsidP="00B73CA6">
      <w:pPr>
        <w:numPr>
          <w:ilvl w:val="0"/>
          <w:numId w:val="6"/>
        </w:numPr>
        <w:spacing w:line="276" w:lineRule="auto"/>
        <w:jc w:val="both"/>
        <w:rPr>
          <w:rFonts w:ascii="Calibri" w:hAnsi="Calibri"/>
          <w:sz w:val="23"/>
          <w:szCs w:val="23"/>
        </w:rPr>
      </w:pPr>
      <w:r w:rsidRPr="00017160">
        <w:rPr>
          <w:rFonts w:ascii="Calibri" w:hAnsi="Calibri"/>
          <w:sz w:val="23"/>
          <w:szCs w:val="23"/>
        </w:rPr>
        <w:t>support the effective tracking of trainees’ progress against the Teachers’ Standards</w:t>
      </w:r>
      <w:r w:rsidR="00933CE7">
        <w:rPr>
          <w:rFonts w:ascii="Calibri" w:hAnsi="Calibri"/>
          <w:sz w:val="23"/>
          <w:szCs w:val="23"/>
        </w:rPr>
        <w:t xml:space="preserve"> (Early Years)</w:t>
      </w:r>
      <w:r w:rsidRPr="00017160">
        <w:rPr>
          <w:rFonts w:ascii="Calibri" w:hAnsi="Calibri"/>
          <w:sz w:val="23"/>
          <w:szCs w:val="23"/>
        </w:rPr>
        <w:t>;</w:t>
      </w:r>
    </w:p>
    <w:p w14:paraId="25194A0E" w14:textId="77777777" w:rsidR="00B73CA6" w:rsidRPr="00017160" w:rsidRDefault="00B73CA6" w:rsidP="00B73CA6">
      <w:pPr>
        <w:numPr>
          <w:ilvl w:val="0"/>
          <w:numId w:val="6"/>
        </w:numPr>
        <w:spacing w:line="276" w:lineRule="auto"/>
        <w:jc w:val="both"/>
        <w:rPr>
          <w:rFonts w:ascii="Calibri" w:hAnsi="Calibri"/>
          <w:sz w:val="23"/>
          <w:szCs w:val="23"/>
        </w:rPr>
      </w:pPr>
      <w:r w:rsidRPr="00017160">
        <w:rPr>
          <w:rFonts w:ascii="Calibri" w:hAnsi="Calibri"/>
          <w:sz w:val="23"/>
          <w:szCs w:val="23"/>
        </w:rPr>
        <w:t>promote a shared language for discussing the progress and professional development of trainees;</w:t>
      </w:r>
    </w:p>
    <w:p w14:paraId="563ABD65" w14:textId="77777777" w:rsidR="00B73CA6" w:rsidRPr="00017160" w:rsidRDefault="00B73CA6" w:rsidP="00B73CA6">
      <w:pPr>
        <w:numPr>
          <w:ilvl w:val="0"/>
          <w:numId w:val="6"/>
        </w:numPr>
        <w:spacing w:line="276" w:lineRule="auto"/>
        <w:jc w:val="both"/>
        <w:rPr>
          <w:rFonts w:ascii="Calibri" w:hAnsi="Calibri"/>
          <w:sz w:val="23"/>
          <w:szCs w:val="23"/>
        </w:rPr>
      </w:pPr>
      <w:r w:rsidRPr="00017160">
        <w:rPr>
          <w:rFonts w:ascii="Calibri" w:hAnsi="Calibri"/>
          <w:sz w:val="23"/>
          <w:szCs w:val="23"/>
        </w:rPr>
        <w:t>promote the need for challenging short and longer term developmental target setting linked to the identification of the trainees’ training needs.</w:t>
      </w:r>
    </w:p>
    <w:p w14:paraId="2680C261" w14:textId="77777777" w:rsidR="00B73CA6" w:rsidRDefault="00B73CA6" w:rsidP="00B73CA6">
      <w:pPr>
        <w:jc w:val="center"/>
        <w:rPr>
          <w:rFonts w:ascii="Calibri" w:hAnsi="Calibri"/>
          <w:b/>
          <w:sz w:val="28"/>
          <w:szCs w:val="28"/>
        </w:rPr>
      </w:pPr>
    </w:p>
    <w:p w14:paraId="34ADD24A" w14:textId="77777777" w:rsidR="00B73CA6" w:rsidRDefault="00B73CA6" w:rsidP="00B73CA6">
      <w:pPr>
        <w:jc w:val="center"/>
        <w:rPr>
          <w:rFonts w:ascii="Calibri" w:hAnsi="Calibri"/>
          <w:b/>
          <w:sz w:val="28"/>
          <w:szCs w:val="28"/>
        </w:rPr>
      </w:pPr>
    </w:p>
    <w:p w14:paraId="0B692C90" w14:textId="77777777" w:rsidR="00B73CA6" w:rsidRDefault="00B73CA6" w:rsidP="00B73CA6">
      <w:pPr>
        <w:jc w:val="center"/>
        <w:rPr>
          <w:rFonts w:ascii="Calibri" w:hAnsi="Calibri"/>
          <w:b/>
          <w:sz w:val="28"/>
          <w:szCs w:val="28"/>
        </w:rPr>
      </w:pPr>
    </w:p>
    <w:p w14:paraId="5CDF5552" w14:textId="77777777" w:rsidR="00B73CA6" w:rsidRDefault="00B73CA6" w:rsidP="00B73CA6">
      <w:pPr>
        <w:jc w:val="center"/>
        <w:rPr>
          <w:rFonts w:ascii="Calibri" w:hAnsi="Calibri"/>
          <w:b/>
          <w:sz w:val="28"/>
          <w:szCs w:val="28"/>
        </w:rPr>
      </w:pPr>
      <w:r w:rsidRPr="002A6B13">
        <w:rPr>
          <w:rFonts w:ascii="Calibri" w:hAnsi="Calibri"/>
          <w:b/>
          <w:sz w:val="28"/>
          <w:szCs w:val="28"/>
        </w:rPr>
        <w:t xml:space="preserve">Adapted from </w:t>
      </w:r>
      <w:r>
        <w:rPr>
          <w:rFonts w:ascii="Calibri" w:hAnsi="Calibri"/>
          <w:b/>
          <w:sz w:val="28"/>
          <w:szCs w:val="28"/>
        </w:rPr>
        <w:t xml:space="preserve">NASBTT </w:t>
      </w:r>
      <w:r w:rsidRPr="002A6B13">
        <w:rPr>
          <w:rFonts w:ascii="Calibri" w:hAnsi="Calibri"/>
          <w:b/>
          <w:sz w:val="28"/>
          <w:szCs w:val="28"/>
        </w:rPr>
        <w:t>Training and Assessment Toolkit</w:t>
      </w:r>
    </w:p>
    <w:p w14:paraId="7ED90FCA" w14:textId="77777777" w:rsidR="00B73CA6" w:rsidRDefault="00B73CA6" w:rsidP="00B73CA6">
      <w:pPr>
        <w:jc w:val="center"/>
        <w:rPr>
          <w:rFonts w:ascii="Calibri" w:hAnsi="Calibri"/>
          <w:b/>
          <w:noProof/>
          <w:sz w:val="28"/>
          <w:szCs w:val="28"/>
          <w:lang w:eastAsia="en-GB"/>
        </w:rPr>
        <w:sectPr w:rsidR="00B73CA6" w:rsidSect="00F07B7B">
          <w:pgSz w:w="16840" w:h="11910" w:orient="landscape" w:code="9"/>
          <w:pgMar w:top="567" w:right="851" w:bottom="567" w:left="851" w:header="397" w:footer="397" w:gutter="0"/>
          <w:cols w:space="130"/>
          <w:docGrid w:linePitch="299"/>
        </w:sectPr>
      </w:pPr>
      <w:r>
        <w:rPr>
          <w:rFonts w:ascii="Calibri" w:hAnsi="Calibri"/>
          <w:b/>
          <w:noProof/>
          <w:sz w:val="28"/>
          <w:szCs w:val="28"/>
          <w:lang w:eastAsia="en-GB"/>
        </w:rPr>
        <w:drawing>
          <wp:inline distT="0" distB="0" distL="0" distR="0" wp14:anchorId="5699EFFD" wp14:editId="6A989BFE">
            <wp:extent cx="2945130" cy="1116330"/>
            <wp:effectExtent l="0" t="0" r="7620" b="7620"/>
            <wp:docPr id="4" name="Picture 4" descr="NASB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BT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45130" cy="1116330"/>
                    </a:xfrm>
                    <a:prstGeom prst="rect">
                      <a:avLst/>
                    </a:prstGeom>
                    <a:noFill/>
                    <a:ln>
                      <a:noFill/>
                    </a:ln>
                  </pic:spPr>
                </pic:pic>
              </a:graphicData>
            </a:graphic>
          </wp:inline>
        </w:drawing>
      </w:r>
    </w:p>
    <w:p w14:paraId="683FB2E3" w14:textId="77777777" w:rsidR="00B73CA6" w:rsidRDefault="00B73CA6" w:rsidP="00B73CA6">
      <w:pPr>
        <w:jc w:val="center"/>
        <w:rPr>
          <w:rFonts w:ascii="Calibri" w:hAnsi="Calibri"/>
          <w:b/>
          <w:sz w:val="28"/>
          <w:szCs w:val="28"/>
        </w:rPr>
      </w:pPr>
    </w:p>
    <w:p w14:paraId="6EBEAE11" w14:textId="77777777" w:rsidR="00B73CA6" w:rsidRDefault="00723B5E" w:rsidP="00723B5E">
      <w:pPr>
        <w:rPr>
          <w:rFonts w:ascii="Calibri" w:hAnsi="Calibri"/>
          <w:b/>
          <w:sz w:val="44"/>
          <w:szCs w:val="44"/>
        </w:rPr>
      </w:pPr>
      <w:r w:rsidRPr="00A22606">
        <w:rPr>
          <w:noProof/>
          <w:szCs w:val="24"/>
          <w:lang w:eastAsia="en-GB"/>
        </w:rPr>
        <w:drawing>
          <wp:inline distT="0" distB="0" distL="0" distR="0" wp14:anchorId="7BA54C5E" wp14:editId="0F6F9DF9">
            <wp:extent cx="1724025" cy="666750"/>
            <wp:effectExtent l="19050" t="0" r="9525" b="0"/>
            <wp:docPr id="20" name="Picture 20" descr="F:\UWElogo\UWE_cl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UWElogo\UWE_clr.gif"/>
                    <pic:cNvPicPr>
                      <a:picLocks noChangeAspect="1" noChangeArrowheads="1"/>
                    </pic:cNvPicPr>
                  </pic:nvPicPr>
                  <pic:blipFill>
                    <a:blip r:embed="rId7" cstate="print"/>
                    <a:srcRect/>
                    <a:stretch>
                      <a:fillRect/>
                    </a:stretch>
                  </pic:blipFill>
                  <pic:spPr bwMode="auto">
                    <a:xfrm>
                      <a:off x="0" y="0"/>
                      <a:ext cx="1724025" cy="666750"/>
                    </a:xfrm>
                    <a:prstGeom prst="rect">
                      <a:avLst/>
                    </a:prstGeom>
                    <a:noFill/>
                    <a:ln w="9525">
                      <a:noFill/>
                      <a:miter lim="800000"/>
                      <a:headEnd/>
                      <a:tailEnd/>
                    </a:ln>
                  </pic:spPr>
                </pic:pic>
              </a:graphicData>
            </a:graphic>
          </wp:inline>
        </w:drawing>
      </w:r>
    </w:p>
    <w:p w14:paraId="2428A8D4" w14:textId="77777777" w:rsidR="00B73CA6" w:rsidRDefault="00B73CA6" w:rsidP="00723B5E">
      <w:pPr>
        <w:jc w:val="center"/>
        <w:rPr>
          <w:rFonts w:ascii="Calibri" w:hAnsi="Calibri"/>
          <w:b/>
          <w:sz w:val="44"/>
          <w:szCs w:val="44"/>
        </w:rPr>
      </w:pPr>
      <w:r w:rsidRPr="0010104A">
        <w:rPr>
          <w:rFonts w:ascii="Calibri" w:hAnsi="Calibri"/>
          <w:b/>
          <w:sz w:val="44"/>
          <w:szCs w:val="44"/>
        </w:rPr>
        <w:t>Mission Statement</w:t>
      </w:r>
    </w:p>
    <w:p w14:paraId="46E1A129" w14:textId="77777777" w:rsidR="00723B5E" w:rsidRPr="00134150" w:rsidRDefault="00723B5E" w:rsidP="00723B5E">
      <w:pPr>
        <w:pStyle w:val="Subheadinginred"/>
        <w:jc w:val="center"/>
      </w:pPr>
      <w:r w:rsidRPr="00134150">
        <w:t>Putting the pupil and the trainee at the heart of teacher education and training</w:t>
      </w:r>
      <w:r>
        <w:t>.</w:t>
      </w:r>
    </w:p>
    <w:p w14:paraId="58F07B0F" w14:textId="77777777" w:rsidR="00B73CA6" w:rsidRPr="0010104A" w:rsidRDefault="00B73CA6" w:rsidP="00B73CA6">
      <w:pPr>
        <w:jc w:val="center"/>
        <w:rPr>
          <w:rFonts w:ascii="Calibri" w:hAnsi="Calibri"/>
          <w:b/>
          <w:sz w:val="32"/>
          <w:szCs w:val="32"/>
        </w:rPr>
      </w:pPr>
    </w:p>
    <w:p w14:paraId="1CADCE23" w14:textId="77777777" w:rsidR="00B73CA6" w:rsidRPr="0010104A" w:rsidRDefault="00723B5E" w:rsidP="00B73CA6">
      <w:pPr>
        <w:spacing w:after="200" w:line="276" w:lineRule="auto"/>
        <w:jc w:val="center"/>
        <w:rPr>
          <w:rFonts w:ascii="Calibri" w:eastAsia="Calibri" w:hAnsi="Calibri"/>
          <w:sz w:val="32"/>
          <w:szCs w:val="32"/>
        </w:rPr>
      </w:pPr>
      <w:r>
        <w:rPr>
          <w:rFonts w:ascii="Calibri" w:eastAsia="Calibri" w:hAnsi="Calibri"/>
          <w:sz w:val="32"/>
          <w:szCs w:val="32"/>
        </w:rPr>
        <w:t>OUR VISION</w:t>
      </w:r>
    </w:p>
    <w:p w14:paraId="52C9C677" w14:textId="77777777" w:rsidR="00723B5E" w:rsidRPr="00064539" w:rsidRDefault="00723B5E" w:rsidP="00723B5E">
      <w:pPr>
        <w:spacing w:before="120" w:after="120"/>
        <w:jc w:val="center"/>
        <w:rPr>
          <w:rFonts w:ascii="Arial" w:eastAsia="MS Gothic" w:hAnsi="Arial"/>
          <w:b/>
          <w:bCs/>
          <w:color w:val="C00000"/>
          <w:sz w:val="28"/>
          <w:szCs w:val="28"/>
        </w:rPr>
      </w:pPr>
      <w:r>
        <w:rPr>
          <w:rStyle w:val="LargertextparagraphChar"/>
          <w:color w:val="C00000"/>
          <w:sz w:val="28"/>
        </w:rPr>
        <w:t>We p</w:t>
      </w:r>
      <w:r w:rsidRPr="00064539">
        <w:rPr>
          <w:rStyle w:val="LargertextparagraphChar"/>
          <w:color w:val="C00000"/>
          <w:sz w:val="28"/>
        </w:rPr>
        <w:t>repar</w:t>
      </w:r>
      <w:r>
        <w:rPr>
          <w:rStyle w:val="LargertextparagraphChar"/>
          <w:color w:val="C00000"/>
          <w:sz w:val="28"/>
        </w:rPr>
        <w:t>e</w:t>
      </w:r>
      <w:r w:rsidRPr="00064539">
        <w:rPr>
          <w:rStyle w:val="LargertextparagraphChar"/>
          <w:color w:val="C00000"/>
          <w:sz w:val="28"/>
        </w:rPr>
        <w:t xml:space="preserve"> trainees to become outstanding </w:t>
      </w:r>
      <w:r>
        <w:rPr>
          <w:rStyle w:val="LargertextparagraphChar"/>
          <w:color w:val="C00000"/>
          <w:sz w:val="28"/>
        </w:rPr>
        <w:t xml:space="preserve">Early Years </w:t>
      </w:r>
      <w:r w:rsidRPr="00064539">
        <w:rPr>
          <w:rStyle w:val="LargertextparagraphChar"/>
          <w:color w:val="C00000"/>
          <w:sz w:val="28"/>
        </w:rPr>
        <w:t>teachers through inspiring training in a creative, s</w:t>
      </w:r>
      <w:r>
        <w:rPr>
          <w:rStyle w:val="LargertextparagraphChar"/>
          <w:color w:val="C00000"/>
          <w:sz w:val="28"/>
        </w:rPr>
        <w:t>ettings</w:t>
      </w:r>
      <w:r w:rsidRPr="00064539">
        <w:rPr>
          <w:rStyle w:val="LargertextparagraphChar"/>
          <w:color w:val="C00000"/>
          <w:sz w:val="28"/>
        </w:rPr>
        <w:t xml:space="preserve">-led partnership, focusing on understanding and promoting effective learning and </w:t>
      </w:r>
      <w:r>
        <w:rPr>
          <w:rStyle w:val="LargertextparagraphChar"/>
          <w:color w:val="C00000"/>
          <w:sz w:val="28"/>
        </w:rPr>
        <w:t>children’s</w:t>
      </w:r>
      <w:r w:rsidRPr="00064539">
        <w:rPr>
          <w:rStyle w:val="LargertextparagraphChar"/>
          <w:color w:val="C00000"/>
          <w:sz w:val="28"/>
        </w:rPr>
        <w:t xml:space="preserve"> progress and developing professional expertise.  </w:t>
      </w:r>
      <w:r>
        <w:rPr>
          <w:rStyle w:val="LargertextparagraphChar"/>
          <w:color w:val="C00000"/>
          <w:sz w:val="28"/>
        </w:rPr>
        <w:t>O</w:t>
      </w:r>
      <w:r w:rsidRPr="00064539">
        <w:rPr>
          <w:rFonts w:ascii="Arial" w:hAnsi="Arial"/>
          <w:color w:val="C00000"/>
          <w:sz w:val="28"/>
          <w:szCs w:val="28"/>
        </w:rPr>
        <w:t>ur partnership aims to develop ‘transformational professionals’</w:t>
      </w:r>
      <w:r>
        <w:rPr>
          <w:rFonts w:ascii="Arial" w:hAnsi="Arial"/>
          <w:color w:val="C00000"/>
          <w:sz w:val="28"/>
          <w:szCs w:val="28"/>
        </w:rPr>
        <w:t>.</w:t>
      </w:r>
    </w:p>
    <w:p w14:paraId="21CFB473" w14:textId="77777777" w:rsidR="00723B5E" w:rsidRDefault="00723B5E" w:rsidP="00723B5E">
      <w:pPr>
        <w:autoSpaceDE w:val="0"/>
        <w:autoSpaceDN w:val="0"/>
        <w:adjustRightInd w:val="0"/>
        <w:jc w:val="both"/>
        <w:rPr>
          <w:rFonts w:ascii="Arial" w:hAnsi="Arial" w:cs="Arial"/>
          <w:color w:val="000000"/>
          <w:sz w:val="26"/>
          <w:szCs w:val="26"/>
        </w:rPr>
      </w:pPr>
    </w:p>
    <w:p w14:paraId="384A64DD" w14:textId="77777777" w:rsidR="00723B5E" w:rsidRDefault="00723B5E" w:rsidP="00EF1199">
      <w:pPr>
        <w:spacing w:after="100" w:line="276" w:lineRule="auto"/>
        <w:contextualSpacing/>
        <w:rPr>
          <w:rFonts w:ascii="Calibri" w:hAnsi="Calibri"/>
          <w:color w:val="7030A0"/>
          <w:sz w:val="22"/>
          <w:szCs w:val="22"/>
        </w:rPr>
      </w:pPr>
    </w:p>
    <w:p w14:paraId="190C37E5" w14:textId="77777777" w:rsidR="00723B5E" w:rsidRDefault="00723B5E" w:rsidP="00EF1199">
      <w:pPr>
        <w:spacing w:after="100" w:line="276" w:lineRule="auto"/>
        <w:ind w:left="720"/>
        <w:contextualSpacing/>
        <w:rPr>
          <w:rFonts w:ascii="Calibri" w:hAnsi="Calibri"/>
          <w:color w:val="7030A0"/>
          <w:sz w:val="22"/>
          <w:szCs w:val="22"/>
        </w:rPr>
      </w:pPr>
      <w:r>
        <w:rPr>
          <w:rFonts w:ascii="Calibri" w:hAnsi="Calibri"/>
          <w:noProof/>
          <w:color w:val="7030A0"/>
          <w:sz w:val="22"/>
          <w:szCs w:val="22"/>
          <w:lang w:eastAsia="en-GB"/>
        </w:rPr>
        <w:drawing>
          <wp:inline distT="0" distB="0" distL="0" distR="0" wp14:anchorId="480C1B9E" wp14:editId="138C6527">
            <wp:extent cx="2495550" cy="1800225"/>
            <wp:effectExtent l="0" t="0" r="0"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7128393625_03ac2ac179_z[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03418" cy="1805901"/>
                    </a:xfrm>
                    <a:prstGeom prst="rect">
                      <a:avLst/>
                    </a:prstGeom>
                  </pic:spPr>
                </pic:pic>
              </a:graphicData>
            </a:graphic>
          </wp:inline>
        </w:drawing>
      </w:r>
      <w:r w:rsidR="00EF1199">
        <w:rPr>
          <w:rFonts w:ascii="Calibri" w:hAnsi="Calibri"/>
          <w:noProof/>
          <w:color w:val="7030A0"/>
          <w:sz w:val="22"/>
          <w:szCs w:val="22"/>
          <w:lang w:eastAsia="en-GB"/>
        </w:rPr>
        <w:t xml:space="preserve">                                                                                                                              </w:t>
      </w:r>
      <w:r w:rsidR="00EF1199">
        <w:rPr>
          <w:rFonts w:ascii="Calibri" w:hAnsi="Calibri"/>
          <w:noProof/>
          <w:color w:val="7030A0"/>
          <w:sz w:val="22"/>
          <w:szCs w:val="22"/>
          <w:lang w:eastAsia="en-GB"/>
        </w:rPr>
        <w:drawing>
          <wp:inline distT="0" distB="0" distL="0" distR="0" wp14:anchorId="0C113A1A" wp14:editId="0BEE9C04">
            <wp:extent cx="2508519" cy="1790065"/>
            <wp:effectExtent l="0" t="0" r="6350" b="63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obod241[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29809" cy="1805258"/>
                    </a:xfrm>
                    <a:prstGeom prst="rect">
                      <a:avLst/>
                    </a:prstGeom>
                  </pic:spPr>
                </pic:pic>
              </a:graphicData>
            </a:graphic>
          </wp:inline>
        </w:drawing>
      </w:r>
      <w:r w:rsidR="00EF1199">
        <w:rPr>
          <w:rFonts w:ascii="Calibri" w:hAnsi="Calibri"/>
          <w:noProof/>
          <w:color w:val="7030A0"/>
          <w:sz w:val="22"/>
          <w:szCs w:val="22"/>
          <w:lang w:eastAsia="en-GB"/>
        </w:rPr>
        <w:t xml:space="preserve">                             </w:t>
      </w:r>
    </w:p>
    <w:p w14:paraId="04C91C38" w14:textId="77777777" w:rsidR="00B73CA6" w:rsidRPr="0010104A" w:rsidRDefault="00B73CA6" w:rsidP="00B73CA6">
      <w:pPr>
        <w:spacing w:after="100" w:line="276" w:lineRule="auto"/>
        <w:ind w:left="720"/>
        <w:contextualSpacing/>
        <w:rPr>
          <w:rFonts w:ascii="Calibri" w:hAnsi="Calibri"/>
          <w:color w:val="7030A0"/>
          <w:sz w:val="22"/>
          <w:szCs w:val="22"/>
        </w:rPr>
      </w:pPr>
      <w:r>
        <w:rPr>
          <w:rFonts w:ascii="Calibri" w:hAnsi="Calibri"/>
          <w:color w:val="7030A0"/>
          <w:sz w:val="22"/>
          <w:szCs w:val="22"/>
        </w:rPr>
        <w:t xml:space="preserve">                                </w:t>
      </w:r>
      <w:r>
        <w:rPr>
          <w:rFonts w:ascii="Calibri" w:eastAsia="Calibri" w:hAnsi="Calibri" w:cs="Arial"/>
          <w:noProof/>
          <w:color w:val="555555"/>
          <w:szCs w:val="24"/>
          <w:lang w:eastAsia="en-GB"/>
        </w:rPr>
        <w:t xml:space="preserve">                 </w:t>
      </w:r>
    </w:p>
    <w:p w14:paraId="324C4385" w14:textId="77777777" w:rsidR="00723B5E" w:rsidRDefault="00EF1199" w:rsidP="00EF1199">
      <w:pPr>
        <w:jc w:val="center"/>
        <w:rPr>
          <w:rFonts w:ascii="Calibri" w:hAnsi="Calibri"/>
          <w:b/>
          <w:sz w:val="32"/>
          <w:szCs w:val="32"/>
        </w:rPr>
      </w:pPr>
      <w:r>
        <w:rPr>
          <w:rFonts w:ascii="Calibri" w:hAnsi="Calibri"/>
          <w:b/>
          <w:sz w:val="32"/>
          <w:szCs w:val="32"/>
        </w:rPr>
        <w:t xml:space="preserve">      </w:t>
      </w:r>
      <w:r>
        <w:rPr>
          <w:rFonts w:ascii="Calibri" w:hAnsi="Calibri"/>
          <w:noProof/>
          <w:color w:val="7030A0"/>
          <w:sz w:val="22"/>
          <w:szCs w:val="22"/>
          <w:lang w:eastAsia="en-GB"/>
        </w:rPr>
        <w:drawing>
          <wp:inline distT="0" distB="0" distL="0" distR="0" wp14:anchorId="5BE3EB24" wp14:editId="51C0ABEE">
            <wp:extent cx="2533650" cy="1579050"/>
            <wp:effectExtent l="0" t="0" r="0" b="254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DSC_0097[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73927" cy="1604152"/>
                    </a:xfrm>
                    <a:prstGeom prst="rect">
                      <a:avLst/>
                    </a:prstGeom>
                  </pic:spPr>
                </pic:pic>
              </a:graphicData>
            </a:graphic>
          </wp:inline>
        </w:drawing>
      </w:r>
    </w:p>
    <w:p w14:paraId="32C7217B" w14:textId="77777777" w:rsidR="008C06F7" w:rsidRDefault="008C06F7" w:rsidP="00226075">
      <w:pPr>
        <w:jc w:val="center"/>
        <w:rPr>
          <w:rFonts w:ascii="Calibri" w:hAnsi="Calibri"/>
          <w:b/>
          <w:sz w:val="32"/>
          <w:szCs w:val="32"/>
        </w:rPr>
      </w:pPr>
    </w:p>
    <w:p w14:paraId="1C5C2F32" w14:textId="77777777" w:rsidR="008C06F7" w:rsidRDefault="008C06F7" w:rsidP="00226075">
      <w:pPr>
        <w:jc w:val="center"/>
        <w:rPr>
          <w:rFonts w:ascii="Calibri" w:hAnsi="Calibri"/>
          <w:b/>
          <w:sz w:val="32"/>
          <w:szCs w:val="32"/>
        </w:rPr>
      </w:pPr>
    </w:p>
    <w:p w14:paraId="178B5DE5" w14:textId="77777777" w:rsidR="008C06F7" w:rsidRDefault="008C06F7" w:rsidP="008C06F7">
      <w:pPr>
        <w:rPr>
          <w:rFonts w:ascii="Calibri" w:hAnsi="Calibri"/>
          <w:b/>
          <w:sz w:val="32"/>
          <w:szCs w:val="32"/>
        </w:rPr>
      </w:pPr>
      <w:r w:rsidRPr="00A22606">
        <w:rPr>
          <w:noProof/>
          <w:szCs w:val="24"/>
          <w:lang w:eastAsia="en-GB"/>
        </w:rPr>
        <w:drawing>
          <wp:inline distT="0" distB="0" distL="0" distR="0" wp14:anchorId="679099DB" wp14:editId="316B62F1">
            <wp:extent cx="2156210" cy="1073426"/>
            <wp:effectExtent l="0" t="0" r="0" b="0"/>
            <wp:docPr id="36" name="Picture 36" descr="F:\UWElogo\UWE_cl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UWElogo\UWE_clr.gif"/>
                    <pic:cNvPicPr>
                      <a:picLocks noChangeAspect="1" noChangeArrowheads="1"/>
                    </pic:cNvPicPr>
                  </pic:nvPicPr>
                  <pic:blipFill>
                    <a:blip r:embed="rId7" cstate="print"/>
                    <a:srcRect/>
                    <a:stretch>
                      <a:fillRect/>
                    </a:stretch>
                  </pic:blipFill>
                  <pic:spPr bwMode="auto">
                    <a:xfrm>
                      <a:off x="0" y="0"/>
                      <a:ext cx="2181426" cy="1085979"/>
                    </a:xfrm>
                    <a:prstGeom prst="rect">
                      <a:avLst/>
                    </a:prstGeom>
                    <a:noFill/>
                    <a:ln w="9525">
                      <a:noFill/>
                      <a:miter lim="800000"/>
                      <a:headEnd/>
                      <a:tailEnd/>
                    </a:ln>
                  </pic:spPr>
                </pic:pic>
              </a:graphicData>
            </a:graphic>
          </wp:inline>
        </w:drawing>
      </w:r>
    </w:p>
    <w:p w14:paraId="589DCDAA" w14:textId="77777777" w:rsidR="008C06F7" w:rsidRDefault="008C06F7" w:rsidP="00226075">
      <w:pPr>
        <w:jc w:val="center"/>
        <w:rPr>
          <w:rFonts w:ascii="Calibri" w:hAnsi="Calibri"/>
          <w:b/>
          <w:sz w:val="32"/>
          <w:szCs w:val="32"/>
        </w:rPr>
      </w:pPr>
    </w:p>
    <w:p w14:paraId="38E7EACB" w14:textId="77777777" w:rsidR="008C06F7" w:rsidRDefault="008C06F7" w:rsidP="00226075">
      <w:pPr>
        <w:jc w:val="center"/>
        <w:rPr>
          <w:rFonts w:ascii="Calibri" w:hAnsi="Calibri"/>
          <w:b/>
          <w:sz w:val="32"/>
          <w:szCs w:val="32"/>
        </w:rPr>
      </w:pPr>
    </w:p>
    <w:p w14:paraId="34274723" w14:textId="77777777" w:rsidR="008C06F7" w:rsidRDefault="008C06F7" w:rsidP="00226075">
      <w:pPr>
        <w:jc w:val="center"/>
        <w:rPr>
          <w:rFonts w:ascii="Calibri" w:hAnsi="Calibri"/>
          <w:b/>
          <w:sz w:val="32"/>
          <w:szCs w:val="32"/>
        </w:rPr>
      </w:pPr>
    </w:p>
    <w:p w14:paraId="61E0D7F0" w14:textId="77777777" w:rsidR="008C06F7" w:rsidRDefault="008C06F7" w:rsidP="00226075">
      <w:pPr>
        <w:jc w:val="center"/>
        <w:rPr>
          <w:rFonts w:ascii="Calibri" w:hAnsi="Calibri"/>
          <w:b/>
          <w:sz w:val="32"/>
          <w:szCs w:val="32"/>
        </w:rPr>
      </w:pPr>
    </w:p>
    <w:p w14:paraId="09C9044F" w14:textId="77777777" w:rsidR="008C06F7" w:rsidRDefault="008C06F7" w:rsidP="00226075">
      <w:pPr>
        <w:jc w:val="center"/>
        <w:rPr>
          <w:rFonts w:ascii="Calibri" w:hAnsi="Calibri"/>
          <w:b/>
          <w:sz w:val="32"/>
          <w:szCs w:val="32"/>
        </w:rPr>
      </w:pPr>
    </w:p>
    <w:p w14:paraId="7FB6F04F" w14:textId="77777777" w:rsidR="00EF1199" w:rsidRDefault="00107024" w:rsidP="00226075">
      <w:pPr>
        <w:jc w:val="center"/>
        <w:rPr>
          <w:rFonts w:ascii="Calibri" w:hAnsi="Calibri"/>
          <w:b/>
          <w:sz w:val="32"/>
          <w:szCs w:val="32"/>
        </w:rPr>
      </w:pPr>
      <w:r>
        <w:rPr>
          <w:rFonts w:ascii="Calibri" w:hAnsi="Calibri"/>
          <w:b/>
          <w:sz w:val="32"/>
          <w:szCs w:val="32"/>
        </w:rPr>
        <w:t>From Observation to R</w:t>
      </w:r>
      <w:r w:rsidR="00EF1199" w:rsidRPr="00075ED5">
        <w:rPr>
          <w:rFonts w:ascii="Calibri" w:hAnsi="Calibri"/>
          <w:b/>
          <w:sz w:val="32"/>
          <w:szCs w:val="32"/>
        </w:rPr>
        <w:t>eporting</w:t>
      </w:r>
    </w:p>
    <w:p w14:paraId="282E0DF2" w14:textId="77777777" w:rsidR="00107024" w:rsidRPr="00226075" w:rsidRDefault="00107024" w:rsidP="00226075">
      <w:pPr>
        <w:jc w:val="center"/>
        <w:rPr>
          <w:rFonts w:ascii="Calibri" w:hAnsi="Calibri"/>
          <w:b/>
          <w:sz w:val="32"/>
          <w:szCs w:val="32"/>
        </w:rPr>
      </w:pPr>
    </w:p>
    <w:p w14:paraId="09D9D183" w14:textId="2087DEF1" w:rsidR="00EF1199" w:rsidRDefault="00EF1199" w:rsidP="00EF1199">
      <w:pPr>
        <w:contextualSpacing/>
        <w:jc w:val="both"/>
        <w:rPr>
          <w:rFonts w:ascii="Calibri" w:hAnsi="Calibri"/>
        </w:rPr>
      </w:pPr>
      <w:r w:rsidRPr="00322760">
        <w:rPr>
          <w:rFonts w:ascii="Calibri" w:hAnsi="Calibri"/>
        </w:rPr>
        <w:t xml:space="preserve">The diagram below sets out the process of assessing and </w:t>
      </w:r>
      <w:r w:rsidRPr="00322760">
        <w:rPr>
          <w:rFonts w:ascii="Calibri" w:hAnsi="Calibri"/>
          <w:b/>
        </w:rPr>
        <w:t>supporting</w:t>
      </w:r>
      <w:r w:rsidRPr="00322760">
        <w:rPr>
          <w:rFonts w:ascii="Calibri" w:hAnsi="Calibri"/>
        </w:rPr>
        <w:t xml:space="preserve"> trainees’ progress from observation through intervention to reporting.  The main featur</w:t>
      </w:r>
      <w:r w:rsidR="00397DA5">
        <w:rPr>
          <w:rFonts w:ascii="Calibri" w:hAnsi="Calibri"/>
        </w:rPr>
        <w:t>es are the observation of sessions/activities,</w:t>
      </w:r>
      <w:r w:rsidRPr="00322760">
        <w:rPr>
          <w:rFonts w:ascii="Calibri" w:hAnsi="Calibri"/>
        </w:rPr>
        <w:t xml:space="preserve"> considering the full range of evidence and the impact of trainees’ teaching on </w:t>
      </w:r>
      <w:r>
        <w:rPr>
          <w:rFonts w:ascii="Calibri" w:hAnsi="Calibri"/>
        </w:rPr>
        <w:t>children’s</w:t>
      </w:r>
      <w:r w:rsidRPr="00322760">
        <w:rPr>
          <w:rFonts w:ascii="Calibri" w:hAnsi="Calibri"/>
        </w:rPr>
        <w:t xml:space="preserve"> learning</w:t>
      </w:r>
      <w:r>
        <w:rPr>
          <w:rFonts w:ascii="Calibri" w:hAnsi="Calibri"/>
        </w:rPr>
        <w:t>, development</w:t>
      </w:r>
      <w:r w:rsidRPr="00322760">
        <w:rPr>
          <w:rFonts w:ascii="Calibri" w:hAnsi="Calibri"/>
        </w:rPr>
        <w:t xml:space="preserve"> and progress over time, weekly meetings and the training plan building up to interim and</w:t>
      </w:r>
      <w:r w:rsidR="00107024">
        <w:rPr>
          <w:rFonts w:ascii="Calibri" w:hAnsi="Calibri"/>
        </w:rPr>
        <w:t xml:space="preserve"> final</w:t>
      </w:r>
      <w:r>
        <w:rPr>
          <w:rFonts w:ascii="Calibri" w:hAnsi="Calibri"/>
        </w:rPr>
        <w:t xml:space="preserve"> reports.  Trainees, Setting B</w:t>
      </w:r>
      <w:r w:rsidRPr="00322760">
        <w:rPr>
          <w:rFonts w:ascii="Calibri" w:hAnsi="Calibri"/>
        </w:rPr>
        <w:t>ased Mentors and University</w:t>
      </w:r>
      <w:r w:rsidR="005D2BC8">
        <w:rPr>
          <w:rFonts w:ascii="Calibri" w:hAnsi="Calibri"/>
        </w:rPr>
        <w:t xml:space="preserve"> Based Tutors</w:t>
      </w:r>
      <w:r>
        <w:rPr>
          <w:rFonts w:ascii="Calibri" w:hAnsi="Calibri"/>
        </w:rPr>
        <w:t xml:space="preserve"> all have significant roles</w:t>
      </w:r>
      <w:r w:rsidR="00107024">
        <w:rPr>
          <w:rFonts w:ascii="Calibri" w:hAnsi="Calibri"/>
        </w:rPr>
        <w:t xml:space="preserve">.  These roles are clearly set out in the UWE EYITT partnership Agreement. </w:t>
      </w:r>
    </w:p>
    <w:p w14:paraId="044744D8" w14:textId="77777777" w:rsidR="00EF1199" w:rsidRPr="00EF1199" w:rsidRDefault="00EF1199" w:rsidP="00EF1199">
      <w:pPr>
        <w:contextualSpacing/>
        <w:jc w:val="both"/>
        <w:rPr>
          <w:rFonts w:ascii="Calibri" w:hAnsi="Calibri"/>
        </w:rPr>
      </w:pPr>
    </w:p>
    <w:p w14:paraId="3D28B310" w14:textId="77777777" w:rsidR="00723B5E" w:rsidRDefault="00723B5E" w:rsidP="006C15FA">
      <w:pPr>
        <w:jc w:val="center"/>
        <w:rPr>
          <w:rFonts w:ascii="Calibri" w:hAnsi="Calibri"/>
          <w:b/>
          <w:sz w:val="32"/>
          <w:szCs w:val="32"/>
        </w:rPr>
      </w:pPr>
    </w:p>
    <w:p w14:paraId="5D6A472D" w14:textId="77777777" w:rsidR="00EF1199" w:rsidRDefault="00EF1199" w:rsidP="00B73CA6">
      <w:pPr>
        <w:contextualSpacing/>
        <w:jc w:val="both"/>
        <w:rPr>
          <w:rFonts w:ascii="Calibri" w:hAnsi="Calibri"/>
        </w:rPr>
      </w:pPr>
    </w:p>
    <w:p w14:paraId="5139656F" w14:textId="77777777" w:rsidR="00EF1199" w:rsidRDefault="00EF1199" w:rsidP="00B73CA6">
      <w:pPr>
        <w:contextualSpacing/>
        <w:jc w:val="both"/>
        <w:rPr>
          <w:rFonts w:ascii="Calibri" w:hAnsi="Calibri"/>
        </w:rPr>
      </w:pPr>
    </w:p>
    <w:p w14:paraId="21F5363B" w14:textId="77777777" w:rsidR="00EF1199" w:rsidRDefault="00EF1199" w:rsidP="00B73CA6">
      <w:pPr>
        <w:contextualSpacing/>
        <w:jc w:val="both"/>
        <w:rPr>
          <w:rFonts w:ascii="Calibri" w:hAnsi="Calibri"/>
        </w:rPr>
      </w:pPr>
    </w:p>
    <w:p w14:paraId="572E4648" w14:textId="77777777" w:rsidR="00EF1199" w:rsidRDefault="00EF1199" w:rsidP="00B73CA6">
      <w:pPr>
        <w:contextualSpacing/>
        <w:jc w:val="both"/>
        <w:rPr>
          <w:rFonts w:ascii="Calibri" w:hAnsi="Calibri"/>
        </w:rPr>
      </w:pPr>
    </w:p>
    <w:p w14:paraId="254B119F" w14:textId="77777777" w:rsidR="00EF1199" w:rsidRDefault="00EF1199" w:rsidP="00B73CA6">
      <w:pPr>
        <w:contextualSpacing/>
        <w:jc w:val="both"/>
        <w:rPr>
          <w:rFonts w:ascii="Calibri" w:hAnsi="Calibri"/>
        </w:rPr>
      </w:pPr>
    </w:p>
    <w:p w14:paraId="4BEFD5F4" w14:textId="77777777" w:rsidR="00EF1199" w:rsidRDefault="00EF1199" w:rsidP="00B73CA6">
      <w:pPr>
        <w:contextualSpacing/>
        <w:jc w:val="both"/>
        <w:rPr>
          <w:rFonts w:ascii="Calibri" w:hAnsi="Calibri"/>
        </w:rPr>
      </w:pPr>
    </w:p>
    <w:p w14:paraId="4AEFDFA3" w14:textId="77777777" w:rsidR="00EF1199" w:rsidRDefault="00EF1199" w:rsidP="00B73CA6">
      <w:pPr>
        <w:contextualSpacing/>
        <w:jc w:val="both"/>
        <w:rPr>
          <w:rFonts w:ascii="Calibri" w:hAnsi="Calibri"/>
        </w:rPr>
      </w:pPr>
    </w:p>
    <w:p w14:paraId="6F633C90" w14:textId="77777777" w:rsidR="00EF1199" w:rsidRDefault="00EF1199" w:rsidP="00B73CA6">
      <w:pPr>
        <w:contextualSpacing/>
        <w:jc w:val="both"/>
        <w:rPr>
          <w:rFonts w:ascii="Calibri" w:hAnsi="Calibri"/>
        </w:rPr>
      </w:pPr>
    </w:p>
    <w:p w14:paraId="4D176409" w14:textId="77777777" w:rsidR="00EF1199" w:rsidRDefault="00EF1199" w:rsidP="00B73CA6">
      <w:pPr>
        <w:contextualSpacing/>
        <w:jc w:val="both"/>
        <w:rPr>
          <w:rFonts w:ascii="Calibri" w:hAnsi="Calibri"/>
        </w:rPr>
      </w:pPr>
    </w:p>
    <w:p w14:paraId="156593B3" w14:textId="77777777" w:rsidR="00EF1199" w:rsidRDefault="00EF1199" w:rsidP="00B73CA6">
      <w:pPr>
        <w:contextualSpacing/>
        <w:jc w:val="both"/>
        <w:rPr>
          <w:rFonts w:ascii="Calibri" w:hAnsi="Calibri"/>
        </w:rPr>
      </w:pPr>
    </w:p>
    <w:p w14:paraId="74DFF91D" w14:textId="77777777" w:rsidR="00EF1199" w:rsidRDefault="00EF1199" w:rsidP="00B73CA6">
      <w:pPr>
        <w:contextualSpacing/>
        <w:jc w:val="both"/>
        <w:rPr>
          <w:rFonts w:ascii="Calibri" w:hAnsi="Calibri"/>
        </w:rPr>
      </w:pPr>
    </w:p>
    <w:p w14:paraId="4F64CB7D" w14:textId="77777777" w:rsidR="00EF1199" w:rsidRDefault="00EF1199" w:rsidP="00B73CA6">
      <w:pPr>
        <w:contextualSpacing/>
        <w:jc w:val="both"/>
        <w:rPr>
          <w:rFonts w:ascii="Calibri" w:hAnsi="Calibri"/>
        </w:rPr>
      </w:pPr>
    </w:p>
    <w:p w14:paraId="68DF6149" w14:textId="3113FF4B" w:rsidR="00EF1199" w:rsidRPr="00322760" w:rsidRDefault="00EF1199" w:rsidP="00B73CA6">
      <w:pPr>
        <w:contextualSpacing/>
        <w:jc w:val="both"/>
        <w:rPr>
          <w:rFonts w:ascii="Calibri" w:hAnsi="Calibri"/>
        </w:rPr>
      </w:pPr>
    </w:p>
    <w:p w14:paraId="5CA4166B" w14:textId="29FB2EF0" w:rsidR="00B73CA6" w:rsidRPr="00322760" w:rsidRDefault="00B73CA6" w:rsidP="00B73CA6">
      <w:pPr>
        <w:contextualSpacing/>
        <w:jc w:val="both"/>
        <w:rPr>
          <w:rFonts w:ascii="Calibri" w:hAnsi="Calibri"/>
          <w:b/>
          <w:color w:val="0070C0"/>
          <w:szCs w:val="24"/>
        </w:rPr>
        <w:sectPr w:rsidR="00B73CA6" w:rsidRPr="00322760" w:rsidSect="00F07B7B">
          <w:pgSz w:w="16840" w:h="11910" w:orient="landscape" w:code="9"/>
          <w:pgMar w:top="567" w:right="851" w:bottom="567" w:left="851" w:header="397" w:footer="397" w:gutter="0"/>
          <w:cols w:space="130"/>
          <w:docGrid w:linePitch="299"/>
        </w:sectPr>
      </w:pPr>
      <w:r>
        <w:rPr>
          <w:rFonts w:ascii="Calibri" w:hAnsi="Calibri"/>
          <w:b/>
          <w:noProof/>
          <w:lang w:eastAsia="en-GB"/>
        </w:rPr>
        <w:drawing>
          <wp:inline distT="0" distB="0" distL="0" distR="0" wp14:anchorId="7FBF7F1B" wp14:editId="06A28327">
            <wp:extent cx="9137236" cy="6623437"/>
            <wp:effectExtent l="38100" t="0" r="64135" b="6350"/>
            <wp:docPr id="1"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1DFCEC1A" w14:textId="77777777" w:rsidR="00B73CA6" w:rsidRPr="00075ED5" w:rsidRDefault="00B73CA6" w:rsidP="008C06F7">
      <w:pPr>
        <w:pStyle w:val="Heading2"/>
        <w:jc w:val="center"/>
        <w:rPr>
          <w:rFonts w:ascii="Calibri" w:hAnsi="Calibri"/>
          <w:b/>
          <w:sz w:val="32"/>
          <w:szCs w:val="32"/>
        </w:rPr>
      </w:pPr>
      <w:r w:rsidRPr="00075ED5">
        <w:rPr>
          <w:rFonts w:ascii="Calibri" w:hAnsi="Calibri"/>
          <w:b/>
          <w:sz w:val="32"/>
          <w:szCs w:val="32"/>
        </w:rPr>
        <w:t>Overall annual assessment process ‘at a glance’</w:t>
      </w:r>
    </w:p>
    <w:p w14:paraId="0AFA6423" w14:textId="1F08C5EF" w:rsidR="00B73CA6" w:rsidRPr="00BF40DD" w:rsidRDefault="003359AC" w:rsidP="008C06F7">
      <w:pPr>
        <w:rPr>
          <w:rFonts w:ascii="Calibri" w:hAnsi="Calibri"/>
          <w:b/>
          <w:sz w:val="44"/>
          <w:szCs w:val="44"/>
        </w:rPr>
      </w:pPr>
      <w:r>
        <w:rPr>
          <w:rFonts w:ascii="Calibri" w:hAnsi="Calibri"/>
          <w:b/>
          <w:noProof/>
          <w:sz w:val="44"/>
          <w:szCs w:val="44"/>
          <w:lang w:eastAsia="en-GB"/>
        </w:rPr>
        <mc:AlternateContent>
          <mc:Choice Requires="wps">
            <w:drawing>
              <wp:anchor distT="0" distB="0" distL="114300" distR="114300" simplePos="0" relativeHeight="251666432" behindDoc="0" locked="0" layoutInCell="1" allowOverlap="1" wp14:anchorId="64139B37" wp14:editId="677217D2">
                <wp:simplePos x="0" y="0"/>
                <wp:positionH relativeFrom="column">
                  <wp:posOffset>-364490</wp:posOffset>
                </wp:positionH>
                <wp:positionV relativeFrom="paragraph">
                  <wp:posOffset>2716530</wp:posOffset>
                </wp:positionV>
                <wp:extent cx="477520" cy="2268855"/>
                <wp:effectExtent l="0" t="0" r="17780" b="1714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20" cy="2268855"/>
                        </a:xfrm>
                        <a:prstGeom prst="rect">
                          <a:avLst/>
                        </a:prstGeom>
                        <a:solidFill>
                          <a:srgbClr val="FFFFFF"/>
                        </a:solidFill>
                        <a:ln w="6350">
                          <a:solidFill>
                            <a:srgbClr val="000000"/>
                          </a:solidFill>
                          <a:miter lim="800000"/>
                          <a:headEnd/>
                          <a:tailEnd/>
                        </a:ln>
                      </wps:spPr>
                      <wps:txbx>
                        <w:txbxContent>
                          <w:p w14:paraId="11DB461B" w14:textId="77777777" w:rsidR="001F5947" w:rsidRPr="00CB1D27" w:rsidRDefault="001F5947" w:rsidP="00B73CA6">
                            <w:pPr>
                              <w:jc w:val="center"/>
                              <w:rPr>
                                <w:rFonts w:ascii="Calibri" w:hAnsi="Calibri"/>
                                <w:b/>
                                <w:sz w:val="40"/>
                                <w:szCs w:val="40"/>
                              </w:rPr>
                            </w:pPr>
                            <w:r w:rsidRPr="00CB1D27">
                              <w:rPr>
                                <w:rFonts w:ascii="Calibri" w:hAnsi="Calibri"/>
                                <w:b/>
                                <w:sz w:val="40"/>
                                <w:szCs w:val="40"/>
                              </w:rPr>
                              <w:t>Each placement</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w:pict>
              <v:shapetype w14:anchorId="64139B37" id="_x0000_t202" coordsize="21600,21600" o:spt="202" path="m,l,21600r21600,l21600,xe">
                <v:stroke joinstyle="miter"/>
                <v:path gradientshapeok="t" o:connecttype="rect"/>
              </v:shapetype>
              <v:shape id="Text Box 16" o:spid="_x0000_s1026" type="#_x0000_t202" style="position:absolute;margin-left:-28.7pt;margin-top:213.9pt;width:37.6pt;height:178.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" strokeweight=".5pt">
                <v:textbox style="layout-flow:vertical;mso-layout-flow-alt:bottom-to-top">
                  <w:txbxContent>
                    <w:p w14:paraId="11DB461B" w14:textId="77777777" w:rsidR="001F5947" w:rsidRPr="00CB1D27" w:rsidRDefault="001F5947" w:rsidP="00B73CA6">
                      <w:pPr>
                        <w:jc w:val="center"/>
                        <w:rPr>
                          <w:rFonts w:ascii="Calibri" w:hAnsi="Calibri"/>
                          <w:b/>
                          <w:sz w:val="40"/>
                          <w:szCs w:val="40"/>
                        </w:rPr>
                      </w:pPr>
                      <w:r w:rsidRPr="00CB1D27">
                        <w:rPr>
                          <w:rFonts w:ascii="Calibri" w:hAnsi="Calibri"/>
                          <w:b/>
                          <w:sz w:val="40"/>
                          <w:szCs w:val="40"/>
                        </w:rPr>
                        <w:t>Each placement</w:t>
                      </w:r>
                    </w:p>
                  </w:txbxContent>
                </v:textbox>
              </v:shape>
            </w:pict>
          </mc:Fallback>
        </mc:AlternateContent>
      </w:r>
      <w:r w:rsidR="00B73CA6">
        <w:rPr>
          <w:noProof/>
          <w:lang w:eastAsia="en-GB"/>
        </w:rPr>
        <w:drawing>
          <wp:anchor distT="18288" distB="7493" distL="132588" distR="134747" simplePos="0" relativeHeight="251676672" behindDoc="0" locked="0" layoutInCell="1" allowOverlap="1" wp14:anchorId="5F3680E5" wp14:editId="07FCAF6D">
            <wp:simplePos x="0" y="0"/>
            <wp:positionH relativeFrom="margin">
              <wp:posOffset>203708</wp:posOffset>
            </wp:positionH>
            <wp:positionV relativeFrom="margin">
              <wp:posOffset>338963</wp:posOffset>
            </wp:positionV>
            <wp:extent cx="9653905" cy="6198235"/>
            <wp:effectExtent l="38100" t="19050" r="42545" b="50165"/>
            <wp:wrapSquare wrapText="bothSides"/>
            <wp:docPr id="15" name="Diagram 15"/>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anchor>
        </w:drawing>
      </w:r>
      <w:r>
        <w:rPr>
          <w:rFonts w:ascii="Calibri" w:hAnsi="Calibri"/>
          <w:b/>
          <w:noProof/>
          <w:sz w:val="44"/>
          <w:szCs w:val="44"/>
          <w:lang w:eastAsia="en-GB"/>
        </w:rPr>
        <mc:AlternateContent>
          <mc:Choice Requires="wps">
            <w:drawing>
              <wp:anchor distT="0" distB="0" distL="114300" distR="114300" simplePos="0" relativeHeight="251665408" behindDoc="0" locked="0" layoutInCell="1" allowOverlap="1" wp14:anchorId="79DA43B4" wp14:editId="367B8FBA">
                <wp:simplePos x="0" y="0"/>
                <wp:positionH relativeFrom="column">
                  <wp:posOffset>-364490</wp:posOffset>
                </wp:positionH>
                <wp:positionV relativeFrom="paragraph">
                  <wp:posOffset>72390</wp:posOffset>
                </wp:positionV>
                <wp:extent cx="477520" cy="2200275"/>
                <wp:effectExtent l="0" t="0" r="17780" b="2857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20" cy="2200275"/>
                        </a:xfrm>
                        <a:prstGeom prst="rect">
                          <a:avLst/>
                        </a:prstGeom>
                        <a:solidFill>
                          <a:srgbClr val="FFFFFF"/>
                        </a:solidFill>
                        <a:ln w="6350">
                          <a:solidFill>
                            <a:srgbClr val="000000"/>
                          </a:solidFill>
                          <a:miter lim="800000"/>
                          <a:headEnd/>
                          <a:tailEnd/>
                        </a:ln>
                      </wps:spPr>
                      <wps:txbx>
                        <w:txbxContent>
                          <w:p w14:paraId="10562490" w14:textId="77777777" w:rsidR="001F5947" w:rsidRPr="00CB1D27" w:rsidRDefault="001F5947" w:rsidP="00B73CA6">
                            <w:pPr>
                              <w:jc w:val="center"/>
                              <w:rPr>
                                <w:rFonts w:ascii="Calibri" w:hAnsi="Calibri"/>
                                <w:b/>
                                <w:sz w:val="40"/>
                                <w:szCs w:val="40"/>
                              </w:rPr>
                            </w:pPr>
                            <w:r w:rsidRPr="00CB1D27">
                              <w:rPr>
                                <w:rFonts w:ascii="Calibri" w:hAnsi="Calibri"/>
                                <w:b/>
                                <w:sz w:val="40"/>
                                <w:szCs w:val="40"/>
                              </w:rPr>
                              <w:t>Weekly</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w:pict>
              <v:shape w14:anchorId="79DA43B4" id="Text Box 14" o:spid="_x0000_s1027" type="#_x0000_t202" style="position:absolute;margin-left:-28.7pt;margin-top:5.7pt;width:37.6pt;height:17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" strokeweight=".5pt">
                <v:textbox style="layout-flow:vertical;mso-layout-flow-alt:bottom-to-top">
                  <w:txbxContent>
                    <w:p w14:paraId="10562490" w14:textId="77777777" w:rsidR="001F5947" w:rsidRPr="00CB1D27" w:rsidRDefault="001F5947" w:rsidP="00B73CA6">
                      <w:pPr>
                        <w:jc w:val="center"/>
                        <w:rPr>
                          <w:rFonts w:ascii="Calibri" w:hAnsi="Calibri"/>
                          <w:b/>
                          <w:sz w:val="40"/>
                          <w:szCs w:val="40"/>
                        </w:rPr>
                      </w:pPr>
                      <w:r w:rsidRPr="00CB1D27">
                        <w:rPr>
                          <w:rFonts w:ascii="Calibri" w:hAnsi="Calibri"/>
                          <w:b/>
                          <w:sz w:val="40"/>
                          <w:szCs w:val="40"/>
                        </w:rPr>
                        <w:t>Weekly</w:t>
                      </w:r>
                    </w:p>
                  </w:txbxContent>
                </v:textbox>
              </v:shape>
            </w:pict>
          </mc:Fallback>
        </mc:AlternateContent>
      </w:r>
      <w:r w:rsidR="00B73CA6">
        <w:rPr>
          <w:rFonts w:ascii="Calibri" w:hAnsi="Calibri"/>
          <w:b/>
          <w:sz w:val="44"/>
          <w:szCs w:val="44"/>
        </w:rPr>
        <w:br w:type="page"/>
      </w:r>
      <w:r w:rsidR="008C06F7" w:rsidRPr="00A22606">
        <w:rPr>
          <w:noProof/>
          <w:szCs w:val="24"/>
          <w:lang w:eastAsia="en-GB"/>
        </w:rPr>
        <w:drawing>
          <wp:inline distT="0" distB="0" distL="0" distR="0" wp14:anchorId="45645444" wp14:editId="3501828E">
            <wp:extent cx="1517334" cy="755374"/>
            <wp:effectExtent l="0" t="0" r="6985" b="6985"/>
            <wp:docPr id="38" name="Picture 38" descr="F:\UWElogo\UWE_cl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UWElogo\UWE_clr.gif"/>
                    <pic:cNvPicPr>
                      <a:picLocks noChangeAspect="1" noChangeArrowheads="1"/>
                    </pic:cNvPicPr>
                  </pic:nvPicPr>
                  <pic:blipFill>
                    <a:blip r:embed="rId7" cstate="print"/>
                    <a:srcRect/>
                    <a:stretch>
                      <a:fillRect/>
                    </a:stretch>
                  </pic:blipFill>
                  <pic:spPr bwMode="auto">
                    <a:xfrm>
                      <a:off x="0" y="0"/>
                      <a:ext cx="1555648" cy="774448"/>
                    </a:xfrm>
                    <a:prstGeom prst="rect">
                      <a:avLst/>
                    </a:prstGeom>
                    <a:noFill/>
                    <a:ln w="9525">
                      <a:noFill/>
                      <a:miter lim="800000"/>
                      <a:headEnd/>
                      <a:tailEnd/>
                    </a:ln>
                  </pic:spPr>
                </pic:pic>
              </a:graphicData>
            </a:graphic>
          </wp:inline>
        </w:drawing>
      </w:r>
      <w:r w:rsidR="008C06F7">
        <w:rPr>
          <w:rFonts w:ascii="Calibri" w:hAnsi="Calibri"/>
          <w:b/>
          <w:sz w:val="44"/>
          <w:szCs w:val="44"/>
        </w:rPr>
        <w:t xml:space="preserve">                   </w:t>
      </w:r>
      <w:r w:rsidR="00107024">
        <w:rPr>
          <w:rFonts w:ascii="Calibri" w:hAnsi="Calibri"/>
          <w:b/>
          <w:sz w:val="44"/>
          <w:szCs w:val="44"/>
        </w:rPr>
        <w:t xml:space="preserve">       </w:t>
      </w:r>
      <w:r w:rsidR="00B73CA6">
        <w:rPr>
          <w:rFonts w:ascii="Calibri" w:hAnsi="Calibri"/>
          <w:b/>
          <w:sz w:val="44"/>
          <w:szCs w:val="44"/>
        </w:rPr>
        <w:t xml:space="preserve">Indicative </w:t>
      </w:r>
      <w:r w:rsidR="00B73CA6" w:rsidRPr="00BF40DD">
        <w:rPr>
          <w:rFonts w:ascii="Calibri" w:hAnsi="Calibri"/>
          <w:b/>
          <w:sz w:val="44"/>
          <w:szCs w:val="44"/>
        </w:rPr>
        <w:t>Traine</w:t>
      </w:r>
      <w:r w:rsidR="00B73CA6">
        <w:rPr>
          <w:rFonts w:ascii="Calibri" w:hAnsi="Calibri"/>
          <w:b/>
          <w:sz w:val="44"/>
          <w:szCs w:val="44"/>
        </w:rPr>
        <w:t>e Profile</w:t>
      </w:r>
    </w:p>
    <w:p w14:paraId="42E03927" w14:textId="77777777" w:rsidR="00B73CA6" w:rsidRPr="00075ED5" w:rsidRDefault="00B73CA6" w:rsidP="00B73CA6">
      <w:pPr>
        <w:jc w:val="both"/>
        <w:rPr>
          <w:rFonts w:ascii="Calibri" w:hAnsi="Calibri"/>
          <w:sz w:val="23"/>
          <w:szCs w:val="23"/>
        </w:rPr>
      </w:pPr>
    </w:p>
    <w:p w14:paraId="2EFD6DFA" w14:textId="1ECFE287" w:rsidR="00B73CA6" w:rsidRDefault="00B73CA6" w:rsidP="00B73CA6">
      <w:pPr>
        <w:jc w:val="both"/>
        <w:rPr>
          <w:rFonts w:ascii="Calibri" w:hAnsi="Calibri"/>
          <w:sz w:val="23"/>
          <w:szCs w:val="23"/>
        </w:rPr>
      </w:pPr>
      <w:r w:rsidRPr="00075ED5">
        <w:rPr>
          <w:rFonts w:ascii="Calibri" w:hAnsi="Calibri"/>
          <w:sz w:val="23"/>
          <w:szCs w:val="23"/>
        </w:rPr>
        <w:t xml:space="preserve">By the end of the </w:t>
      </w:r>
      <w:r w:rsidR="00502FEA">
        <w:rPr>
          <w:rFonts w:ascii="Calibri" w:hAnsi="Calibri"/>
          <w:b/>
          <w:sz w:val="23"/>
          <w:szCs w:val="23"/>
        </w:rPr>
        <w:t>first placement</w:t>
      </w:r>
      <w:r w:rsidRPr="00075ED5">
        <w:rPr>
          <w:rFonts w:ascii="Calibri" w:hAnsi="Calibri"/>
          <w:sz w:val="23"/>
          <w:szCs w:val="23"/>
        </w:rPr>
        <w:t>, in the age phase t</w:t>
      </w:r>
      <w:r w:rsidR="00397DA5">
        <w:rPr>
          <w:rFonts w:ascii="Calibri" w:hAnsi="Calibri"/>
          <w:sz w:val="23"/>
          <w:szCs w:val="23"/>
        </w:rPr>
        <w:t>rainee has</w:t>
      </w:r>
      <w:r w:rsidRPr="00075ED5">
        <w:rPr>
          <w:rFonts w:ascii="Calibri" w:hAnsi="Calibri"/>
          <w:sz w:val="23"/>
          <w:szCs w:val="23"/>
        </w:rPr>
        <w:t xml:space="preserve"> taught:</w:t>
      </w:r>
    </w:p>
    <w:p w14:paraId="4B70DD5F" w14:textId="02FF031B" w:rsidR="00B73CA6" w:rsidRPr="00075ED5" w:rsidRDefault="00B73CA6" w:rsidP="00B73CA6">
      <w:pPr>
        <w:numPr>
          <w:ilvl w:val="0"/>
          <w:numId w:val="7"/>
        </w:numPr>
        <w:spacing w:line="276" w:lineRule="auto"/>
        <w:jc w:val="both"/>
        <w:rPr>
          <w:rFonts w:ascii="Calibri" w:hAnsi="Calibri"/>
          <w:sz w:val="23"/>
          <w:szCs w:val="23"/>
        </w:rPr>
      </w:pPr>
      <w:r w:rsidRPr="00075ED5">
        <w:rPr>
          <w:rFonts w:ascii="Calibri" w:hAnsi="Calibri"/>
          <w:sz w:val="23"/>
          <w:szCs w:val="23"/>
        </w:rPr>
        <w:t xml:space="preserve">it is </w:t>
      </w:r>
      <w:r w:rsidRPr="00075ED5">
        <w:rPr>
          <w:rFonts w:ascii="Calibri" w:hAnsi="Calibri"/>
          <w:i/>
          <w:sz w:val="23"/>
          <w:szCs w:val="23"/>
        </w:rPr>
        <w:t>anticipated</w:t>
      </w:r>
      <w:r w:rsidRPr="00075ED5">
        <w:rPr>
          <w:rFonts w:ascii="Calibri" w:hAnsi="Calibri"/>
          <w:sz w:val="23"/>
          <w:szCs w:val="23"/>
        </w:rPr>
        <w:t xml:space="preserve"> that all trainees will </w:t>
      </w:r>
      <w:r w:rsidRPr="00075ED5">
        <w:rPr>
          <w:rFonts w:ascii="Calibri" w:hAnsi="Calibri"/>
          <w:i/>
          <w:sz w:val="23"/>
          <w:szCs w:val="23"/>
        </w:rPr>
        <w:t>meet the minimum level of practice expected</w:t>
      </w:r>
      <w:r w:rsidR="00502FEA">
        <w:rPr>
          <w:rFonts w:ascii="Calibri" w:hAnsi="Calibri"/>
          <w:i/>
          <w:sz w:val="23"/>
          <w:szCs w:val="23"/>
        </w:rPr>
        <w:t xml:space="preserve"> </w:t>
      </w:r>
      <w:r w:rsidR="00397DA5">
        <w:rPr>
          <w:rFonts w:ascii="Calibri" w:hAnsi="Calibri"/>
          <w:i/>
          <w:sz w:val="23"/>
          <w:szCs w:val="23"/>
        </w:rPr>
        <w:t>Requires Improvement</w:t>
      </w:r>
      <w:r w:rsidR="00502FEA">
        <w:rPr>
          <w:rFonts w:ascii="Calibri" w:hAnsi="Calibri"/>
          <w:i/>
          <w:sz w:val="23"/>
          <w:szCs w:val="23"/>
        </w:rPr>
        <w:t>(RI)</w:t>
      </w:r>
      <w:r w:rsidRPr="00075ED5">
        <w:rPr>
          <w:rFonts w:ascii="Calibri" w:hAnsi="Calibri"/>
          <w:sz w:val="23"/>
          <w:szCs w:val="23"/>
        </w:rPr>
        <w:t>;</w:t>
      </w:r>
    </w:p>
    <w:p w14:paraId="43E95F47" w14:textId="77777777" w:rsidR="00B73CA6" w:rsidRPr="00075ED5" w:rsidRDefault="00B73CA6" w:rsidP="00B73CA6">
      <w:pPr>
        <w:numPr>
          <w:ilvl w:val="0"/>
          <w:numId w:val="7"/>
        </w:numPr>
        <w:spacing w:line="276" w:lineRule="auto"/>
        <w:jc w:val="both"/>
        <w:rPr>
          <w:rFonts w:ascii="Calibri" w:hAnsi="Calibri"/>
          <w:sz w:val="23"/>
          <w:szCs w:val="23"/>
        </w:rPr>
      </w:pPr>
      <w:r w:rsidRPr="00075ED5">
        <w:rPr>
          <w:rFonts w:ascii="Calibri" w:hAnsi="Calibri"/>
          <w:sz w:val="23"/>
          <w:szCs w:val="23"/>
        </w:rPr>
        <w:t xml:space="preserve">for any trainees struggling to </w:t>
      </w:r>
      <w:r w:rsidRPr="00075ED5">
        <w:rPr>
          <w:rFonts w:ascii="Calibri" w:hAnsi="Calibri"/>
          <w:i/>
          <w:sz w:val="23"/>
          <w:szCs w:val="23"/>
        </w:rPr>
        <w:t xml:space="preserve">meet the minimum level </w:t>
      </w:r>
      <w:r w:rsidRPr="00075ED5">
        <w:rPr>
          <w:rFonts w:ascii="Calibri" w:hAnsi="Calibri"/>
          <w:sz w:val="23"/>
          <w:szCs w:val="23"/>
        </w:rPr>
        <w:t>at this stage,</w:t>
      </w:r>
      <w:r w:rsidRPr="00075ED5">
        <w:rPr>
          <w:rFonts w:ascii="Calibri" w:hAnsi="Calibri"/>
          <w:i/>
          <w:sz w:val="23"/>
          <w:szCs w:val="23"/>
        </w:rPr>
        <w:t xml:space="preserve"> </w:t>
      </w:r>
      <w:r w:rsidRPr="00075ED5">
        <w:rPr>
          <w:rFonts w:ascii="Calibri" w:hAnsi="Calibri"/>
          <w:sz w:val="23"/>
          <w:szCs w:val="23"/>
        </w:rPr>
        <w:t>consideration should be given as to whether they need to be placed on a personal support plan / cause for concern at this stage or whether there is S</w:t>
      </w:r>
      <w:r w:rsidR="00F07B7B">
        <w:rPr>
          <w:rFonts w:ascii="Calibri" w:hAnsi="Calibri"/>
          <w:sz w:val="23"/>
          <w:szCs w:val="23"/>
        </w:rPr>
        <w:t>etting</w:t>
      </w:r>
      <w:r w:rsidRPr="00075ED5">
        <w:rPr>
          <w:rFonts w:ascii="Calibri" w:hAnsi="Calibri"/>
          <w:sz w:val="23"/>
          <w:szCs w:val="23"/>
        </w:rPr>
        <w:t xml:space="preserve"> Based Mentor/University Based Mentor agreement that intensive support and targeted advice are likely to secure rapid progress towards good;</w:t>
      </w:r>
    </w:p>
    <w:p w14:paraId="6AF8F17F" w14:textId="77777777" w:rsidR="00B73CA6" w:rsidRPr="00075ED5" w:rsidRDefault="00B73CA6" w:rsidP="00B73CA6">
      <w:pPr>
        <w:numPr>
          <w:ilvl w:val="0"/>
          <w:numId w:val="7"/>
        </w:numPr>
        <w:spacing w:line="276" w:lineRule="auto"/>
        <w:jc w:val="both"/>
        <w:rPr>
          <w:rFonts w:ascii="Calibri" w:hAnsi="Calibri"/>
          <w:sz w:val="23"/>
          <w:szCs w:val="23"/>
        </w:rPr>
      </w:pPr>
      <w:r w:rsidRPr="00C136C0">
        <w:rPr>
          <w:rFonts w:ascii="Calibri" w:hAnsi="Calibri"/>
          <w:b/>
          <w:sz w:val="23"/>
          <w:szCs w:val="23"/>
        </w:rPr>
        <w:t>a significant number of trainees</w:t>
      </w:r>
      <w:r w:rsidRPr="00075ED5">
        <w:rPr>
          <w:rFonts w:ascii="Calibri" w:hAnsi="Calibri"/>
          <w:sz w:val="23"/>
          <w:szCs w:val="23"/>
        </w:rPr>
        <w:t xml:space="preserve"> will </w:t>
      </w:r>
      <w:r w:rsidRPr="00502FEA">
        <w:rPr>
          <w:rFonts w:ascii="Calibri" w:hAnsi="Calibri"/>
          <w:b/>
          <w:sz w:val="23"/>
          <w:szCs w:val="23"/>
        </w:rPr>
        <w:t>‘Require improvement’</w:t>
      </w:r>
      <w:r w:rsidRPr="00075ED5">
        <w:rPr>
          <w:rFonts w:ascii="Calibri" w:hAnsi="Calibri"/>
          <w:sz w:val="23"/>
          <w:szCs w:val="23"/>
        </w:rPr>
        <w:t xml:space="preserve"> through intensive and targeted advice and support to move their teaching to good/outstanding as their teaching is </w:t>
      </w:r>
      <w:r w:rsidRPr="00075ED5">
        <w:rPr>
          <w:rFonts w:ascii="Calibri" w:hAnsi="Calibri"/>
          <w:i/>
          <w:sz w:val="23"/>
          <w:szCs w:val="23"/>
        </w:rPr>
        <w:t xml:space="preserve">not yet good </w:t>
      </w:r>
      <w:r w:rsidRPr="00075ED5">
        <w:rPr>
          <w:rFonts w:ascii="Calibri" w:hAnsi="Calibri"/>
          <w:sz w:val="23"/>
          <w:szCs w:val="23"/>
        </w:rPr>
        <w:t xml:space="preserve">and the impact on </w:t>
      </w:r>
      <w:r>
        <w:rPr>
          <w:rFonts w:ascii="Calibri" w:hAnsi="Calibri"/>
          <w:sz w:val="23"/>
          <w:szCs w:val="23"/>
        </w:rPr>
        <w:t>child</w:t>
      </w:r>
      <w:r w:rsidRPr="00075ED5">
        <w:rPr>
          <w:rFonts w:ascii="Calibri" w:hAnsi="Calibri"/>
          <w:sz w:val="23"/>
          <w:szCs w:val="23"/>
        </w:rPr>
        <w:t xml:space="preserve"> learning and progres</w:t>
      </w:r>
      <w:r w:rsidR="00502FEA">
        <w:rPr>
          <w:rFonts w:ascii="Calibri" w:hAnsi="Calibri"/>
          <w:sz w:val="23"/>
          <w:szCs w:val="23"/>
        </w:rPr>
        <w:t xml:space="preserve">s is not as expected. </w:t>
      </w:r>
      <w:r w:rsidRPr="00502FEA">
        <w:rPr>
          <w:rFonts w:ascii="Calibri" w:hAnsi="Calibri"/>
          <w:b/>
          <w:sz w:val="23"/>
          <w:szCs w:val="23"/>
        </w:rPr>
        <w:t xml:space="preserve">This is likely as they are still at an early stage of their training.  </w:t>
      </w:r>
      <w:r w:rsidRPr="00075ED5">
        <w:rPr>
          <w:rFonts w:ascii="Calibri" w:hAnsi="Calibri"/>
          <w:sz w:val="23"/>
          <w:szCs w:val="23"/>
        </w:rPr>
        <w:t>Tracking would indicate that they are on a trajectory to be at least good by the end of the programme;</w:t>
      </w:r>
    </w:p>
    <w:p w14:paraId="6B5572A5" w14:textId="77777777" w:rsidR="00B73CA6" w:rsidRPr="00075ED5" w:rsidRDefault="00B73CA6" w:rsidP="00B73CA6">
      <w:pPr>
        <w:numPr>
          <w:ilvl w:val="0"/>
          <w:numId w:val="7"/>
        </w:numPr>
        <w:spacing w:line="276" w:lineRule="auto"/>
        <w:jc w:val="both"/>
        <w:rPr>
          <w:rFonts w:ascii="Calibri" w:hAnsi="Calibri"/>
          <w:sz w:val="23"/>
          <w:szCs w:val="23"/>
        </w:rPr>
      </w:pPr>
      <w:r w:rsidRPr="00075ED5">
        <w:rPr>
          <w:rFonts w:ascii="Calibri" w:hAnsi="Calibri"/>
          <w:sz w:val="23"/>
          <w:szCs w:val="23"/>
        </w:rPr>
        <w:t xml:space="preserve">for some trainees, much of their </w:t>
      </w:r>
      <w:r w:rsidRPr="00075ED5">
        <w:rPr>
          <w:rFonts w:ascii="Calibri" w:hAnsi="Calibri"/>
          <w:i/>
          <w:sz w:val="23"/>
          <w:szCs w:val="23"/>
        </w:rPr>
        <w:t>teaching over time</w:t>
      </w:r>
      <w:r w:rsidRPr="00075ED5">
        <w:rPr>
          <w:rFonts w:ascii="Calibri" w:hAnsi="Calibri"/>
          <w:sz w:val="23"/>
          <w:szCs w:val="23"/>
        </w:rPr>
        <w:t xml:space="preserve"> </w:t>
      </w:r>
      <w:r w:rsidRPr="00075ED5">
        <w:rPr>
          <w:rFonts w:ascii="Calibri" w:hAnsi="Calibri"/>
          <w:i/>
          <w:sz w:val="23"/>
          <w:szCs w:val="23"/>
        </w:rPr>
        <w:t>is good; some is outstanding</w:t>
      </w:r>
      <w:r w:rsidRPr="00075ED5">
        <w:rPr>
          <w:rFonts w:ascii="Calibri" w:hAnsi="Calibri"/>
          <w:sz w:val="23"/>
          <w:szCs w:val="23"/>
        </w:rPr>
        <w:t>;</w:t>
      </w:r>
      <w:r w:rsidRPr="00075ED5">
        <w:rPr>
          <w:rFonts w:ascii="Calibri" w:hAnsi="Calibri"/>
          <w:i/>
          <w:sz w:val="23"/>
          <w:szCs w:val="23"/>
        </w:rPr>
        <w:t xml:space="preserve"> </w:t>
      </w:r>
      <w:r w:rsidRPr="00075ED5">
        <w:rPr>
          <w:rFonts w:ascii="Calibri" w:hAnsi="Calibri"/>
          <w:sz w:val="23"/>
          <w:szCs w:val="23"/>
        </w:rPr>
        <w:t xml:space="preserve">the </w:t>
      </w:r>
      <w:r>
        <w:rPr>
          <w:rFonts w:ascii="Calibri" w:hAnsi="Calibri"/>
          <w:sz w:val="23"/>
          <w:szCs w:val="23"/>
        </w:rPr>
        <w:t>child</w:t>
      </w:r>
      <w:r w:rsidR="00F07B7B">
        <w:rPr>
          <w:rFonts w:ascii="Calibri" w:hAnsi="Calibri"/>
          <w:sz w:val="23"/>
          <w:szCs w:val="23"/>
        </w:rPr>
        <w:t>ren</w:t>
      </w:r>
      <w:r w:rsidRPr="00075ED5">
        <w:rPr>
          <w:rFonts w:ascii="Calibri" w:hAnsi="Calibri"/>
          <w:sz w:val="23"/>
          <w:szCs w:val="23"/>
        </w:rPr>
        <w:t xml:space="preserve"> they teach make at least expected progress over time; they will need targeted advice and support to ensure greater consistency and to move their teaching to outstanding;</w:t>
      </w:r>
    </w:p>
    <w:p w14:paraId="481C1828" w14:textId="77777777" w:rsidR="00B73CA6" w:rsidRPr="008C06F7" w:rsidRDefault="00B73CA6" w:rsidP="00B73CA6">
      <w:pPr>
        <w:numPr>
          <w:ilvl w:val="0"/>
          <w:numId w:val="7"/>
        </w:numPr>
        <w:spacing w:line="276" w:lineRule="auto"/>
        <w:jc w:val="both"/>
        <w:rPr>
          <w:rFonts w:ascii="Calibri" w:hAnsi="Calibri"/>
          <w:sz w:val="23"/>
          <w:szCs w:val="23"/>
        </w:rPr>
      </w:pPr>
      <w:r w:rsidRPr="00075ED5">
        <w:rPr>
          <w:rFonts w:ascii="Calibri" w:hAnsi="Calibri"/>
          <w:sz w:val="23"/>
          <w:szCs w:val="23"/>
        </w:rPr>
        <w:t xml:space="preserve">for a small number of trainees, </w:t>
      </w:r>
      <w:r w:rsidRPr="00075ED5">
        <w:rPr>
          <w:rFonts w:ascii="Calibri" w:hAnsi="Calibri"/>
          <w:i/>
          <w:sz w:val="23"/>
          <w:szCs w:val="23"/>
        </w:rPr>
        <w:t>teaching over time is outstanding and never less than consistently good</w:t>
      </w:r>
      <w:r w:rsidRPr="00075ED5">
        <w:rPr>
          <w:rFonts w:ascii="Calibri" w:hAnsi="Calibri"/>
          <w:sz w:val="23"/>
          <w:szCs w:val="23"/>
        </w:rPr>
        <w:t xml:space="preserve">; the </w:t>
      </w:r>
      <w:r>
        <w:rPr>
          <w:rFonts w:ascii="Calibri" w:hAnsi="Calibri"/>
          <w:sz w:val="23"/>
          <w:szCs w:val="23"/>
        </w:rPr>
        <w:t>child</w:t>
      </w:r>
      <w:r w:rsidR="00F07B7B">
        <w:rPr>
          <w:rFonts w:ascii="Calibri" w:hAnsi="Calibri"/>
          <w:sz w:val="23"/>
          <w:szCs w:val="23"/>
        </w:rPr>
        <w:t>ren</w:t>
      </w:r>
      <w:r w:rsidRPr="00075ED5">
        <w:rPr>
          <w:rFonts w:ascii="Calibri" w:hAnsi="Calibri"/>
          <w:sz w:val="23"/>
          <w:szCs w:val="23"/>
        </w:rPr>
        <w:t xml:space="preserve"> they teach make good or better than expected progress over time; they will need targeted advice and support to ensure that they maintain this consistency and continue to develop their teaching.</w:t>
      </w:r>
    </w:p>
    <w:p w14:paraId="78D785E1" w14:textId="77777777" w:rsidR="00B73CA6" w:rsidRPr="00075ED5" w:rsidRDefault="00B73CA6" w:rsidP="00B73CA6">
      <w:pPr>
        <w:jc w:val="center"/>
        <w:rPr>
          <w:rFonts w:ascii="Calibri" w:hAnsi="Calibri"/>
          <w:b/>
          <w:sz w:val="23"/>
          <w:szCs w:val="23"/>
        </w:rPr>
      </w:pPr>
    </w:p>
    <w:p w14:paraId="7F37F049" w14:textId="0A97F783" w:rsidR="00B73CA6" w:rsidRDefault="00B73CA6" w:rsidP="00B73CA6">
      <w:pPr>
        <w:jc w:val="both"/>
        <w:rPr>
          <w:rFonts w:ascii="Calibri" w:hAnsi="Calibri"/>
          <w:sz w:val="23"/>
          <w:szCs w:val="23"/>
        </w:rPr>
      </w:pPr>
      <w:r w:rsidRPr="00075ED5">
        <w:rPr>
          <w:rFonts w:ascii="Calibri" w:hAnsi="Calibri"/>
          <w:sz w:val="23"/>
          <w:szCs w:val="23"/>
        </w:rPr>
        <w:t xml:space="preserve">By the end of the </w:t>
      </w:r>
      <w:r w:rsidR="00642812">
        <w:rPr>
          <w:rFonts w:ascii="Calibri" w:hAnsi="Calibri"/>
          <w:b/>
          <w:sz w:val="23"/>
          <w:szCs w:val="23"/>
        </w:rPr>
        <w:t>second placement</w:t>
      </w:r>
      <w:r w:rsidR="00397DA5">
        <w:rPr>
          <w:rFonts w:ascii="Calibri" w:hAnsi="Calibri"/>
          <w:sz w:val="23"/>
          <w:szCs w:val="23"/>
        </w:rPr>
        <w:t>, in the age phase trainee has</w:t>
      </w:r>
      <w:r w:rsidRPr="00075ED5">
        <w:rPr>
          <w:rFonts w:ascii="Calibri" w:hAnsi="Calibri"/>
          <w:sz w:val="23"/>
          <w:szCs w:val="23"/>
        </w:rPr>
        <w:t xml:space="preserve"> taught:</w:t>
      </w:r>
    </w:p>
    <w:p w14:paraId="200A21EC" w14:textId="77777777" w:rsidR="00B73CA6" w:rsidRPr="00075ED5" w:rsidRDefault="00B73CA6" w:rsidP="00B73CA6">
      <w:pPr>
        <w:numPr>
          <w:ilvl w:val="0"/>
          <w:numId w:val="8"/>
        </w:numPr>
        <w:spacing w:line="276" w:lineRule="auto"/>
        <w:jc w:val="both"/>
        <w:rPr>
          <w:rFonts w:ascii="Calibri" w:hAnsi="Calibri"/>
          <w:sz w:val="23"/>
          <w:szCs w:val="23"/>
        </w:rPr>
      </w:pPr>
      <w:r w:rsidRPr="00075ED5">
        <w:rPr>
          <w:rFonts w:ascii="Calibri" w:hAnsi="Calibri"/>
          <w:sz w:val="23"/>
          <w:szCs w:val="23"/>
        </w:rPr>
        <w:t xml:space="preserve">it is </w:t>
      </w:r>
      <w:r w:rsidRPr="00075ED5">
        <w:rPr>
          <w:rFonts w:ascii="Calibri" w:hAnsi="Calibri"/>
          <w:i/>
          <w:sz w:val="23"/>
          <w:szCs w:val="23"/>
        </w:rPr>
        <w:t>expected</w:t>
      </w:r>
      <w:r w:rsidRPr="00075ED5">
        <w:rPr>
          <w:rFonts w:ascii="Calibri" w:hAnsi="Calibri"/>
          <w:sz w:val="23"/>
          <w:szCs w:val="23"/>
        </w:rPr>
        <w:t xml:space="preserve"> that all trainees will </w:t>
      </w:r>
      <w:r w:rsidRPr="00075ED5">
        <w:rPr>
          <w:rFonts w:ascii="Calibri" w:hAnsi="Calibri"/>
          <w:i/>
          <w:sz w:val="23"/>
          <w:szCs w:val="23"/>
        </w:rPr>
        <w:t>meet the minimum level of practice expected</w:t>
      </w:r>
      <w:r w:rsidRPr="00075ED5">
        <w:rPr>
          <w:rFonts w:ascii="Calibri" w:hAnsi="Calibri"/>
          <w:sz w:val="23"/>
          <w:szCs w:val="23"/>
        </w:rPr>
        <w:t>;</w:t>
      </w:r>
    </w:p>
    <w:p w14:paraId="3FC428E3" w14:textId="31517640" w:rsidR="00B73CA6" w:rsidRPr="00075ED5" w:rsidRDefault="00B73CA6" w:rsidP="00B73CA6">
      <w:pPr>
        <w:numPr>
          <w:ilvl w:val="0"/>
          <w:numId w:val="8"/>
        </w:numPr>
        <w:spacing w:line="276" w:lineRule="auto"/>
        <w:jc w:val="both"/>
        <w:rPr>
          <w:rFonts w:ascii="Calibri" w:hAnsi="Calibri"/>
          <w:sz w:val="23"/>
          <w:szCs w:val="23"/>
        </w:rPr>
      </w:pPr>
      <w:r w:rsidRPr="00075ED5">
        <w:rPr>
          <w:rFonts w:ascii="Calibri" w:hAnsi="Calibri"/>
          <w:sz w:val="23"/>
          <w:szCs w:val="23"/>
        </w:rPr>
        <w:t xml:space="preserve">if any trainees are still struggling to </w:t>
      </w:r>
      <w:r w:rsidRPr="00075ED5">
        <w:rPr>
          <w:rFonts w:ascii="Calibri" w:hAnsi="Calibri"/>
          <w:i/>
          <w:sz w:val="23"/>
          <w:szCs w:val="23"/>
        </w:rPr>
        <w:t>meet the minimum level</w:t>
      </w:r>
      <w:r w:rsidRPr="00075ED5">
        <w:rPr>
          <w:rFonts w:ascii="Calibri" w:hAnsi="Calibri"/>
          <w:sz w:val="23"/>
          <w:szCs w:val="23"/>
        </w:rPr>
        <w:t>,</w:t>
      </w:r>
      <w:r w:rsidRPr="00075ED5">
        <w:rPr>
          <w:rFonts w:ascii="Calibri" w:hAnsi="Calibri"/>
          <w:i/>
          <w:sz w:val="23"/>
          <w:szCs w:val="23"/>
        </w:rPr>
        <w:t xml:space="preserve"> </w:t>
      </w:r>
      <w:r w:rsidRPr="00075ED5">
        <w:rPr>
          <w:rFonts w:ascii="Calibri" w:hAnsi="Calibri"/>
          <w:sz w:val="23"/>
          <w:szCs w:val="23"/>
        </w:rPr>
        <w:t xml:space="preserve">they should be placed on </w:t>
      </w:r>
      <w:r w:rsidR="005D2BC8">
        <w:rPr>
          <w:rFonts w:ascii="Calibri" w:hAnsi="Calibri"/>
          <w:sz w:val="23"/>
          <w:szCs w:val="23"/>
        </w:rPr>
        <w:t>a professional improvement</w:t>
      </w:r>
      <w:r>
        <w:rPr>
          <w:rFonts w:ascii="Calibri" w:hAnsi="Calibri"/>
          <w:sz w:val="23"/>
          <w:szCs w:val="23"/>
        </w:rPr>
        <w:t xml:space="preserve"> plan / </w:t>
      </w:r>
      <w:r w:rsidRPr="00075ED5">
        <w:rPr>
          <w:rFonts w:ascii="Calibri" w:hAnsi="Calibri"/>
          <w:sz w:val="23"/>
          <w:szCs w:val="23"/>
        </w:rPr>
        <w:t>cause for concern if th</w:t>
      </w:r>
      <w:r>
        <w:rPr>
          <w:rFonts w:ascii="Calibri" w:hAnsi="Calibri"/>
          <w:sz w:val="23"/>
          <w:szCs w:val="23"/>
        </w:rPr>
        <w:t>is has not already been actioned</w:t>
      </w:r>
      <w:r w:rsidRPr="00075ED5">
        <w:rPr>
          <w:rFonts w:ascii="Calibri" w:hAnsi="Calibri"/>
          <w:sz w:val="23"/>
          <w:szCs w:val="23"/>
        </w:rPr>
        <w:t>;</w:t>
      </w:r>
    </w:p>
    <w:p w14:paraId="6361513F" w14:textId="77777777" w:rsidR="00B73CA6" w:rsidRPr="00075ED5" w:rsidRDefault="00B73CA6" w:rsidP="00B73CA6">
      <w:pPr>
        <w:numPr>
          <w:ilvl w:val="0"/>
          <w:numId w:val="8"/>
        </w:numPr>
        <w:spacing w:line="276" w:lineRule="auto"/>
        <w:jc w:val="both"/>
        <w:rPr>
          <w:rFonts w:ascii="Calibri" w:hAnsi="Calibri"/>
          <w:sz w:val="23"/>
          <w:szCs w:val="23"/>
        </w:rPr>
      </w:pPr>
      <w:r w:rsidRPr="00075ED5">
        <w:rPr>
          <w:rFonts w:ascii="Calibri" w:hAnsi="Calibri"/>
          <w:sz w:val="23"/>
          <w:szCs w:val="23"/>
        </w:rPr>
        <w:t xml:space="preserve">a small number of trainees may ‘Require improvement’ through intensive and targeted advice and support to move their teaching to good/outstanding as their teaching </w:t>
      </w:r>
      <w:r w:rsidRPr="00075ED5">
        <w:rPr>
          <w:rFonts w:ascii="Calibri" w:hAnsi="Calibri"/>
          <w:i/>
          <w:sz w:val="23"/>
          <w:szCs w:val="23"/>
        </w:rPr>
        <w:t xml:space="preserve">is not yet good </w:t>
      </w:r>
      <w:r w:rsidRPr="00075ED5">
        <w:rPr>
          <w:rFonts w:ascii="Calibri" w:hAnsi="Calibri"/>
          <w:sz w:val="23"/>
          <w:szCs w:val="23"/>
        </w:rPr>
        <w:t xml:space="preserve">and the impact on </w:t>
      </w:r>
      <w:r>
        <w:rPr>
          <w:rFonts w:ascii="Calibri" w:hAnsi="Calibri"/>
          <w:sz w:val="23"/>
          <w:szCs w:val="23"/>
        </w:rPr>
        <w:t>child</w:t>
      </w:r>
      <w:r w:rsidRPr="00075ED5">
        <w:rPr>
          <w:rFonts w:ascii="Calibri" w:hAnsi="Calibri"/>
          <w:sz w:val="23"/>
          <w:szCs w:val="23"/>
        </w:rPr>
        <w:t xml:space="preserve"> learning and prog</w:t>
      </w:r>
      <w:r w:rsidR="0095681C">
        <w:rPr>
          <w:rFonts w:ascii="Calibri" w:hAnsi="Calibri"/>
          <w:sz w:val="23"/>
          <w:szCs w:val="23"/>
        </w:rPr>
        <w:t xml:space="preserve">ress is not always as expected. </w:t>
      </w:r>
      <w:r w:rsidRPr="00075ED5">
        <w:rPr>
          <w:rFonts w:ascii="Calibri" w:hAnsi="Calibri"/>
          <w:sz w:val="23"/>
          <w:szCs w:val="23"/>
        </w:rPr>
        <w:t>Tracking would indicate that they are on a trajectory to be at least good by the end of the programme;</w:t>
      </w:r>
    </w:p>
    <w:p w14:paraId="2776D45A" w14:textId="77777777" w:rsidR="00B73CA6" w:rsidRPr="00075ED5" w:rsidRDefault="00B73CA6" w:rsidP="00B73CA6">
      <w:pPr>
        <w:numPr>
          <w:ilvl w:val="0"/>
          <w:numId w:val="8"/>
        </w:numPr>
        <w:spacing w:line="276" w:lineRule="auto"/>
        <w:jc w:val="both"/>
        <w:rPr>
          <w:rFonts w:ascii="Calibri" w:hAnsi="Calibri"/>
          <w:sz w:val="23"/>
          <w:szCs w:val="23"/>
        </w:rPr>
      </w:pPr>
      <w:r w:rsidRPr="00C136C0">
        <w:rPr>
          <w:rFonts w:ascii="Calibri" w:hAnsi="Calibri"/>
          <w:b/>
          <w:sz w:val="23"/>
          <w:szCs w:val="23"/>
        </w:rPr>
        <w:t>for the majority of trainees</w:t>
      </w:r>
      <w:r w:rsidRPr="00075ED5">
        <w:rPr>
          <w:rFonts w:ascii="Calibri" w:hAnsi="Calibri"/>
          <w:sz w:val="23"/>
          <w:szCs w:val="23"/>
        </w:rPr>
        <w:t xml:space="preserve">, much of their </w:t>
      </w:r>
      <w:r w:rsidRPr="00075ED5">
        <w:rPr>
          <w:rFonts w:ascii="Calibri" w:hAnsi="Calibri"/>
          <w:i/>
          <w:sz w:val="23"/>
          <w:szCs w:val="23"/>
        </w:rPr>
        <w:t>teaching over time</w:t>
      </w:r>
      <w:r w:rsidRPr="00075ED5">
        <w:rPr>
          <w:rFonts w:ascii="Calibri" w:hAnsi="Calibri"/>
          <w:sz w:val="23"/>
          <w:szCs w:val="23"/>
        </w:rPr>
        <w:t xml:space="preserve"> </w:t>
      </w:r>
      <w:r w:rsidRPr="00075ED5">
        <w:rPr>
          <w:rFonts w:ascii="Calibri" w:hAnsi="Calibri"/>
          <w:i/>
          <w:sz w:val="23"/>
          <w:szCs w:val="23"/>
        </w:rPr>
        <w:t>is good; some is outstanding</w:t>
      </w:r>
      <w:r w:rsidRPr="00075ED5">
        <w:rPr>
          <w:rFonts w:ascii="Calibri" w:hAnsi="Calibri"/>
          <w:sz w:val="23"/>
          <w:szCs w:val="23"/>
        </w:rPr>
        <w:t xml:space="preserve">; the </w:t>
      </w:r>
      <w:r>
        <w:rPr>
          <w:rFonts w:ascii="Calibri" w:hAnsi="Calibri"/>
          <w:sz w:val="23"/>
          <w:szCs w:val="23"/>
        </w:rPr>
        <w:t>child</w:t>
      </w:r>
      <w:r w:rsidR="00F07B7B">
        <w:rPr>
          <w:rFonts w:ascii="Calibri" w:hAnsi="Calibri"/>
          <w:sz w:val="23"/>
          <w:szCs w:val="23"/>
        </w:rPr>
        <w:t>ren</w:t>
      </w:r>
      <w:r w:rsidRPr="00075ED5">
        <w:rPr>
          <w:rFonts w:ascii="Calibri" w:hAnsi="Calibri"/>
          <w:sz w:val="23"/>
          <w:szCs w:val="23"/>
        </w:rPr>
        <w:t xml:space="preserve"> they teach make at least expected progress over time; they will need targeted advice and support to ensure greater consistency and to move their teaching to outstanding;</w:t>
      </w:r>
    </w:p>
    <w:p w14:paraId="14BD3AD8" w14:textId="77777777" w:rsidR="008C06F7" w:rsidRPr="008C06F7" w:rsidRDefault="008C06F7" w:rsidP="008C06F7">
      <w:pPr>
        <w:spacing w:line="276" w:lineRule="auto"/>
        <w:ind w:left="720"/>
        <w:jc w:val="both"/>
        <w:rPr>
          <w:rFonts w:ascii="Calibri" w:hAnsi="Calibri"/>
          <w:sz w:val="23"/>
          <w:szCs w:val="23"/>
        </w:rPr>
      </w:pPr>
    </w:p>
    <w:p w14:paraId="3A872226" w14:textId="77777777" w:rsidR="008C06F7" w:rsidRDefault="008C06F7" w:rsidP="008C06F7">
      <w:pPr>
        <w:spacing w:line="276" w:lineRule="auto"/>
        <w:ind w:left="360"/>
        <w:jc w:val="both"/>
        <w:rPr>
          <w:rFonts w:ascii="Calibri" w:hAnsi="Calibri"/>
          <w:sz w:val="23"/>
          <w:szCs w:val="23"/>
        </w:rPr>
      </w:pPr>
    </w:p>
    <w:p w14:paraId="6D35CFB0" w14:textId="77777777" w:rsidR="008C06F7" w:rsidRPr="00BF40DD" w:rsidRDefault="008C06F7" w:rsidP="008C06F7">
      <w:pPr>
        <w:rPr>
          <w:rFonts w:ascii="Calibri" w:hAnsi="Calibri"/>
          <w:b/>
          <w:sz w:val="44"/>
          <w:szCs w:val="44"/>
        </w:rPr>
      </w:pPr>
      <w:r w:rsidRPr="00A22606">
        <w:rPr>
          <w:noProof/>
          <w:szCs w:val="24"/>
          <w:lang w:eastAsia="en-GB"/>
        </w:rPr>
        <w:drawing>
          <wp:inline distT="0" distB="0" distL="0" distR="0" wp14:anchorId="15FA50DD" wp14:editId="3EFCE881">
            <wp:extent cx="1517334" cy="755374"/>
            <wp:effectExtent l="0" t="0" r="6985" b="6985"/>
            <wp:docPr id="39" name="Picture 39" descr="F:\UWElogo\UWE_cl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UWElogo\UWE_clr.gif"/>
                    <pic:cNvPicPr>
                      <a:picLocks noChangeAspect="1" noChangeArrowheads="1"/>
                    </pic:cNvPicPr>
                  </pic:nvPicPr>
                  <pic:blipFill>
                    <a:blip r:embed="rId7" cstate="print"/>
                    <a:srcRect/>
                    <a:stretch>
                      <a:fillRect/>
                    </a:stretch>
                  </pic:blipFill>
                  <pic:spPr bwMode="auto">
                    <a:xfrm>
                      <a:off x="0" y="0"/>
                      <a:ext cx="1555648" cy="774448"/>
                    </a:xfrm>
                    <a:prstGeom prst="rect">
                      <a:avLst/>
                    </a:prstGeom>
                    <a:noFill/>
                    <a:ln w="9525">
                      <a:noFill/>
                      <a:miter lim="800000"/>
                      <a:headEnd/>
                      <a:tailEnd/>
                    </a:ln>
                  </pic:spPr>
                </pic:pic>
              </a:graphicData>
            </a:graphic>
          </wp:inline>
        </w:drawing>
      </w:r>
      <w:r>
        <w:rPr>
          <w:rFonts w:ascii="Calibri" w:hAnsi="Calibri"/>
          <w:b/>
          <w:sz w:val="44"/>
          <w:szCs w:val="44"/>
        </w:rPr>
        <w:t xml:space="preserve">                   Indicative </w:t>
      </w:r>
      <w:r w:rsidRPr="00BF40DD">
        <w:rPr>
          <w:rFonts w:ascii="Calibri" w:hAnsi="Calibri"/>
          <w:b/>
          <w:sz w:val="44"/>
          <w:szCs w:val="44"/>
        </w:rPr>
        <w:t>Traine</w:t>
      </w:r>
      <w:r>
        <w:rPr>
          <w:rFonts w:ascii="Calibri" w:hAnsi="Calibri"/>
          <w:b/>
          <w:sz w:val="44"/>
          <w:szCs w:val="44"/>
        </w:rPr>
        <w:t>e Profile (cont…)</w:t>
      </w:r>
    </w:p>
    <w:p w14:paraId="446D8281" w14:textId="77777777" w:rsidR="008C06F7" w:rsidRPr="00075ED5" w:rsidRDefault="008C06F7" w:rsidP="008C06F7">
      <w:pPr>
        <w:jc w:val="both"/>
        <w:rPr>
          <w:rFonts w:ascii="Calibri" w:hAnsi="Calibri"/>
          <w:sz w:val="23"/>
          <w:szCs w:val="23"/>
        </w:rPr>
      </w:pPr>
    </w:p>
    <w:p w14:paraId="38347A89" w14:textId="77777777" w:rsidR="008C06F7" w:rsidRDefault="008C06F7" w:rsidP="008C06F7">
      <w:pPr>
        <w:spacing w:line="276" w:lineRule="auto"/>
        <w:jc w:val="both"/>
        <w:rPr>
          <w:rFonts w:ascii="Calibri" w:hAnsi="Calibri"/>
          <w:sz w:val="23"/>
          <w:szCs w:val="23"/>
        </w:rPr>
      </w:pPr>
    </w:p>
    <w:p w14:paraId="504DB448" w14:textId="77777777" w:rsidR="00B73CA6" w:rsidRPr="008C06F7" w:rsidRDefault="00B73CA6" w:rsidP="008C06F7">
      <w:pPr>
        <w:numPr>
          <w:ilvl w:val="0"/>
          <w:numId w:val="8"/>
        </w:numPr>
        <w:spacing w:line="276" w:lineRule="auto"/>
        <w:jc w:val="both"/>
        <w:rPr>
          <w:rFonts w:ascii="Calibri" w:hAnsi="Calibri"/>
          <w:sz w:val="23"/>
          <w:szCs w:val="23"/>
        </w:rPr>
      </w:pPr>
      <w:r w:rsidRPr="00075ED5">
        <w:rPr>
          <w:rFonts w:ascii="Calibri" w:hAnsi="Calibri"/>
          <w:sz w:val="23"/>
          <w:szCs w:val="23"/>
        </w:rPr>
        <w:t xml:space="preserve">for the remainder of trainees, </w:t>
      </w:r>
      <w:r w:rsidRPr="00075ED5">
        <w:rPr>
          <w:rFonts w:ascii="Calibri" w:hAnsi="Calibri"/>
          <w:i/>
          <w:sz w:val="23"/>
          <w:szCs w:val="23"/>
        </w:rPr>
        <w:t>teaching over time is outstanding and never less than consistently good</w:t>
      </w:r>
      <w:r w:rsidRPr="00075ED5">
        <w:rPr>
          <w:rFonts w:ascii="Calibri" w:hAnsi="Calibri"/>
          <w:sz w:val="23"/>
          <w:szCs w:val="23"/>
        </w:rPr>
        <w:t xml:space="preserve">; the </w:t>
      </w:r>
      <w:r>
        <w:rPr>
          <w:rFonts w:ascii="Calibri" w:hAnsi="Calibri"/>
          <w:sz w:val="23"/>
          <w:szCs w:val="23"/>
        </w:rPr>
        <w:t>child</w:t>
      </w:r>
      <w:r w:rsidR="00F07B7B">
        <w:rPr>
          <w:rFonts w:ascii="Calibri" w:hAnsi="Calibri"/>
          <w:sz w:val="23"/>
          <w:szCs w:val="23"/>
        </w:rPr>
        <w:t>ren</w:t>
      </w:r>
      <w:r w:rsidRPr="00075ED5">
        <w:rPr>
          <w:rFonts w:ascii="Calibri" w:hAnsi="Calibri"/>
          <w:sz w:val="23"/>
          <w:szCs w:val="23"/>
        </w:rPr>
        <w:t xml:space="preserve"> they teach make good or better than expected progress over time; they will need targeted advice and support to ensure that they maintain this consistency and continue to develo</w:t>
      </w:r>
      <w:r w:rsidR="008C06F7">
        <w:rPr>
          <w:rFonts w:ascii="Calibri" w:hAnsi="Calibri"/>
          <w:sz w:val="23"/>
          <w:szCs w:val="23"/>
        </w:rPr>
        <w:t>p their teaching.</w:t>
      </w:r>
    </w:p>
    <w:p w14:paraId="500A182E" w14:textId="77777777" w:rsidR="00B73CA6" w:rsidRDefault="00B73CA6" w:rsidP="00B73CA6">
      <w:pPr>
        <w:spacing w:line="276" w:lineRule="auto"/>
        <w:ind w:left="720"/>
        <w:jc w:val="both"/>
        <w:rPr>
          <w:rFonts w:ascii="Calibri" w:hAnsi="Calibri"/>
          <w:sz w:val="22"/>
          <w:szCs w:val="22"/>
        </w:rPr>
      </w:pPr>
    </w:p>
    <w:p w14:paraId="2E4E7760" w14:textId="77777777" w:rsidR="00B73CA6" w:rsidRPr="00075ED5" w:rsidRDefault="00B73CA6" w:rsidP="00B73CA6">
      <w:pPr>
        <w:spacing w:line="276" w:lineRule="auto"/>
        <w:ind w:left="720"/>
        <w:jc w:val="both"/>
        <w:rPr>
          <w:rFonts w:ascii="Calibri" w:hAnsi="Calibri"/>
          <w:sz w:val="22"/>
          <w:szCs w:val="22"/>
        </w:rPr>
      </w:pPr>
    </w:p>
    <w:p w14:paraId="13466F7A" w14:textId="77777777" w:rsidR="00B73CA6" w:rsidRPr="00C136C0" w:rsidRDefault="00B73CA6" w:rsidP="00B73CA6">
      <w:pPr>
        <w:jc w:val="both"/>
        <w:rPr>
          <w:rFonts w:ascii="Calibri" w:hAnsi="Calibri"/>
          <w:sz w:val="23"/>
          <w:szCs w:val="23"/>
        </w:rPr>
      </w:pPr>
      <w:r w:rsidRPr="00C136C0">
        <w:rPr>
          <w:rFonts w:ascii="Calibri" w:hAnsi="Calibri"/>
          <w:sz w:val="23"/>
          <w:szCs w:val="23"/>
        </w:rPr>
        <w:t xml:space="preserve">By the </w:t>
      </w:r>
      <w:r w:rsidR="00226075">
        <w:rPr>
          <w:rFonts w:ascii="Calibri" w:hAnsi="Calibri"/>
          <w:b/>
          <w:sz w:val="23"/>
          <w:szCs w:val="23"/>
        </w:rPr>
        <w:t>end of placement 3 and the final assessment</w:t>
      </w:r>
      <w:r w:rsidRPr="00C136C0">
        <w:rPr>
          <w:rFonts w:ascii="Calibri" w:hAnsi="Calibri"/>
          <w:sz w:val="23"/>
          <w:szCs w:val="23"/>
        </w:rPr>
        <w:t>:</w:t>
      </w:r>
    </w:p>
    <w:p w14:paraId="102F4762" w14:textId="77777777" w:rsidR="00B73CA6" w:rsidRPr="00C136C0" w:rsidRDefault="00B73CA6" w:rsidP="00B73CA6">
      <w:pPr>
        <w:numPr>
          <w:ilvl w:val="0"/>
          <w:numId w:val="9"/>
        </w:numPr>
        <w:spacing w:line="276" w:lineRule="auto"/>
        <w:jc w:val="both"/>
        <w:rPr>
          <w:rFonts w:ascii="Calibri" w:hAnsi="Calibri"/>
          <w:sz w:val="23"/>
          <w:szCs w:val="23"/>
        </w:rPr>
      </w:pPr>
      <w:r w:rsidRPr="00C136C0">
        <w:rPr>
          <w:rFonts w:ascii="Calibri" w:hAnsi="Calibri"/>
          <w:sz w:val="23"/>
          <w:szCs w:val="23"/>
        </w:rPr>
        <w:t xml:space="preserve">all trainees will </w:t>
      </w:r>
      <w:r w:rsidRPr="00C136C0">
        <w:rPr>
          <w:rFonts w:ascii="Calibri" w:hAnsi="Calibri"/>
          <w:i/>
          <w:sz w:val="23"/>
          <w:szCs w:val="23"/>
        </w:rPr>
        <w:t>meet the minimum level of practice expected</w:t>
      </w:r>
      <w:r w:rsidRPr="00C136C0">
        <w:rPr>
          <w:rFonts w:ascii="Calibri" w:hAnsi="Calibri"/>
          <w:sz w:val="23"/>
          <w:szCs w:val="23"/>
        </w:rPr>
        <w:t xml:space="preserve"> in order to be recommended for </w:t>
      </w:r>
      <w:r w:rsidR="00F07B7B">
        <w:rPr>
          <w:rFonts w:ascii="Calibri" w:hAnsi="Calibri"/>
          <w:sz w:val="23"/>
          <w:szCs w:val="23"/>
        </w:rPr>
        <w:t xml:space="preserve">Early Years </w:t>
      </w:r>
      <w:r w:rsidRPr="00C136C0">
        <w:rPr>
          <w:rFonts w:ascii="Calibri" w:hAnsi="Calibri"/>
          <w:sz w:val="23"/>
          <w:szCs w:val="23"/>
        </w:rPr>
        <w:t>Teacher Status (</w:t>
      </w:r>
      <w:r w:rsidR="00F07B7B">
        <w:rPr>
          <w:rFonts w:ascii="Calibri" w:hAnsi="Calibri"/>
          <w:sz w:val="23"/>
          <w:szCs w:val="23"/>
        </w:rPr>
        <w:t>EY</w:t>
      </w:r>
      <w:r w:rsidRPr="00C136C0">
        <w:rPr>
          <w:rFonts w:ascii="Calibri" w:hAnsi="Calibri"/>
          <w:sz w:val="23"/>
          <w:szCs w:val="23"/>
        </w:rPr>
        <w:t>TS);</w:t>
      </w:r>
    </w:p>
    <w:p w14:paraId="00D22697" w14:textId="77777777" w:rsidR="00B73CA6" w:rsidRPr="00C136C0" w:rsidRDefault="00B73CA6" w:rsidP="00B73CA6">
      <w:pPr>
        <w:numPr>
          <w:ilvl w:val="0"/>
          <w:numId w:val="9"/>
        </w:numPr>
        <w:spacing w:line="276" w:lineRule="auto"/>
        <w:jc w:val="both"/>
        <w:rPr>
          <w:rFonts w:ascii="Calibri" w:hAnsi="Calibri"/>
          <w:sz w:val="23"/>
          <w:szCs w:val="23"/>
        </w:rPr>
      </w:pPr>
      <w:r w:rsidRPr="00C136C0">
        <w:rPr>
          <w:rFonts w:ascii="Calibri" w:hAnsi="Calibri"/>
          <w:sz w:val="23"/>
          <w:szCs w:val="23"/>
        </w:rPr>
        <w:t>none of the trainees should ‘Require improvement’</w:t>
      </w:r>
      <w:r w:rsidRPr="00C136C0">
        <w:rPr>
          <w:rFonts w:ascii="Calibri" w:hAnsi="Calibri"/>
          <w:i/>
          <w:sz w:val="23"/>
          <w:szCs w:val="23"/>
        </w:rPr>
        <w:t>.</w:t>
      </w:r>
      <w:r w:rsidRPr="00C136C0">
        <w:rPr>
          <w:rFonts w:ascii="Calibri" w:hAnsi="Calibri"/>
          <w:sz w:val="23"/>
          <w:szCs w:val="23"/>
        </w:rPr>
        <w:t xml:space="preserve">  In the exception, intensive and targeted advice and support will be provided to move their teaching to good, including, as appropriate, extending the placement and/or into the </w:t>
      </w:r>
      <w:r w:rsidR="00F07B7B">
        <w:rPr>
          <w:rFonts w:ascii="Calibri" w:hAnsi="Calibri"/>
          <w:sz w:val="23"/>
          <w:szCs w:val="23"/>
        </w:rPr>
        <w:t>initial employment</w:t>
      </w:r>
      <w:r w:rsidRPr="00C136C0">
        <w:rPr>
          <w:rFonts w:ascii="Calibri" w:hAnsi="Calibri"/>
          <w:sz w:val="23"/>
          <w:szCs w:val="23"/>
        </w:rPr>
        <w:t xml:space="preserve"> year as required;</w:t>
      </w:r>
    </w:p>
    <w:p w14:paraId="191F13DF" w14:textId="77777777" w:rsidR="00B73CA6" w:rsidRPr="00C136C0" w:rsidRDefault="00B73CA6" w:rsidP="00B73CA6">
      <w:pPr>
        <w:numPr>
          <w:ilvl w:val="0"/>
          <w:numId w:val="9"/>
        </w:numPr>
        <w:spacing w:line="276" w:lineRule="auto"/>
        <w:jc w:val="both"/>
        <w:rPr>
          <w:rFonts w:ascii="Calibri" w:hAnsi="Calibri"/>
          <w:sz w:val="23"/>
          <w:szCs w:val="23"/>
        </w:rPr>
      </w:pPr>
      <w:r w:rsidRPr="00C136C0">
        <w:rPr>
          <w:rFonts w:ascii="Calibri" w:hAnsi="Calibri"/>
          <w:sz w:val="23"/>
          <w:szCs w:val="23"/>
        </w:rPr>
        <w:t xml:space="preserve">for some trainees, much of their </w:t>
      </w:r>
      <w:r w:rsidRPr="00C136C0">
        <w:rPr>
          <w:rFonts w:ascii="Calibri" w:hAnsi="Calibri"/>
          <w:i/>
          <w:sz w:val="23"/>
          <w:szCs w:val="23"/>
        </w:rPr>
        <w:t>teaching over time</w:t>
      </w:r>
      <w:r w:rsidRPr="00C136C0">
        <w:rPr>
          <w:rFonts w:ascii="Calibri" w:hAnsi="Calibri"/>
          <w:sz w:val="23"/>
          <w:szCs w:val="23"/>
        </w:rPr>
        <w:t xml:space="preserve"> </w:t>
      </w:r>
      <w:r w:rsidRPr="00C136C0">
        <w:rPr>
          <w:rFonts w:ascii="Calibri" w:hAnsi="Calibri"/>
          <w:i/>
          <w:sz w:val="23"/>
          <w:szCs w:val="23"/>
        </w:rPr>
        <w:t>is good; some is outstanding</w:t>
      </w:r>
      <w:r w:rsidRPr="00C136C0">
        <w:rPr>
          <w:rFonts w:ascii="Calibri" w:hAnsi="Calibri"/>
          <w:sz w:val="23"/>
          <w:szCs w:val="23"/>
        </w:rPr>
        <w:t xml:space="preserve">; the </w:t>
      </w:r>
      <w:r>
        <w:rPr>
          <w:rFonts w:ascii="Calibri" w:hAnsi="Calibri"/>
          <w:sz w:val="23"/>
          <w:szCs w:val="23"/>
        </w:rPr>
        <w:t>child</w:t>
      </w:r>
      <w:r w:rsidR="00F07B7B">
        <w:rPr>
          <w:rFonts w:ascii="Calibri" w:hAnsi="Calibri"/>
          <w:sz w:val="23"/>
          <w:szCs w:val="23"/>
        </w:rPr>
        <w:t>ren</w:t>
      </w:r>
      <w:r w:rsidRPr="00C136C0">
        <w:rPr>
          <w:rFonts w:ascii="Calibri" w:hAnsi="Calibri"/>
          <w:sz w:val="23"/>
          <w:szCs w:val="23"/>
        </w:rPr>
        <w:t xml:space="preserve"> they teach make at least expected progress over time; they will have agreed targets to take into their </w:t>
      </w:r>
      <w:r w:rsidR="00F07B7B">
        <w:rPr>
          <w:rFonts w:ascii="Calibri" w:hAnsi="Calibri"/>
          <w:sz w:val="23"/>
          <w:szCs w:val="23"/>
        </w:rPr>
        <w:t>initial employment</w:t>
      </w:r>
      <w:r w:rsidRPr="00C136C0">
        <w:rPr>
          <w:rFonts w:ascii="Calibri" w:hAnsi="Calibri"/>
          <w:sz w:val="23"/>
          <w:szCs w:val="23"/>
        </w:rPr>
        <w:t xml:space="preserve"> year which will be forwarded to the employing s</w:t>
      </w:r>
      <w:r w:rsidR="00F07B7B">
        <w:rPr>
          <w:rFonts w:ascii="Calibri" w:hAnsi="Calibri"/>
          <w:sz w:val="23"/>
          <w:szCs w:val="23"/>
        </w:rPr>
        <w:t>etting</w:t>
      </w:r>
      <w:r w:rsidRPr="00C136C0">
        <w:rPr>
          <w:rFonts w:ascii="Calibri" w:hAnsi="Calibri"/>
          <w:sz w:val="23"/>
          <w:szCs w:val="23"/>
        </w:rPr>
        <w:t>;</w:t>
      </w:r>
    </w:p>
    <w:p w14:paraId="0C26E439" w14:textId="77777777" w:rsidR="00397DA5" w:rsidRDefault="00B73CA6" w:rsidP="00B73CA6">
      <w:pPr>
        <w:numPr>
          <w:ilvl w:val="0"/>
          <w:numId w:val="9"/>
        </w:numPr>
        <w:spacing w:line="276" w:lineRule="auto"/>
        <w:jc w:val="both"/>
        <w:rPr>
          <w:rFonts w:ascii="Calibri" w:hAnsi="Calibri"/>
          <w:sz w:val="23"/>
          <w:szCs w:val="23"/>
        </w:rPr>
      </w:pPr>
      <w:r w:rsidRPr="00C136C0">
        <w:rPr>
          <w:rFonts w:ascii="Calibri" w:hAnsi="Calibri"/>
          <w:b/>
          <w:sz w:val="23"/>
          <w:szCs w:val="23"/>
        </w:rPr>
        <w:t>for the majority of trainees</w:t>
      </w:r>
      <w:r w:rsidRPr="00C136C0">
        <w:rPr>
          <w:rFonts w:ascii="Calibri" w:hAnsi="Calibri"/>
          <w:sz w:val="23"/>
          <w:szCs w:val="23"/>
        </w:rPr>
        <w:t xml:space="preserve">, </w:t>
      </w:r>
      <w:r w:rsidRPr="00C136C0">
        <w:rPr>
          <w:rFonts w:ascii="Calibri" w:hAnsi="Calibri"/>
          <w:i/>
          <w:sz w:val="23"/>
          <w:szCs w:val="23"/>
        </w:rPr>
        <w:t>teaching over time is outstanding and never less than consistently good</w:t>
      </w:r>
      <w:r w:rsidRPr="00C136C0">
        <w:rPr>
          <w:rFonts w:ascii="Calibri" w:hAnsi="Calibri"/>
          <w:sz w:val="23"/>
          <w:szCs w:val="23"/>
        </w:rPr>
        <w:t xml:space="preserve">; the </w:t>
      </w:r>
      <w:r>
        <w:rPr>
          <w:rFonts w:ascii="Calibri" w:hAnsi="Calibri"/>
          <w:sz w:val="23"/>
          <w:szCs w:val="23"/>
        </w:rPr>
        <w:t>child</w:t>
      </w:r>
      <w:r w:rsidR="00F07B7B">
        <w:rPr>
          <w:rFonts w:ascii="Calibri" w:hAnsi="Calibri"/>
          <w:sz w:val="23"/>
          <w:szCs w:val="23"/>
        </w:rPr>
        <w:t>ren</w:t>
      </w:r>
      <w:r w:rsidRPr="00C136C0">
        <w:rPr>
          <w:rFonts w:ascii="Calibri" w:hAnsi="Calibri"/>
          <w:sz w:val="23"/>
          <w:szCs w:val="23"/>
        </w:rPr>
        <w:t xml:space="preserve"> they teach make good or better than expected progress over time; they will have agreed targets and associated advice to ensure that they maintain this consistency and continue to develop the quality of their teaching.  </w:t>
      </w:r>
    </w:p>
    <w:p w14:paraId="7926B7D8" w14:textId="77777777" w:rsidR="00397DA5" w:rsidRDefault="00397DA5" w:rsidP="00397DA5">
      <w:pPr>
        <w:spacing w:line="276" w:lineRule="auto"/>
        <w:ind w:left="720"/>
        <w:jc w:val="both"/>
        <w:rPr>
          <w:rFonts w:ascii="Calibri" w:hAnsi="Calibri"/>
          <w:b/>
          <w:sz w:val="23"/>
          <w:szCs w:val="23"/>
        </w:rPr>
      </w:pPr>
    </w:p>
    <w:p w14:paraId="5D67D506" w14:textId="77777777" w:rsidR="00397DA5" w:rsidRDefault="00397DA5" w:rsidP="00397DA5">
      <w:pPr>
        <w:spacing w:line="276" w:lineRule="auto"/>
        <w:ind w:left="720"/>
        <w:jc w:val="both"/>
        <w:rPr>
          <w:rFonts w:ascii="Calibri" w:hAnsi="Calibri"/>
          <w:b/>
          <w:sz w:val="23"/>
          <w:szCs w:val="23"/>
        </w:rPr>
      </w:pPr>
    </w:p>
    <w:p w14:paraId="584A2183" w14:textId="4B0E2824" w:rsidR="00B73CA6" w:rsidRDefault="00B73CA6" w:rsidP="00397DA5">
      <w:pPr>
        <w:spacing w:line="276" w:lineRule="auto"/>
        <w:ind w:left="720"/>
        <w:jc w:val="both"/>
        <w:rPr>
          <w:rFonts w:ascii="Calibri" w:hAnsi="Calibri"/>
          <w:sz w:val="23"/>
          <w:szCs w:val="23"/>
        </w:rPr>
      </w:pPr>
      <w:r w:rsidRPr="00C136C0">
        <w:rPr>
          <w:rFonts w:ascii="Calibri" w:hAnsi="Calibri"/>
          <w:sz w:val="23"/>
          <w:szCs w:val="23"/>
        </w:rPr>
        <w:t xml:space="preserve">Strengths and targets for the </w:t>
      </w:r>
      <w:r w:rsidR="00F07B7B">
        <w:rPr>
          <w:rFonts w:ascii="Calibri" w:hAnsi="Calibri"/>
          <w:sz w:val="23"/>
          <w:szCs w:val="23"/>
        </w:rPr>
        <w:t>initial employment</w:t>
      </w:r>
      <w:r w:rsidRPr="00C136C0">
        <w:rPr>
          <w:rFonts w:ascii="Calibri" w:hAnsi="Calibri"/>
          <w:sz w:val="23"/>
          <w:szCs w:val="23"/>
        </w:rPr>
        <w:t xml:space="preserve"> year will be forwarded to the employing s</w:t>
      </w:r>
      <w:r>
        <w:rPr>
          <w:rFonts w:ascii="Calibri" w:hAnsi="Calibri"/>
          <w:sz w:val="23"/>
          <w:szCs w:val="23"/>
        </w:rPr>
        <w:t>chool or setting.</w:t>
      </w:r>
      <w:r w:rsidRPr="00C136C0">
        <w:rPr>
          <w:rFonts w:ascii="Calibri" w:hAnsi="Calibri"/>
          <w:sz w:val="23"/>
          <w:szCs w:val="23"/>
        </w:rPr>
        <w:t xml:space="preserve"> </w:t>
      </w:r>
      <w:r w:rsidR="00226075">
        <w:rPr>
          <w:rFonts w:ascii="Calibri" w:hAnsi="Calibri"/>
          <w:sz w:val="23"/>
          <w:szCs w:val="23"/>
        </w:rPr>
        <w:t xml:space="preserve">UWE </w:t>
      </w:r>
      <w:r w:rsidRPr="00C136C0">
        <w:rPr>
          <w:rFonts w:ascii="Calibri" w:hAnsi="Calibri"/>
          <w:sz w:val="23"/>
          <w:szCs w:val="23"/>
        </w:rPr>
        <w:t xml:space="preserve">will offer ongoing support as </w:t>
      </w:r>
      <w:r>
        <w:rPr>
          <w:rFonts w:ascii="Calibri" w:hAnsi="Calibri"/>
          <w:sz w:val="23"/>
          <w:szCs w:val="23"/>
        </w:rPr>
        <w:t>appropriate to t</w:t>
      </w:r>
      <w:r w:rsidR="00226075">
        <w:rPr>
          <w:rFonts w:ascii="Calibri" w:hAnsi="Calibri"/>
          <w:sz w:val="23"/>
          <w:szCs w:val="23"/>
        </w:rPr>
        <w:t xml:space="preserve">he context of the trainee’s first </w:t>
      </w:r>
      <w:r>
        <w:rPr>
          <w:rFonts w:ascii="Calibri" w:hAnsi="Calibri"/>
          <w:sz w:val="23"/>
          <w:szCs w:val="23"/>
        </w:rPr>
        <w:t>year</w:t>
      </w:r>
      <w:r w:rsidR="00226075">
        <w:rPr>
          <w:rFonts w:ascii="Calibri" w:hAnsi="Calibri"/>
          <w:sz w:val="23"/>
          <w:szCs w:val="23"/>
        </w:rPr>
        <w:t xml:space="preserve"> as an EYT</w:t>
      </w:r>
      <w:r>
        <w:rPr>
          <w:rFonts w:ascii="Calibri" w:hAnsi="Calibri"/>
          <w:sz w:val="23"/>
          <w:szCs w:val="23"/>
        </w:rPr>
        <w:t>.</w:t>
      </w:r>
    </w:p>
    <w:p w14:paraId="2EF47938" w14:textId="77777777" w:rsidR="00B73CA6" w:rsidRPr="00C136C0" w:rsidRDefault="00B73CA6" w:rsidP="00B73CA6">
      <w:pPr>
        <w:spacing w:line="276" w:lineRule="auto"/>
        <w:ind w:left="720"/>
        <w:jc w:val="both"/>
        <w:rPr>
          <w:rFonts w:ascii="Calibri" w:hAnsi="Calibri"/>
          <w:sz w:val="23"/>
          <w:szCs w:val="23"/>
        </w:rPr>
      </w:pPr>
    </w:p>
    <w:p w14:paraId="73DB143C" w14:textId="77777777" w:rsidR="00B73CA6" w:rsidRPr="00075ED5" w:rsidRDefault="00B73CA6" w:rsidP="00107024">
      <w:pPr>
        <w:rPr>
          <w:rFonts w:ascii="Calibri" w:hAnsi="Calibri"/>
          <w:b/>
          <w:sz w:val="44"/>
          <w:szCs w:val="44"/>
        </w:rPr>
      </w:pPr>
      <w:r>
        <w:rPr>
          <w:rFonts w:ascii="Calibri" w:hAnsi="Calibri"/>
          <w:b/>
          <w:sz w:val="28"/>
          <w:szCs w:val="28"/>
        </w:rPr>
        <w:br w:type="page"/>
      </w:r>
      <w:r w:rsidR="00107024" w:rsidRPr="00A22606">
        <w:rPr>
          <w:noProof/>
          <w:szCs w:val="24"/>
          <w:lang w:eastAsia="en-GB"/>
        </w:rPr>
        <w:drawing>
          <wp:inline distT="0" distB="0" distL="0" distR="0" wp14:anchorId="07707BE0" wp14:editId="014D0025">
            <wp:extent cx="1517334" cy="755374"/>
            <wp:effectExtent l="0" t="0" r="6985" b="6985"/>
            <wp:docPr id="40" name="Picture 40" descr="F:\UWElogo\UWE_cl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UWElogo\UWE_clr.gif"/>
                    <pic:cNvPicPr>
                      <a:picLocks noChangeAspect="1" noChangeArrowheads="1"/>
                    </pic:cNvPicPr>
                  </pic:nvPicPr>
                  <pic:blipFill>
                    <a:blip r:embed="rId7" cstate="print"/>
                    <a:srcRect/>
                    <a:stretch>
                      <a:fillRect/>
                    </a:stretch>
                  </pic:blipFill>
                  <pic:spPr bwMode="auto">
                    <a:xfrm>
                      <a:off x="0" y="0"/>
                      <a:ext cx="1555648" cy="774448"/>
                    </a:xfrm>
                    <a:prstGeom prst="rect">
                      <a:avLst/>
                    </a:prstGeom>
                    <a:noFill/>
                    <a:ln w="9525">
                      <a:noFill/>
                      <a:miter lim="800000"/>
                      <a:headEnd/>
                      <a:tailEnd/>
                    </a:ln>
                  </pic:spPr>
                </pic:pic>
              </a:graphicData>
            </a:graphic>
          </wp:inline>
        </w:drawing>
      </w:r>
      <w:r w:rsidR="00107024">
        <w:rPr>
          <w:rFonts w:ascii="Calibri" w:hAnsi="Calibri"/>
          <w:b/>
          <w:sz w:val="28"/>
          <w:szCs w:val="28"/>
        </w:rPr>
        <w:t xml:space="preserve">                                               </w:t>
      </w:r>
      <w:r w:rsidRPr="00075ED5">
        <w:rPr>
          <w:rFonts w:ascii="Calibri" w:hAnsi="Calibri"/>
          <w:b/>
          <w:sz w:val="44"/>
          <w:szCs w:val="44"/>
        </w:rPr>
        <w:t>Grading Rationale</w:t>
      </w:r>
    </w:p>
    <w:p w14:paraId="36A43929" w14:textId="77777777" w:rsidR="00B73CA6" w:rsidRPr="00437AD9" w:rsidRDefault="00B73CA6" w:rsidP="00B73CA6">
      <w:pPr>
        <w:rPr>
          <w:rFonts w:ascii="Calibri" w:hAnsi="Calibri"/>
        </w:rPr>
      </w:pPr>
    </w:p>
    <w:p w14:paraId="55319B02" w14:textId="77777777" w:rsidR="00B73CA6" w:rsidRPr="00205792" w:rsidRDefault="00B73CA6" w:rsidP="00B73CA6">
      <w:pPr>
        <w:jc w:val="both"/>
        <w:rPr>
          <w:rFonts w:ascii="Calibri" w:hAnsi="Calibri"/>
          <w:b/>
          <w:sz w:val="28"/>
          <w:szCs w:val="28"/>
        </w:rPr>
      </w:pPr>
      <w:r w:rsidRPr="00205792">
        <w:rPr>
          <w:rFonts w:ascii="Calibri" w:hAnsi="Calibri"/>
          <w:b/>
          <w:sz w:val="28"/>
          <w:szCs w:val="28"/>
        </w:rPr>
        <w:t xml:space="preserve">Outstanding (1)  </w:t>
      </w:r>
    </w:p>
    <w:p w14:paraId="6B146FA5" w14:textId="77777777" w:rsidR="00B73CA6" w:rsidRPr="00437AD9" w:rsidRDefault="00B73CA6" w:rsidP="00B73CA6">
      <w:pPr>
        <w:jc w:val="both"/>
        <w:rPr>
          <w:rFonts w:ascii="Calibri" w:hAnsi="Calibri"/>
          <w:i/>
          <w:szCs w:val="24"/>
        </w:rPr>
      </w:pPr>
      <w:r w:rsidRPr="00437AD9">
        <w:rPr>
          <w:rFonts w:ascii="Calibri" w:hAnsi="Calibri"/>
          <w:b/>
          <w:i/>
          <w:szCs w:val="24"/>
        </w:rPr>
        <w:t>All</w:t>
      </w:r>
      <w:r>
        <w:rPr>
          <w:rFonts w:ascii="Calibri" w:hAnsi="Calibri"/>
          <w:i/>
          <w:szCs w:val="24"/>
        </w:rPr>
        <w:t xml:space="preserve"> Early Years</w:t>
      </w:r>
      <w:r w:rsidRPr="00437AD9">
        <w:rPr>
          <w:rFonts w:ascii="Calibri" w:hAnsi="Calibri"/>
          <w:i/>
          <w:szCs w:val="24"/>
        </w:rPr>
        <w:t xml:space="preserve"> trainees awarded </w:t>
      </w:r>
      <w:r>
        <w:rPr>
          <w:rFonts w:ascii="Calibri" w:hAnsi="Calibri"/>
          <w:i/>
          <w:szCs w:val="24"/>
        </w:rPr>
        <w:t>EYTS</w:t>
      </w:r>
      <w:r w:rsidRPr="00437AD9">
        <w:rPr>
          <w:rFonts w:ascii="Calibri" w:hAnsi="Calibri"/>
          <w:i/>
          <w:szCs w:val="24"/>
        </w:rPr>
        <w:t xml:space="preserve"> exceed the minimum level of practice expected of teachers as defined in the Teachers’ Standards </w:t>
      </w:r>
      <w:r>
        <w:rPr>
          <w:rFonts w:ascii="Calibri" w:hAnsi="Calibri"/>
          <w:i/>
          <w:szCs w:val="24"/>
        </w:rPr>
        <w:t xml:space="preserve">(Early Years) </w:t>
      </w:r>
      <w:r w:rsidRPr="00437AD9">
        <w:rPr>
          <w:rFonts w:ascii="Calibri" w:hAnsi="Calibri"/>
          <w:i/>
          <w:szCs w:val="24"/>
        </w:rPr>
        <w:t xml:space="preserve">by the end of their training.  Trainees demonstrate excellent practice in the majority of the standards for teaching and all related to their personal and professional conduct.  </w:t>
      </w:r>
      <w:r w:rsidRPr="00437AD9">
        <w:rPr>
          <w:rFonts w:ascii="Calibri" w:hAnsi="Calibri"/>
          <w:b/>
          <w:i/>
          <w:szCs w:val="24"/>
        </w:rPr>
        <w:t>Much of the quality of trainees’ teaching</w:t>
      </w:r>
      <w:r>
        <w:rPr>
          <w:rFonts w:ascii="Calibri" w:hAnsi="Calibri"/>
          <w:b/>
          <w:i/>
          <w:szCs w:val="24"/>
        </w:rPr>
        <w:t xml:space="preserve"> and provision</w:t>
      </w:r>
      <w:r w:rsidRPr="00437AD9">
        <w:rPr>
          <w:rFonts w:ascii="Calibri" w:hAnsi="Calibri"/>
          <w:b/>
          <w:i/>
          <w:szCs w:val="24"/>
        </w:rPr>
        <w:t xml:space="preserve"> over time is outstanding and never less than consistently good.</w:t>
      </w:r>
    </w:p>
    <w:p w14:paraId="0A0BF791" w14:textId="77777777" w:rsidR="00B73CA6" w:rsidRPr="00437AD9" w:rsidRDefault="00B73CA6" w:rsidP="00B73CA6">
      <w:pPr>
        <w:jc w:val="both"/>
        <w:rPr>
          <w:rFonts w:ascii="Calibri" w:hAnsi="Calibri"/>
          <w:i/>
          <w:szCs w:val="24"/>
        </w:rPr>
      </w:pPr>
    </w:p>
    <w:p w14:paraId="08253B70" w14:textId="77777777" w:rsidR="00B73CA6" w:rsidRPr="00437AD9" w:rsidRDefault="00B73CA6" w:rsidP="00B73CA6">
      <w:pPr>
        <w:jc w:val="both"/>
        <w:rPr>
          <w:rFonts w:ascii="Calibri" w:hAnsi="Calibri"/>
          <w:szCs w:val="24"/>
        </w:rPr>
      </w:pPr>
      <w:r w:rsidRPr="00437AD9">
        <w:rPr>
          <w:rFonts w:ascii="Calibri" w:hAnsi="Calibri"/>
          <w:szCs w:val="24"/>
        </w:rPr>
        <w:t>For a trainee’s final grading to be 1:</w:t>
      </w:r>
    </w:p>
    <w:p w14:paraId="1765EF49" w14:textId="77777777" w:rsidR="00B73CA6" w:rsidRPr="00437AD9" w:rsidRDefault="00B73CA6" w:rsidP="00B73CA6">
      <w:pPr>
        <w:numPr>
          <w:ilvl w:val="0"/>
          <w:numId w:val="2"/>
        </w:numPr>
        <w:jc w:val="both"/>
        <w:rPr>
          <w:rFonts w:ascii="Calibri" w:hAnsi="Calibri"/>
          <w:szCs w:val="24"/>
        </w:rPr>
      </w:pPr>
      <w:r>
        <w:rPr>
          <w:rFonts w:ascii="Calibri" w:hAnsi="Calibri"/>
          <w:szCs w:val="24"/>
        </w:rPr>
        <w:t>children’s</w:t>
      </w:r>
      <w:r w:rsidRPr="00437AD9">
        <w:rPr>
          <w:rFonts w:ascii="Calibri" w:hAnsi="Calibri"/>
          <w:szCs w:val="24"/>
        </w:rPr>
        <w:t xml:space="preserve"> learning and progress over time must be good or better than expected;</w:t>
      </w:r>
    </w:p>
    <w:p w14:paraId="3C9994D1" w14:textId="77777777" w:rsidR="00B73CA6" w:rsidRPr="005D2BC8" w:rsidRDefault="00B73CA6" w:rsidP="00B73CA6">
      <w:pPr>
        <w:numPr>
          <w:ilvl w:val="0"/>
          <w:numId w:val="2"/>
        </w:numPr>
        <w:jc w:val="both"/>
        <w:rPr>
          <w:rFonts w:ascii="Calibri" w:hAnsi="Calibri"/>
          <w:szCs w:val="24"/>
          <w:u w:val="single"/>
        </w:rPr>
      </w:pPr>
      <w:r w:rsidRPr="005D2BC8">
        <w:rPr>
          <w:rFonts w:ascii="Calibri" w:hAnsi="Calibri"/>
          <w:b/>
          <w:szCs w:val="24"/>
          <w:u w:val="single"/>
        </w:rPr>
        <w:t>a minimum</w:t>
      </w:r>
      <w:r w:rsidRPr="005D2BC8">
        <w:rPr>
          <w:rFonts w:ascii="Calibri" w:hAnsi="Calibri"/>
          <w:szCs w:val="24"/>
          <w:u w:val="single"/>
        </w:rPr>
        <w:t xml:space="preserve"> of </w:t>
      </w:r>
      <w:r w:rsidRPr="005D2BC8">
        <w:rPr>
          <w:rFonts w:ascii="Calibri" w:hAnsi="Calibri"/>
          <w:b/>
          <w:szCs w:val="24"/>
          <w:u w:val="single"/>
        </w:rPr>
        <w:t xml:space="preserve">five </w:t>
      </w:r>
      <w:r w:rsidRPr="005D2BC8">
        <w:rPr>
          <w:rFonts w:ascii="Calibri" w:hAnsi="Calibri"/>
          <w:szCs w:val="24"/>
          <w:u w:val="single"/>
        </w:rPr>
        <w:t xml:space="preserve">Standards </w:t>
      </w:r>
      <w:r w:rsidRPr="005D2BC8">
        <w:rPr>
          <w:rFonts w:ascii="Calibri" w:hAnsi="Calibri"/>
          <w:b/>
          <w:szCs w:val="24"/>
          <w:u w:val="single"/>
        </w:rPr>
        <w:t>graded 1 overall</w:t>
      </w:r>
      <w:r w:rsidRPr="005D2BC8">
        <w:rPr>
          <w:rFonts w:ascii="Calibri" w:hAnsi="Calibri"/>
          <w:szCs w:val="24"/>
          <w:u w:val="single"/>
        </w:rPr>
        <w:t xml:space="preserve"> </w:t>
      </w:r>
    </w:p>
    <w:p w14:paraId="6AEEF2D6" w14:textId="77777777" w:rsidR="00B73CA6" w:rsidRPr="005D2BC8" w:rsidRDefault="00B73CA6" w:rsidP="00B73CA6">
      <w:pPr>
        <w:pStyle w:val="ListParagraph"/>
        <w:spacing w:after="0" w:line="240" w:lineRule="auto"/>
        <w:ind w:left="1440"/>
        <w:jc w:val="both"/>
        <w:rPr>
          <w:rFonts w:eastAsia="Times New Roman"/>
          <w:sz w:val="24"/>
          <w:szCs w:val="24"/>
          <w:u w:val="single"/>
        </w:rPr>
      </w:pPr>
      <w:r w:rsidRPr="005D2BC8">
        <w:rPr>
          <w:rFonts w:eastAsia="Times New Roman"/>
          <w:sz w:val="24"/>
          <w:szCs w:val="24"/>
          <w:u w:val="single"/>
        </w:rPr>
        <w:t xml:space="preserve">or </w:t>
      </w:r>
    </w:p>
    <w:p w14:paraId="6BE6DE92" w14:textId="77777777" w:rsidR="00B73CA6" w:rsidRPr="005D2BC8" w:rsidRDefault="00B73CA6" w:rsidP="00B73CA6">
      <w:pPr>
        <w:pStyle w:val="ListParagraph"/>
        <w:spacing w:after="0" w:line="240" w:lineRule="auto"/>
        <w:jc w:val="both"/>
        <w:rPr>
          <w:rFonts w:eastAsia="Times New Roman"/>
          <w:sz w:val="24"/>
          <w:szCs w:val="24"/>
          <w:u w:val="single"/>
        </w:rPr>
      </w:pPr>
      <w:r w:rsidRPr="005D2BC8">
        <w:rPr>
          <w:rFonts w:eastAsia="Times New Roman"/>
          <w:sz w:val="24"/>
          <w:szCs w:val="24"/>
          <w:u w:val="single"/>
        </w:rPr>
        <w:t>four Standards graded 1 overall but many features of other Standards also graded 1 (utilising assessment against the sub-headings);</w:t>
      </w:r>
    </w:p>
    <w:p w14:paraId="12F5775C" w14:textId="77777777" w:rsidR="00B73CA6" w:rsidRPr="005D2BC8" w:rsidRDefault="00B73CA6" w:rsidP="00B73CA6">
      <w:pPr>
        <w:numPr>
          <w:ilvl w:val="0"/>
          <w:numId w:val="2"/>
        </w:numPr>
        <w:jc w:val="both"/>
        <w:rPr>
          <w:rFonts w:ascii="Calibri" w:hAnsi="Calibri"/>
          <w:szCs w:val="24"/>
          <w:u w:val="single"/>
        </w:rPr>
      </w:pPr>
      <w:r w:rsidRPr="005D2BC8">
        <w:rPr>
          <w:rFonts w:ascii="Calibri" w:hAnsi="Calibri"/>
          <w:szCs w:val="24"/>
          <w:u w:val="single"/>
        </w:rPr>
        <w:t>all other Standards graded 2 (utilising assessment against the sub-headings);</w:t>
      </w:r>
    </w:p>
    <w:p w14:paraId="6DF0C2AF" w14:textId="77777777" w:rsidR="00B73CA6" w:rsidRPr="005D2BC8" w:rsidRDefault="00B73CA6" w:rsidP="00B73CA6">
      <w:pPr>
        <w:numPr>
          <w:ilvl w:val="0"/>
          <w:numId w:val="2"/>
        </w:numPr>
        <w:jc w:val="both"/>
        <w:rPr>
          <w:rFonts w:ascii="Calibri" w:hAnsi="Calibri"/>
          <w:szCs w:val="24"/>
          <w:u w:val="single"/>
        </w:rPr>
      </w:pPr>
      <w:r w:rsidRPr="005D2BC8">
        <w:rPr>
          <w:rFonts w:ascii="Calibri" w:hAnsi="Calibri"/>
          <w:szCs w:val="24"/>
          <w:u w:val="single"/>
        </w:rPr>
        <w:t>no grade 3 or 4 for any Standard.</w:t>
      </w:r>
    </w:p>
    <w:p w14:paraId="4869B19A" w14:textId="77777777" w:rsidR="00B73CA6" w:rsidRPr="00437AD9" w:rsidRDefault="00B73CA6" w:rsidP="00B73CA6">
      <w:pPr>
        <w:jc w:val="both"/>
        <w:rPr>
          <w:rFonts w:ascii="Calibri" w:hAnsi="Calibri"/>
          <w:b/>
          <w:szCs w:val="24"/>
        </w:rPr>
      </w:pPr>
    </w:p>
    <w:p w14:paraId="19CF4EDE" w14:textId="77777777" w:rsidR="00B73CA6" w:rsidRPr="00205792" w:rsidRDefault="00B73CA6" w:rsidP="00B73CA6">
      <w:pPr>
        <w:jc w:val="both"/>
        <w:rPr>
          <w:rFonts w:ascii="Calibri" w:hAnsi="Calibri"/>
          <w:b/>
          <w:sz w:val="28"/>
          <w:szCs w:val="28"/>
        </w:rPr>
      </w:pPr>
      <w:r w:rsidRPr="00205792">
        <w:rPr>
          <w:rFonts w:ascii="Calibri" w:hAnsi="Calibri"/>
          <w:b/>
          <w:sz w:val="28"/>
          <w:szCs w:val="28"/>
        </w:rPr>
        <w:t xml:space="preserve">Good (2) </w:t>
      </w:r>
    </w:p>
    <w:p w14:paraId="41116008" w14:textId="77777777" w:rsidR="00B73CA6" w:rsidRPr="00437AD9" w:rsidRDefault="00B73CA6" w:rsidP="00B73CA6">
      <w:pPr>
        <w:jc w:val="both"/>
        <w:rPr>
          <w:rFonts w:ascii="Calibri" w:hAnsi="Calibri"/>
          <w:i/>
          <w:szCs w:val="24"/>
        </w:rPr>
      </w:pPr>
      <w:r w:rsidRPr="00437AD9">
        <w:rPr>
          <w:rFonts w:ascii="Calibri" w:hAnsi="Calibri"/>
          <w:b/>
          <w:i/>
          <w:szCs w:val="24"/>
        </w:rPr>
        <w:t>All</w:t>
      </w:r>
      <w:r>
        <w:rPr>
          <w:rFonts w:ascii="Calibri" w:hAnsi="Calibri"/>
          <w:i/>
          <w:szCs w:val="24"/>
        </w:rPr>
        <w:t xml:space="preserve"> Early Years</w:t>
      </w:r>
      <w:r w:rsidRPr="00437AD9">
        <w:rPr>
          <w:rFonts w:ascii="Calibri" w:hAnsi="Calibri"/>
          <w:i/>
          <w:szCs w:val="24"/>
        </w:rPr>
        <w:t xml:space="preserve"> trainees awarded </w:t>
      </w:r>
      <w:r>
        <w:rPr>
          <w:rFonts w:ascii="Calibri" w:hAnsi="Calibri"/>
          <w:i/>
          <w:szCs w:val="24"/>
        </w:rPr>
        <w:t>EYTS</w:t>
      </w:r>
      <w:r w:rsidRPr="00437AD9">
        <w:rPr>
          <w:rFonts w:ascii="Calibri" w:hAnsi="Calibri"/>
          <w:i/>
          <w:szCs w:val="24"/>
        </w:rPr>
        <w:t xml:space="preserve"> exceed the minimum level of practice expected of teachers as defined in the Teachers’ Standards </w:t>
      </w:r>
      <w:r>
        <w:rPr>
          <w:rFonts w:ascii="Calibri" w:hAnsi="Calibri"/>
          <w:i/>
          <w:szCs w:val="24"/>
        </w:rPr>
        <w:t xml:space="preserve">(Early Years) </w:t>
      </w:r>
      <w:r w:rsidRPr="00437AD9">
        <w:rPr>
          <w:rFonts w:ascii="Calibri" w:hAnsi="Calibri"/>
          <w:i/>
          <w:szCs w:val="24"/>
        </w:rPr>
        <w:t>by the end of their training.</w:t>
      </w:r>
      <w:r>
        <w:rPr>
          <w:rFonts w:ascii="Calibri" w:hAnsi="Calibri"/>
          <w:i/>
          <w:szCs w:val="24"/>
        </w:rPr>
        <w:t xml:space="preserve"> </w:t>
      </w:r>
      <w:r w:rsidRPr="00437AD9">
        <w:rPr>
          <w:rFonts w:ascii="Calibri" w:hAnsi="Calibri"/>
          <w:i/>
          <w:szCs w:val="24"/>
        </w:rPr>
        <w:t xml:space="preserve">Trainees demonstrate excellent practice in some of the standards for teaching and all related to their personal and professional conduct.  </w:t>
      </w:r>
      <w:r w:rsidRPr="00437AD9">
        <w:rPr>
          <w:rFonts w:ascii="Calibri" w:hAnsi="Calibri"/>
          <w:b/>
          <w:i/>
          <w:szCs w:val="24"/>
        </w:rPr>
        <w:t>Much of the quality of trainees’ teaching</w:t>
      </w:r>
      <w:r>
        <w:rPr>
          <w:rFonts w:ascii="Calibri" w:hAnsi="Calibri"/>
          <w:b/>
          <w:i/>
          <w:szCs w:val="24"/>
        </w:rPr>
        <w:t xml:space="preserve"> and provision</w:t>
      </w:r>
      <w:r w:rsidRPr="00437AD9">
        <w:rPr>
          <w:rFonts w:ascii="Calibri" w:hAnsi="Calibri"/>
          <w:b/>
          <w:i/>
          <w:szCs w:val="24"/>
        </w:rPr>
        <w:t xml:space="preserve"> over time is good; some is outstanding.</w:t>
      </w:r>
    </w:p>
    <w:p w14:paraId="529DF463" w14:textId="77777777" w:rsidR="00B73CA6" w:rsidRPr="00437AD9" w:rsidRDefault="00B73CA6" w:rsidP="00B73CA6">
      <w:pPr>
        <w:jc w:val="both"/>
        <w:rPr>
          <w:rFonts w:ascii="Calibri" w:hAnsi="Calibri"/>
          <w:i/>
          <w:szCs w:val="24"/>
        </w:rPr>
      </w:pPr>
    </w:p>
    <w:p w14:paraId="10B55FDF" w14:textId="77777777" w:rsidR="00B73CA6" w:rsidRPr="00437AD9" w:rsidRDefault="00B73CA6" w:rsidP="00B73CA6">
      <w:pPr>
        <w:jc w:val="both"/>
        <w:rPr>
          <w:rFonts w:ascii="Calibri" w:hAnsi="Calibri"/>
          <w:szCs w:val="24"/>
        </w:rPr>
      </w:pPr>
      <w:r w:rsidRPr="00437AD9">
        <w:rPr>
          <w:rFonts w:ascii="Calibri" w:hAnsi="Calibri"/>
          <w:szCs w:val="24"/>
        </w:rPr>
        <w:t>For a trainee’s final grading to be 2:*</w:t>
      </w:r>
    </w:p>
    <w:p w14:paraId="192BA2B0" w14:textId="77777777" w:rsidR="00B73CA6" w:rsidRPr="00437AD9" w:rsidRDefault="00B73CA6" w:rsidP="00B73CA6">
      <w:pPr>
        <w:numPr>
          <w:ilvl w:val="0"/>
          <w:numId w:val="4"/>
        </w:numPr>
        <w:spacing w:line="276" w:lineRule="auto"/>
        <w:contextualSpacing/>
        <w:jc w:val="both"/>
        <w:rPr>
          <w:rFonts w:ascii="Calibri" w:hAnsi="Calibri"/>
          <w:szCs w:val="24"/>
        </w:rPr>
      </w:pPr>
      <w:r>
        <w:rPr>
          <w:rFonts w:ascii="Calibri" w:hAnsi="Calibri"/>
          <w:szCs w:val="24"/>
        </w:rPr>
        <w:t>children’s</w:t>
      </w:r>
      <w:r w:rsidRPr="00437AD9">
        <w:rPr>
          <w:rFonts w:ascii="Calibri" w:hAnsi="Calibri"/>
          <w:szCs w:val="24"/>
        </w:rPr>
        <w:t xml:space="preserve"> learning and progress over time must be at least as expected;</w:t>
      </w:r>
    </w:p>
    <w:p w14:paraId="3A0D0803" w14:textId="77777777" w:rsidR="00B73CA6" w:rsidRPr="005D2BC8" w:rsidRDefault="00B73CA6" w:rsidP="00B73CA6">
      <w:pPr>
        <w:numPr>
          <w:ilvl w:val="0"/>
          <w:numId w:val="4"/>
        </w:numPr>
        <w:autoSpaceDE w:val="0"/>
        <w:autoSpaceDN w:val="0"/>
        <w:adjustRightInd w:val="0"/>
        <w:spacing w:line="276" w:lineRule="auto"/>
        <w:contextualSpacing/>
        <w:jc w:val="both"/>
        <w:rPr>
          <w:rFonts w:ascii="Calibri" w:hAnsi="Calibri"/>
          <w:szCs w:val="24"/>
          <w:u w:val="single"/>
        </w:rPr>
      </w:pPr>
      <w:r w:rsidRPr="005D2BC8">
        <w:rPr>
          <w:rFonts w:ascii="Calibri" w:hAnsi="Calibri"/>
          <w:b/>
          <w:szCs w:val="24"/>
          <w:u w:val="single"/>
        </w:rPr>
        <w:t>at least</w:t>
      </w:r>
      <w:r w:rsidRPr="005D2BC8">
        <w:rPr>
          <w:rFonts w:ascii="Calibri" w:hAnsi="Calibri"/>
          <w:szCs w:val="24"/>
          <w:u w:val="single"/>
        </w:rPr>
        <w:t xml:space="preserve"> </w:t>
      </w:r>
      <w:r w:rsidRPr="005D2BC8">
        <w:rPr>
          <w:rFonts w:ascii="Calibri" w:hAnsi="Calibri"/>
          <w:b/>
          <w:szCs w:val="24"/>
          <w:u w:val="single"/>
        </w:rPr>
        <w:t xml:space="preserve">five </w:t>
      </w:r>
      <w:r w:rsidRPr="005D2BC8">
        <w:rPr>
          <w:rFonts w:ascii="Calibri" w:hAnsi="Calibri"/>
          <w:szCs w:val="24"/>
          <w:u w:val="single"/>
        </w:rPr>
        <w:t xml:space="preserve">Standards </w:t>
      </w:r>
      <w:r w:rsidRPr="005D2BC8">
        <w:rPr>
          <w:rFonts w:ascii="Calibri" w:hAnsi="Calibri"/>
          <w:b/>
          <w:szCs w:val="24"/>
          <w:u w:val="single"/>
        </w:rPr>
        <w:t>graded 2</w:t>
      </w:r>
      <w:r w:rsidRPr="005D2BC8">
        <w:rPr>
          <w:rFonts w:ascii="Calibri" w:hAnsi="Calibri"/>
          <w:szCs w:val="24"/>
          <w:u w:val="single"/>
        </w:rPr>
        <w:t xml:space="preserve"> overall;</w:t>
      </w:r>
    </w:p>
    <w:p w14:paraId="20F93F45" w14:textId="77777777" w:rsidR="00B73CA6" w:rsidRPr="005D2BC8" w:rsidRDefault="00B73CA6" w:rsidP="00B73CA6">
      <w:pPr>
        <w:pStyle w:val="ListParagraph"/>
        <w:numPr>
          <w:ilvl w:val="0"/>
          <w:numId w:val="3"/>
        </w:numPr>
        <w:spacing w:after="0" w:line="240" w:lineRule="auto"/>
        <w:jc w:val="both"/>
        <w:rPr>
          <w:rFonts w:eastAsia="Times New Roman"/>
          <w:sz w:val="24"/>
          <w:szCs w:val="24"/>
          <w:u w:val="single"/>
        </w:rPr>
      </w:pPr>
      <w:r w:rsidRPr="005D2BC8">
        <w:rPr>
          <w:rFonts w:eastAsia="Times New Roman"/>
          <w:sz w:val="24"/>
          <w:szCs w:val="24"/>
          <w:u w:val="single"/>
        </w:rPr>
        <w:t>any grade 3 Standards must be scrutinised and would require grade 2 features (utilising assessment against the sub-headings);</w:t>
      </w:r>
    </w:p>
    <w:p w14:paraId="14FD0E4A" w14:textId="77777777" w:rsidR="00B73CA6" w:rsidRPr="005D2BC8" w:rsidRDefault="00B73CA6" w:rsidP="00B73CA6">
      <w:pPr>
        <w:numPr>
          <w:ilvl w:val="0"/>
          <w:numId w:val="4"/>
        </w:numPr>
        <w:spacing w:line="276" w:lineRule="auto"/>
        <w:contextualSpacing/>
        <w:jc w:val="both"/>
        <w:rPr>
          <w:rFonts w:ascii="Calibri" w:hAnsi="Calibri"/>
          <w:szCs w:val="24"/>
          <w:u w:val="single"/>
        </w:rPr>
      </w:pPr>
      <w:r w:rsidRPr="005D2BC8">
        <w:rPr>
          <w:rFonts w:ascii="Calibri" w:hAnsi="Calibri"/>
          <w:szCs w:val="24"/>
          <w:u w:val="single"/>
        </w:rPr>
        <w:t>no grade 4 for any Standard.</w:t>
      </w:r>
    </w:p>
    <w:p w14:paraId="4B19E6A7" w14:textId="77777777" w:rsidR="00B73CA6" w:rsidRPr="00437AD9" w:rsidRDefault="00B73CA6" w:rsidP="00B73CA6">
      <w:pPr>
        <w:pStyle w:val="ListParagraph"/>
        <w:spacing w:after="0" w:line="240" w:lineRule="auto"/>
        <w:ind w:left="0"/>
        <w:jc w:val="both"/>
        <w:rPr>
          <w:rFonts w:eastAsia="Times New Roman"/>
          <w:sz w:val="24"/>
          <w:szCs w:val="24"/>
        </w:rPr>
      </w:pPr>
      <w:r w:rsidRPr="00437AD9">
        <w:rPr>
          <w:rFonts w:eastAsia="Times New Roman"/>
          <w:sz w:val="24"/>
          <w:szCs w:val="24"/>
        </w:rPr>
        <w:t xml:space="preserve">* Careful consideration must be given where all of their teaching is grade 2 but has few/no grade 1 aspects; they are likely to be grade 2 overall. </w:t>
      </w:r>
    </w:p>
    <w:p w14:paraId="3BB2703B" w14:textId="77777777" w:rsidR="00B73CA6" w:rsidRPr="00437AD9" w:rsidRDefault="00B73CA6" w:rsidP="00B73CA6">
      <w:pPr>
        <w:jc w:val="both"/>
        <w:rPr>
          <w:rFonts w:ascii="Calibri" w:hAnsi="Calibri"/>
          <w:szCs w:val="24"/>
        </w:rPr>
      </w:pPr>
      <w:r w:rsidRPr="00437AD9">
        <w:rPr>
          <w:rFonts w:ascii="Calibri" w:hAnsi="Calibri"/>
          <w:szCs w:val="24"/>
        </w:rPr>
        <w:t xml:space="preserve">The final judgement should be agreed following discussion with relevant partnership personnel.  There should be close scrutiny of any grade 3 and grade 1 aspects. </w:t>
      </w:r>
    </w:p>
    <w:p w14:paraId="47885FEC" w14:textId="77777777" w:rsidR="00B73CA6" w:rsidRPr="00437AD9" w:rsidRDefault="00B73CA6" w:rsidP="00B73CA6">
      <w:pPr>
        <w:jc w:val="both"/>
        <w:rPr>
          <w:rFonts w:ascii="Calibri" w:hAnsi="Calibri"/>
          <w:b/>
          <w:szCs w:val="24"/>
        </w:rPr>
      </w:pPr>
    </w:p>
    <w:p w14:paraId="55D4CE6E" w14:textId="77777777" w:rsidR="00B73CA6" w:rsidRPr="00437AD9" w:rsidRDefault="00B73CA6" w:rsidP="00226075">
      <w:pPr>
        <w:jc w:val="center"/>
        <w:rPr>
          <w:rFonts w:ascii="Calibri" w:hAnsi="Calibri"/>
          <w:b/>
          <w:sz w:val="28"/>
          <w:szCs w:val="28"/>
        </w:rPr>
      </w:pPr>
      <w:r w:rsidRPr="00C136C0">
        <w:rPr>
          <w:rFonts w:ascii="Calibri" w:hAnsi="Calibri"/>
          <w:b/>
          <w:sz w:val="44"/>
          <w:szCs w:val="44"/>
        </w:rPr>
        <w:t>Grading Rationale</w:t>
      </w:r>
      <w:r>
        <w:rPr>
          <w:rFonts w:ascii="Calibri" w:hAnsi="Calibri"/>
          <w:b/>
          <w:sz w:val="28"/>
          <w:szCs w:val="28"/>
        </w:rPr>
        <w:t xml:space="preserve"> </w:t>
      </w:r>
      <w:r w:rsidRPr="00C136C0">
        <w:rPr>
          <w:rFonts w:ascii="Calibri" w:hAnsi="Calibri"/>
          <w:b/>
          <w:sz w:val="28"/>
          <w:szCs w:val="28"/>
        </w:rPr>
        <w:t>(cont...)</w:t>
      </w:r>
    </w:p>
    <w:p w14:paraId="600028CD" w14:textId="77777777" w:rsidR="00B73CA6" w:rsidRDefault="00B73CA6" w:rsidP="00B73CA6">
      <w:pPr>
        <w:jc w:val="both"/>
        <w:rPr>
          <w:rFonts w:ascii="Calibri" w:hAnsi="Calibri"/>
          <w:b/>
          <w:szCs w:val="24"/>
        </w:rPr>
      </w:pPr>
    </w:p>
    <w:p w14:paraId="012A2E52" w14:textId="77777777" w:rsidR="00B73CA6" w:rsidRPr="00205792" w:rsidRDefault="00B73CA6" w:rsidP="00B73CA6">
      <w:pPr>
        <w:jc w:val="both"/>
        <w:rPr>
          <w:rFonts w:ascii="Calibri" w:hAnsi="Calibri"/>
          <w:sz w:val="28"/>
          <w:szCs w:val="28"/>
        </w:rPr>
      </w:pPr>
      <w:r w:rsidRPr="00205792">
        <w:rPr>
          <w:rFonts w:ascii="Calibri" w:hAnsi="Calibri"/>
          <w:b/>
          <w:sz w:val="28"/>
          <w:szCs w:val="28"/>
        </w:rPr>
        <w:t xml:space="preserve">Requires improvement (3) </w:t>
      </w:r>
    </w:p>
    <w:p w14:paraId="4A3FBE34" w14:textId="77777777" w:rsidR="00B73CA6" w:rsidRPr="00437AD9" w:rsidRDefault="00B73CA6" w:rsidP="00B73CA6">
      <w:pPr>
        <w:autoSpaceDE w:val="0"/>
        <w:autoSpaceDN w:val="0"/>
        <w:adjustRightInd w:val="0"/>
        <w:jc w:val="both"/>
        <w:rPr>
          <w:rFonts w:ascii="Calibri" w:hAnsi="Calibri"/>
          <w:b/>
          <w:i/>
          <w:szCs w:val="24"/>
        </w:rPr>
      </w:pPr>
      <w:r w:rsidRPr="00437AD9">
        <w:rPr>
          <w:rFonts w:ascii="Calibri" w:hAnsi="Calibri"/>
          <w:b/>
          <w:i/>
          <w:szCs w:val="24"/>
        </w:rPr>
        <w:t>All</w:t>
      </w:r>
      <w:r>
        <w:rPr>
          <w:rFonts w:ascii="Calibri" w:hAnsi="Calibri"/>
          <w:i/>
          <w:szCs w:val="24"/>
        </w:rPr>
        <w:t xml:space="preserve"> Early Years</w:t>
      </w:r>
      <w:r w:rsidRPr="00437AD9">
        <w:rPr>
          <w:rFonts w:ascii="Calibri" w:hAnsi="Calibri"/>
          <w:i/>
          <w:szCs w:val="24"/>
        </w:rPr>
        <w:t xml:space="preserve"> trainees awarded </w:t>
      </w:r>
      <w:r>
        <w:rPr>
          <w:rFonts w:ascii="Calibri" w:hAnsi="Calibri"/>
          <w:i/>
          <w:szCs w:val="24"/>
        </w:rPr>
        <w:t>EYTS</w:t>
      </w:r>
      <w:r w:rsidRPr="00437AD9">
        <w:rPr>
          <w:rFonts w:ascii="Calibri" w:hAnsi="Calibri"/>
          <w:i/>
          <w:szCs w:val="24"/>
        </w:rPr>
        <w:t xml:space="preserve"> exceed the minimum level of practice expected of teachers as defined in the Teachers’ Standards </w:t>
      </w:r>
      <w:r>
        <w:rPr>
          <w:rFonts w:ascii="Calibri" w:hAnsi="Calibri"/>
          <w:i/>
          <w:szCs w:val="24"/>
        </w:rPr>
        <w:t xml:space="preserve">(Early Years) </w:t>
      </w:r>
      <w:r w:rsidRPr="00437AD9">
        <w:rPr>
          <w:rFonts w:ascii="Calibri" w:hAnsi="Calibri"/>
          <w:i/>
          <w:szCs w:val="24"/>
        </w:rPr>
        <w:t>by the end of their training.</w:t>
      </w:r>
      <w:r>
        <w:rPr>
          <w:rFonts w:ascii="Calibri" w:hAnsi="Calibri"/>
          <w:i/>
          <w:szCs w:val="24"/>
        </w:rPr>
        <w:t xml:space="preserve"> </w:t>
      </w:r>
      <w:r w:rsidRPr="00437AD9">
        <w:rPr>
          <w:rFonts w:ascii="Calibri" w:hAnsi="Calibri"/>
          <w:b/>
          <w:i/>
          <w:szCs w:val="24"/>
        </w:rPr>
        <w:t>The quality of trainees’ teaching</w:t>
      </w:r>
      <w:r>
        <w:rPr>
          <w:rFonts w:ascii="Calibri" w:hAnsi="Calibri"/>
          <w:b/>
          <w:i/>
          <w:szCs w:val="24"/>
        </w:rPr>
        <w:t xml:space="preserve"> and provision</w:t>
      </w:r>
      <w:r w:rsidRPr="00437AD9">
        <w:rPr>
          <w:rFonts w:ascii="Calibri" w:hAnsi="Calibri"/>
          <w:b/>
          <w:i/>
          <w:szCs w:val="24"/>
        </w:rPr>
        <w:t xml:space="preserve"> over time requires improvement as it is not yet good.</w:t>
      </w:r>
    </w:p>
    <w:p w14:paraId="0A70B680" w14:textId="77777777" w:rsidR="00B73CA6" w:rsidRPr="00437AD9" w:rsidRDefault="00B73CA6" w:rsidP="00B73CA6">
      <w:pPr>
        <w:autoSpaceDE w:val="0"/>
        <w:autoSpaceDN w:val="0"/>
        <w:adjustRightInd w:val="0"/>
        <w:jc w:val="both"/>
        <w:rPr>
          <w:rFonts w:ascii="Calibri" w:hAnsi="Calibri"/>
          <w:szCs w:val="24"/>
        </w:rPr>
      </w:pPr>
    </w:p>
    <w:p w14:paraId="2115F0C4" w14:textId="77777777" w:rsidR="00B73CA6" w:rsidRPr="00437AD9" w:rsidRDefault="00B73CA6" w:rsidP="00B73CA6">
      <w:pPr>
        <w:autoSpaceDE w:val="0"/>
        <w:autoSpaceDN w:val="0"/>
        <w:adjustRightInd w:val="0"/>
        <w:jc w:val="both"/>
        <w:rPr>
          <w:rFonts w:ascii="Calibri" w:hAnsi="Calibri"/>
          <w:szCs w:val="24"/>
        </w:rPr>
      </w:pPr>
      <w:r w:rsidRPr="00437AD9">
        <w:rPr>
          <w:rFonts w:ascii="Calibri" w:hAnsi="Calibri"/>
          <w:szCs w:val="24"/>
        </w:rPr>
        <w:t>For a trainee’s final grading to be 3:</w:t>
      </w:r>
    </w:p>
    <w:p w14:paraId="61C265BE" w14:textId="77777777" w:rsidR="00B73CA6" w:rsidRPr="00437AD9" w:rsidRDefault="00B73CA6" w:rsidP="00B73CA6">
      <w:pPr>
        <w:numPr>
          <w:ilvl w:val="0"/>
          <w:numId w:val="5"/>
        </w:numPr>
        <w:spacing w:line="276" w:lineRule="auto"/>
        <w:contextualSpacing/>
        <w:jc w:val="both"/>
        <w:rPr>
          <w:rFonts w:ascii="Calibri" w:hAnsi="Calibri"/>
          <w:szCs w:val="24"/>
        </w:rPr>
      </w:pPr>
      <w:r>
        <w:rPr>
          <w:rFonts w:ascii="Calibri" w:hAnsi="Calibri"/>
          <w:szCs w:val="24"/>
        </w:rPr>
        <w:t>children’s</w:t>
      </w:r>
      <w:r w:rsidRPr="00437AD9">
        <w:rPr>
          <w:rFonts w:ascii="Calibri" w:hAnsi="Calibri"/>
          <w:szCs w:val="24"/>
        </w:rPr>
        <w:t xml:space="preserve"> learning and progress over time is not always as expected</w:t>
      </w:r>
    </w:p>
    <w:p w14:paraId="79C6225B" w14:textId="77777777" w:rsidR="00B73CA6" w:rsidRPr="005D2BC8" w:rsidRDefault="00B73CA6" w:rsidP="00B73CA6">
      <w:pPr>
        <w:numPr>
          <w:ilvl w:val="0"/>
          <w:numId w:val="5"/>
        </w:numPr>
        <w:spacing w:line="276" w:lineRule="auto"/>
        <w:contextualSpacing/>
        <w:jc w:val="both"/>
        <w:rPr>
          <w:rFonts w:ascii="Calibri" w:hAnsi="Calibri"/>
          <w:szCs w:val="24"/>
          <w:u w:val="single"/>
        </w:rPr>
      </w:pPr>
      <w:r w:rsidRPr="005D2BC8">
        <w:rPr>
          <w:rFonts w:ascii="Calibri" w:hAnsi="Calibri"/>
          <w:szCs w:val="24"/>
          <w:u w:val="single"/>
        </w:rPr>
        <w:t>most Standards graded 3 overall;</w:t>
      </w:r>
    </w:p>
    <w:p w14:paraId="4120F252" w14:textId="77777777" w:rsidR="00B73CA6" w:rsidRPr="005D2BC8" w:rsidRDefault="00B73CA6" w:rsidP="00B73CA6">
      <w:pPr>
        <w:numPr>
          <w:ilvl w:val="0"/>
          <w:numId w:val="5"/>
        </w:numPr>
        <w:spacing w:line="276" w:lineRule="auto"/>
        <w:contextualSpacing/>
        <w:jc w:val="both"/>
        <w:rPr>
          <w:rFonts w:ascii="Calibri" w:hAnsi="Calibri"/>
          <w:szCs w:val="24"/>
          <w:u w:val="single"/>
        </w:rPr>
      </w:pPr>
      <w:r w:rsidRPr="005D2BC8">
        <w:rPr>
          <w:rFonts w:ascii="Calibri" w:hAnsi="Calibri"/>
          <w:szCs w:val="24"/>
          <w:u w:val="single"/>
        </w:rPr>
        <w:t>no grade 4 for any Standard.</w:t>
      </w:r>
    </w:p>
    <w:p w14:paraId="27FD17F8" w14:textId="77777777" w:rsidR="00B73CA6" w:rsidRPr="00226075" w:rsidRDefault="00B73CA6" w:rsidP="00B73CA6">
      <w:pPr>
        <w:contextualSpacing/>
        <w:jc w:val="both"/>
        <w:rPr>
          <w:rFonts w:ascii="Calibri" w:hAnsi="Calibri"/>
          <w:b/>
          <w:szCs w:val="24"/>
          <w:u w:val="single"/>
        </w:rPr>
      </w:pPr>
      <w:r w:rsidRPr="00226075">
        <w:rPr>
          <w:rFonts w:ascii="Calibri" w:hAnsi="Calibri"/>
          <w:b/>
          <w:szCs w:val="24"/>
          <w:u w:val="single"/>
        </w:rPr>
        <w:t xml:space="preserve">A trainee can be judged to have </w:t>
      </w:r>
      <w:r w:rsidRPr="00226075">
        <w:rPr>
          <w:rFonts w:ascii="Calibri" w:hAnsi="Calibri"/>
          <w:b/>
          <w:i/>
          <w:szCs w:val="24"/>
          <w:u w:val="single"/>
        </w:rPr>
        <w:t>exceeded the minimum</w:t>
      </w:r>
      <w:r w:rsidRPr="00226075">
        <w:rPr>
          <w:rFonts w:ascii="Calibri" w:hAnsi="Calibri"/>
          <w:b/>
          <w:szCs w:val="24"/>
          <w:u w:val="single"/>
        </w:rPr>
        <w:t xml:space="preserve"> if he/she has evidenced features of good practice in some aspects of the Standards and has no grade 4s.</w:t>
      </w:r>
    </w:p>
    <w:p w14:paraId="338D5950" w14:textId="77777777" w:rsidR="00B73CA6" w:rsidRPr="00437AD9" w:rsidRDefault="00B73CA6" w:rsidP="00B73CA6">
      <w:pPr>
        <w:contextualSpacing/>
        <w:jc w:val="both"/>
        <w:rPr>
          <w:rFonts w:ascii="Calibri" w:hAnsi="Calibri"/>
          <w:b/>
          <w:szCs w:val="24"/>
        </w:rPr>
      </w:pPr>
    </w:p>
    <w:p w14:paraId="50A83232" w14:textId="4B8EC35F" w:rsidR="00B73CA6" w:rsidRPr="00437AD9" w:rsidRDefault="00B73CA6" w:rsidP="00B73CA6">
      <w:pPr>
        <w:contextualSpacing/>
        <w:jc w:val="both"/>
        <w:rPr>
          <w:rFonts w:ascii="Calibri" w:hAnsi="Calibri"/>
          <w:b/>
          <w:szCs w:val="24"/>
        </w:rPr>
      </w:pPr>
      <w:r w:rsidRPr="00437AD9">
        <w:rPr>
          <w:rFonts w:ascii="Calibri" w:hAnsi="Calibri"/>
          <w:b/>
          <w:szCs w:val="24"/>
        </w:rPr>
        <w:t xml:space="preserve">Any trainee in this category (grade 3) needs to be viewed as a cause for concern as early as possible.  </w:t>
      </w:r>
      <w:r w:rsidRPr="00437AD9">
        <w:rPr>
          <w:rFonts w:ascii="Calibri" w:hAnsi="Calibri"/>
          <w:szCs w:val="24"/>
        </w:rPr>
        <w:t xml:space="preserve">As soon as a potential grade 3 trainee is identified, the relevant supervising staff must be alerted and immediate intervention, including sharply focused short and longer term targets for the trainee, should be agreed.  Explicit training actions should be defined, monitored and recorded; weekly updates should be maintained.  The intervention to secure progress to grade 2 (good) may continue beyond the end of the initial training programme and into the </w:t>
      </w:r>
      <w:r w:rsidR="00226075">
        <w:rPr>
          <w:rFonts w:ascii="Calibri" w:hAnsi="Calibri"/>
          <w:szCs w:val="24"/>
        </w:rPr>
        <w:t xml:space="preserve">initial </w:t>
      </w:r>
      <w:r>
        <w:rPr>
          <w:rFonts w:ascii="Calibri" w:hAnsi="Calibri"/>
          <w:szCs w:val="24"/>
        </w:rPr>
        <w:t>EY</w:t>
      </w:r>
      <w:r w:rsidRPr="00437AD9">
        <w:rPr>
          <w:rFonts w:ascii="Calibri" w:hAnsi="Calibri"/>
          <w:szCs w:val="24"/>
        </w:rPr>
        <w:t xml:space="preserve">T year. </w:t>
      </w:r>
      <w:r w:rsidR="00397DA5">
        <w:rPr>
          <w:rFonts w:ascii="Calibri" w:hAnsi="Calibri"/>
          <w:szCs w:val="24"/>
        </w:rPr>
        <w:t xml:space="preserve">Through specific CPD opportunities and support provided by UWE and the employing setting. </w:t>
      </w:r>
      <w:r w:rsidRPr="00437AD9">
        <w:rPr>
          <w:rFonts w:ascii="Calibri" w:hAnsi="Calibri"/>
          <w:szCs w:val="24"/>
        </w:rPr>
        <w:t xml:space="preserve"> </w:t>
      </w:r>
      <w:r w:rsidRPr="00437AD9">
        <w:rPr>
          <w:rFonts w:ascii="Calibri" w:hAnsi="Calibri"/>
          <w:b/>
          <w:szCs w:val="24"/>
        </w:rPr>
        <w:t>Additional moderation and rigorous documentation are essential.</w:t>
      </w:r>
    </w:p>
    <w:p w14:paraId="5F9A83BA" w14:textId="77777777" w:rsidR="00B73CA6" w:rsidRPr="00437AD9" w:rsidRDefault="00B73CA6" w:rsidP="00B73CA6">
      <w:pPr>
        <w:rPr>
          <w:rFonts w:ascii="Calibri" w:hAnsi="Calibri"/>
          <w:szCs w:val="24"/>
        </w:rPr>
      </w:pPr>
    </w:p>
    <w:p w14:paraId="45BC4F10" w14:textId="77777777" w:rsidR="00B73CA6" w:rsidRPr="00205792" w:rsidRDefault="00B73CA6" w:rsidP="00B73CA6">
      <w:pPr>
        <w:autoSpaceDE w:val="0"/>
        <w:autoSpaceDN w:val="0"/>
        <w:adjustRightInd w:val="0"/>
        <w:jc w:val="both"/>
        <w:rPr>
          <w:rFonts w:ascii="Calibri" w:hAnsi="Calibri"/>
          <w:b/>
          <w:sz w:val="28"/>
          <w:szCs w:val="28"/>
        </w:rPr>
      </w:pPr>
      <w:r w:rsidRPr="00205792">
        <w:rPr>
          <w:rFonts w:ascii="Calibri" w:hAnsi="Calibri"/>
          <w:b/>
          <w:sz w:val="28"/>
          <w:szCs w:val="28"/>
        </w:rPr>
        <w:t xml:space="preserve">Inadequate (4) </w:t>
      </w:r>
    </w:p>
    <w:p w14:paraId="6431E024" w14:textId="77777777" w:rsidR="00B73CA6" w:rsidRPr="00437AD9" w:rsidRDefault="00B73CA6" w:rsidP="00B73CA6">
      <w:pPr>
        <w:autoSpaceDE w:val="0"/>
        <w:autoSpaceDN w:val="0"/>
        <w:adjustRightInd w:val="0"/>
        <w:jc w:val="both"/>
        <w:rPr>
          <w:rFonts w:ascii="Calibri" w:hAnsi="Calibri"/>
          <w:b/>
          <w:i/>
          <w:szCs w:val="24"/>
        </w:rPr>
      </w:pPr>
      <w:r w:rsidRPr="00437AD9">
        <w:rPr>
          <w:rFonts w:ascii="Calibri" w:hAnsi="Calibri"/>
          <w:i/>
          <w:szCs w:val="24"/>
        </w:rPr>
        <w:t>Trainees* fail to meet the minimum level of practice expected of teachers as defined in the Teachers’ Standards</w:t>
      </w:r>
      <w:r>
        <w:rPr>
          <w:rFonts w:ascii="Calibri" w:hAnsi="Calibri"/>
          <w:i/>
          <w:szCs w:val="24"/>
        </w:rPr>
        <w:t xml:space="preserve"> (Early Years)</w:t>
      </w:r>
      <w:r w:rsidRPr="00437AD9">
        <w:rPr>
          <w:rFonts w:ascii="Calibri" w:hAnsi="Calibri"/>
          <w:i/>
          <w:szCs w:val="24"/>
        </w:rPr>
        <w:t xml:space="preserve"> by the end of their training.  </w:t>
      </w:r>
      <w:r w:rsidRPr="00437AD9">
        <w:rPr>
          <w:rFonts w:ascii="Calibri" w:hAnsi="Calibri"/>
          <w:b/>
          <w:i/>
          <w:szCs w:val="24"/>
        </w:rPr>
        <w:t xml:space="preserve">The quality of trainees’ teaching </w:t>
      </w:r>
      <w:r>
        <w:rPr>
          <w:rFonts w:ascii="Calibri" w:hAnsi="Calibri"/>
          <w:b/>
          <w:i/>
          <w:szCs w:val="24"/>
        </w:rPr>
        <w:t xml:space="preserve">and provision </w:t>
      </w:r>
      <w:r w:rsidRPr="00437AD9">
        <w:rPr>
          <w:rFonts w:ascii="Calibri" w:hAnsi="Calibri"/>
          <w:b/>
          <w:i/>
          <w:szCs w:val="24"/>
        </w:rPr>
        <w:t>over time is weak</w:t>
      </w:r>
      <w:r>
        <w:rPr>
          <w:rFonts w:ascii="Calibri" w:hAnsi="Calibri"/>
          <w:b/>
          <w:i/>
          <w:szCs w:val="24"/>
        </w:rPr>
        <w:t>,</w:t>
      </w:r>
      <w:r w:rsidRPr="00437AD9">
        <w:rPr>
          <w:rFonts w:ascii="Calibri" w:hAnsi="Calibri"/>
          <w:b/>
          <w:i/>
          <w:szCs w:val="24"/>
        </w:rPr>
        <w:t xml:space="preserve"> such that it contributes to </w:t>
      </w:r>
      <w:r>
        <w:rPr>
          <w:rFonts w:ascii="Calibri" w:hAnsi="Calibri"/>
          <w:b/>
          <w:i/>
          <w:szCs w:val="24"/>
        </w:rPr>
        <w:t>child’</w:t>
      </w:r>
      <w:r w:rsidRPr="00437AD9">
        <w:rPr>
          <w:rFonts w:ascii="Calibri" w:hAnsi="Calibri"/>
          <w:b/>
          <w:i/>
          <w:szCs w:val="24"/>
        </w:rPr>
        <w:t>s/learner</w:t>
      </w:r>
      <w:r>
        <w:rPr>
          <w:rFonts w:ascii="Calibri" w:hAnsi="Calibri"/>
          <w:b/>
          <w:i/>
          <w:szCs w:val="24"/>
        </w:rPr>
        <w:t>’</w:t>
      </w:r>
      <w:r w:rsidRPr="00437AD9">
        <w:rPr>
          <w:rFonts w:ascii="Calibri" w:hAnsi="Calibri"/>
          <w:b/>
          <w:i/>
          <w:szCs w:val="24"/>
        </w:rPr>
        <w:t xml:space="preserve">s or groups of </w:t>
      </w:r>
      <w:r>
        <w:rPr>
          <w:rFonts w:ascii="Calibri" w:hAnsi="Calibri"/>
          <w:b/>
          <w:i/>
          <w:szCs w:val="24"/>
        </w:rPr>
        <w:t>children’s</w:t>
      </w:r>
      <w:r w:rsidRPr="00437AD9">
        <w:rPr>
          <w:rFonts w:ascii="Calibri" w:hAnsi="Calibri"/>
          <w:b/>
          <w:i/>
          <w:szCs w:val="24"/>
        </w:rPr>
        <w:t>/learners</w:t>
      </w:r>
      <w:r>
        <w:rPr>
          <w:rFonts w:ascii="Calibri" w:hAnsi="Calibri"/>
          <w:b/>
          <w:i/>
          <w:szCs w:val="24"/>
        </w:rPr>
        <w:t>’</w:t>
      </w:r>
      <w:r w:rsidRPr="00437AD9">
        <w:rPr>
          <w:rFonts w:ascii="Calibri" w:hAnsi="Calibri"/>
          <w:b/>
          <w:i/>
          <w:szCs w:val="24"/>
        </w:rPr>
        <w:t xml:space="preserve"> making inadequate progress.</w:t>
      </w:r>
    </w:p>
    <w:p w14:paraId="6870C248" w14:textId="77777777" w:rsidR="00B73CA6" w:rsidRPr="00437AD9" w:rsidRDefault="00B73CA6" w:rsidP="00B73CA6">
      <w:pPr>
        <w:autoSpaceDE w:val="0"/>
        <w:autoSpaceDN w:val="0"/>
        <w:adjustRightInd w:val="0"/>
        <w:jc w:val="both"/>
        <w:rPr>
          <w:rFonts w:ascii="Calibri" w:hAnsi="Calibri"/>
          <w:b/>
          <w:i/>
          <w:szCs w:val="24"/>
        </w:rPr>
      </w:pPr>
    </w:p>
    <w:p w14:paraId="48DA3200" w14:textId="77777777" w:rsidR="00B73CA6" w:rsidRPr="00437AD9" w:rsidRDefault="00B73CA6" w:rsidP="00B73CA6">
      <w:pPr>
        <w:autoSpaceDE w:val="0"/>
        <w:autoSpaceDN w:val="0"/>
        <w:adjustRightInd w:val="0"/>
        <w:rPr>
          <w:rFonts w:ascii="Calibri" w:hAnsi="Calibri"/>
          <w:b/>
          <w:szCs w:val="24"/>
        </w:rPr>
      </w:pPr>
      <w:r w:rsidRPr="00437AD9">
        <w:rPr>
          <w:rFonts w:ascii="Calibri" w:hAnsi="Calibri"/>
          <w:szCs w:val="24"/>
        </w:rPr>
        <w:t>As soon as a potential grade 4 trainee is identified, the relevant supervising staff must be alerted and immediate intervention, including sharply focused short and longer term targets for the trainee, should be agreed as part of the</w:t>
      </w:r>
      <w:r w:rsidR="00226075">
        <w:rPr>
          <w:rFonts w:ascii="Calibri" w:hAnsi="Calibri"/>
          <w:szCs w:val="24"/>
        </w:rPr>
        <w:t xml:space="preserve"> UWE</w:t>
      </w:r>
      <w:r w:rsidRPr="00437AD9">
        <w:rPr>
          <w:rFonts w:ascii="Calibri" w:hAnsi="Calibri"/>
          <w:szCs w:val="24"/>
        </w:rPr>
        <w:t xml:space="preserve"> </w:t>
      </w:r>
      <w:r>
        <w:rPr>
          <w:rFonts w:ascii="Calibri" w:hAnsi="Calibri"/>
          <w:szCs w:val="24"/>
        </w:rPr>
        <w:t>Partnership</w:t>
      </w:r>
      <w:r w:rsidRPr="00437AD9">
        <w:rPr>
          <w:rFonts w:ascii="Calibri" w:hAnsi="Calibri"/>
          <w:szCs w:val="24"/>
        </w:rPr>
        <w:t xml:space="preserve">’s cause for concern procedure.  Explicit training actions should be defined, monitored and recorded; weekly updates should be maintained.  </w:t>
      </w:r>
      <w:r w:rsidRPr="00437AD9">
        <w:rPr>
          <w:rFonts w:ascii="Calibri" w:hAnsi="Calibri"/>
          <w:b/>
          <w:szCs w:val="24"/>
        </w:rPr>
        <w:t>Additional moderation and rigorous documentation are essential.</w:t>
      </w:r>
      <w:r w:rsidRPr="00437AD9">
        <w:rPr>
          <w:rFonts w:ascii="Calibri" w:hAnsi="Calibri"/>
          <w:szCs w:val="24"/>
        </w:rPr>
        <w:t xml:space="preserve"> </w:t>
      </w:r>
    </w:p>
    <w:p w14:paraId="75BD0EC7" w14:textId="77777777" w:rsidR="00B73CA6" w:rsidRDefault="00B73CA6" w:rsidP="00B73CA6">
      <w:pPr>
        <w:jc w:val="center"/>
        <w:rPr>
          <w:rFonts w:ascii="Calibri" w:hAnsi="Calibri"/>
          <w:sz w:val="20"/>
          <w:lang w:val="en-US"/>
        </w:rPr>
      </w:pPr>
      <w:r w:rsidRPr="00437AD9">
        <w:rPr>
          <w:rFonts w:ascii="Calibri" w:hAnsi="Calibri"/>
          <w:b/>
          <w:szCs w:val="24"/>
        </w:rPr>
        <w:t xml:space="preserve">Reminder: the trainee must not be awarded </w:t>
      </w:r>
      <w:r>
        <w:rPr>
          <w:rFonts w:ascii="Calibri" w:hAnsi="Calibri"/>
          <w:b/>
          <w:szCs w:val="24"/>
        </w:rPr>
        <w:t>EY</w:t>
      </w:r>
      <w:r w:rsidRPr="00437AD9">
        <w:rPr>
          <w:rFonts w:ascii="Calibri" w:hAnsi="Calibri"/>
          <w:b/>
          <w:szCs w:val="24"/>
        </w:rPr>
        <w:t>TS.</w:t>
      </w:r>
    </w:p>
    <w:p w14:paraId="70ECCDE5" w14:textId="77777777" w:rsidR="00B73CA6" w:rsidRPr="009A130A" w:rsidRDefault="00B73CA6" w:rsidP="00B73CA6">
      <w:pPr>
        <w:autoSpaceDE w:val="0"/>
        <w:autoSpaceDN w:val="0"/>
        <w:adjustRightInd w:val="0"/>
        <w:rPr>
          <w:rFonts w:ascii="Calibri" w:hAnsi="Calibri"/>
          <w:sz w:val="20"/>
          <w:lang w:val="en-US"/>
        </w:rPr>
      </w:pPr>
      <w:r>
        <w:rPr>
          <w:rFonts w:ascii="Calibri" w:hAnsi="Calibri"/>
          <w:sz w:val="20"/>
          <w:lang w:val="en-US"/>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5"/>
        <w:gridCol w:w="2613"/>
        <w:gridCol w:w="2613"/>
        <w:gridCol w:w="2614"/>
        <w:gridCol w:w="2614"/>
        <w:gridCol w:w="2611"/>
      </w:tblGrid>
      <w:tr w:rsidR="00B73CA6" w:rsidRPr="00894189" w14:paraId="718F529A" w14:textId="77777777" w:rsidTr="00F07B7B">
        <w:trPr>
          <w:trHeight w:val="132"/>
        </w:trPr>
        <w:tc>
          <w:tcPr>
            <w:tcW w:w="151" w:type="pct"/>
            <w:tcBorders>
              <w:bottom w:val="nil"/>
            </w:tcBorders>
            <w:shd w:val="clear" w:color="auto" w:fill="auto"/>
          </w:tcPr>
          <w:p w14:paraId="47A3AFB8" w14:textId="77777777" w:rsidR="00B73CA6" w:rsidRPr="00AA472B" w:rsidRDefault="00AA472B" w:rsidP="00F07B7B">
            <w:pPr>
              <w:rPr>
                <w:rFonts w:ascii="Calibri" w:eastAsia="Calibri" w:hAnsi="Calibri"/>
                <w:szCs w:val="24"/>
              </w:rPr>
            </w:pPr>
            <w:r w:rsidRPr="00AA472B">
              <w:rPr>
                <w:rFonts w:ascii="Calibri" w:eastAsia="Calibri" w:hAnsi="Calibri"/>
                <w:szCs w:val="24"/>
              </w:rPr>
              <w:t>Standard 1</w:t>
            </w:r>
          </w:p>
        </w:tc>
        <w:tc>
          <w:tcPr>
            <w:tcW w:w="970" w:type="pct"/>
            <w:shd w:val="clear" w:color="auto" w:fill="auto"/>
          </w:tcPr>
          <w:p w14:paraId="6D99047A" w14:textId="77777777" w:rsidR="00B73CA6" w:rsidRPr="00A60D55" w:rsidRDefault="00B73CA6" w:rsidP="00F07B7B">
            <w:pPr>
              <w:rPr>
                <w:rFonts w:ascii="Calibri" w:hAnsi="Calibri"/>
                <w:sz w:val="16"/>
                <w:szCs w:val="16"/>
                <w:lang w:val="en-US"/>
              </w:rPr>
            </w:pPr>
          </w:p>
        </w:tc>
        <w:tc>
          <w:tcPr>
            <w:tcW w:w="970" w:type="pct"/>
            <w:shd w:val="clear" w:color="auto" w:fill="D9D9D9"/>
          </w:tcPr>
          <w:p w14:paraId="224DA5F9" w14:textId="77777777" w:rsidR="00B73CA6" w:rsidRPr="00894189" w:rsidRDefault="00B73CA6" w:rsidP="00F07B7B">
            <w:pPr>
              <w:autoSpaceDE w:val="0"/>
              <w:autoSpaceDN w:val="0"/>
              <w:adjustRightInd w:val="0"/>
              <w:rPr>
                <w:rFonts w:ascii="Calibri" w:eastAsia="Calibri" w:hAnsi="Calibri" w:cs="Calibri"/>
                <w:color w:val="000000"/>
                <w:sz w:val="19"/>
                <w:szCs w:val="19"/>
              </w:rPr>
            </w:pPr>
            <w:r w:rsidRPr="00894189">
              <w:rPr>
                <w:rFonts w:ascii="Calibri" w:eastAsia="Calibri" w:hAnsi="Calibri" w:cs="Calibri"/>
                <w:b/>
                <w:bCs/>
                <w:color w:val="000000"/>
                <w:sz w:val="19"/>
                <w:szCs w:val="19"/>
              </w:rPr>
              <w:t xml:space="preserve">Outstanding (1): </w:t>
            </w:r>
          </w:p>
          <w:p w14:paraId="17E4F96E" w14:textId="77777777" w:rsidR="00B73CA6" w:rsidRPr="00894189" w:rsidRDefault="00B73CA6" w:rsidP="00F07B7B">
            <w:pPr>
              <w:rPr>
                <w:rFonts w:ascii="Calibri" w:hAnsi="Calibri"/>
                <w:color w:val="5F497A"/>
                <w:sz w:val="16"/>
                <w:szCs w:val="16"/>
              </w:rPr>
            </w:pPr>
            <w:r w:rsidRPr="00894189">
              <w:rPr>
                <w:rFonts w:ascii="Calibri" w:eastAsia="Calibri" w:hAnsi="Calibri"/>
                <w:i/>
                <w:iCs/>
                <w:color w:val="5F497A"/>
                <w:sz w:val="19"/>
                <w:szCs w:val="19"/>
              </w:rPr>
              <w:t>Much of the quality of trainees’ teaching over time is outstanding and never less than consistently good.</w:t>
            </w:r>
          </w:p>
        </w:tc>
        <w:tc>
          <w:tcPr>
            <w:tcW w:w="970" w:type="pct"/>
            <w:shd w:val="clear" w:color="auto" w:fill="D9D9D9"/>
          </w:tcPr>
          <w:p w14:paraId="4641BEBD" w14:textId="77777777" w:rsidR="00B73CA6" w:rsidRPr="00894189" w:rsidRDefault="00B73CA6" w:rsidP="00F07B7B">
            <w:pPr>
              <w:autoSpaceDE w:val="0"/>
              <w:autoSpaceDN w:val="0"/>
              <w:adjustRightInd w:val="0"/>
              <w:rPr>
                <w:rFonts w:ascii="Calibri" w:eastAsia="Calibri" w:hAnsi="Calibri" w:cs="Calibri"/>
                <w:color w:val="000000"/>
                <w:sz w:val="19"/>
                <w:szCs w:val="19"/>
              </w:rPr>
            </w:pPr>
            <w:r w:rsidRPr="00894189">
              <w:rPr>
                <w:rFonts w:ascii="Calibri" w:eastAsia="Calibri" w:hAnsi="Calibri" w:cs="Calibri"/>
                <w:b/>
                <w:bCs/>
                <w:color w:val="000000"/>
                <w:sz w:val="19"/>
                <w:szCs w:val="19"/>
              </w:rPr>
              <w:t xml:space="preserve">Good (2): </w:t>
            </w:r>
          </w:p>
          <w:p w14:paraId="633F20F7" w14:textId="77777777" w:rsidR="00B73CA6" w:rsidRPr="00894189" w:rsidRDefault="00B73CA6" w:rsidP="00F07B7B">
            <w:pPr>
              <w:rPr>
                <w:rFonts w:ascii="Calibri" w:hAnsi="Calibri"/>
                <w:color w:val="5F497A"/>
                <w:sz w:val="16"/>
                <w:szCs w:val="16"/>
              </w:rPr>
            </w:pPr>
            <w:r w:rsidRPr="00894189">
              <w:rPr>
                <w:rFonts w:ascii="Calibri" w:eastAsia="Calibri" w:hAnsi="Calibri"/>
                <w:i/>
                <w:iCs/>
                <w:color w:val="5F497A"/>
                <w:sz w:val="19"/>
                <w:szCs w:val="19"/>
              </w:rPr>
              <w:t>Much of the quality of trainees’ teaching over time is good; some is outstanding.</w:t>
            </w:r>
          </w:p>
        </w:tc>
        <w:tc>
          <w:tcPr>
            <w:tcW w:w="970" w:type="pct"/>
            <w:shd w:val="clear" w:color="auto" w:fill="D9D9D9"/>
          </w:tcPr>
          <w:p w14:paraId="07E08870" w14:textId="77777777" w:rsidR="00B73CA6" w:rsidRPr="00894189" w:rsidRDefault="00AA472B" w:rsidP="00F07B7B">
            <w:pPr>
              <w:autoSpaceDE w:val="0"/>
              <w:autoSpaceDN w:val="0"/>
              <w:adjustRightInd w:val="0"/>
              <w:rPr>
                <w:rFonts w:ascii="Calibri" w:eastAsia="Calibri" w:hAnsi="Calibri" w:cs="Calibri"/>
                <w:b/>
                <w:bCs/>
                <w:color w:val="000000"/>
                <w:sz w:val="19"/>
                <w:szCs w:val="19"/>
              </w:rPr>
            </w:pPr>
            <w:r>
              <w:rPr>
                <w:rFonts w:ascii="Calibri" w:eastAsia="Calibri" w:hAnsi="Calibri" w:cs="Calibri"/>
                <w:b/>
                <w:bCs/>
                <w:color w:val="000000"/>
                <w:sz w:val="19"/>
                <w:szCs w:val="19"/>
              </w:rPr>
              <w:t>Requires improvement (3):</w:t>
            </w:r>
          </w:p>
          <w:p w14:paraId="4BDEE8F5" w14:textId="77777777" w:rsidR="00B73CA6" w:rsidRPr="00894189" w:rsidRDefault="00B73CA6" w:rsidP="00F07B7B">
            <w:pPr>
              <w:autoSpaceDE w:val="0"/>
              <w:autoSpaceDN w:val="0"/>
              <w:adjustRightInd w:val="0"/>
              <w:rPr>
                <w:rFonts w:ascii="Calibri" w:eastAsia="Calibri" w:hAnsi="Calibri" w:cs="Calibri"/>
                <w:color w:val="000000"/>
                <w:sz w:val="19"/>
                <w:szCs w:val="19"/>
              </w:rPr>
            </w:pPr>
            <w:r w:rsidRPr="00894189">
              <w:rPr>
                <w:rFonts w:ascii="Calibri" w:eastAsia="Calibri" w:hAnsi="Calibri" w:cs="Calibri"/>
                <w:color w:val="000000"/>
                <w:sz w:val="19"/>
                <w:szCs w:val="19"/>
              </w:rPr>
              <w:t xml:space="preserve">-meeting the Standard: </w:t>
            </w:r>
          </w:p>
          <w:p w14:paraId="419BE8A7" w14:textId="77777777" w:rsidR="00B73CA6" w:rsidRPr="00894189" w:rsidRDefault="00B73CA6" w:rsidP="00F07B7B">
            <w:pPr>
              <w:rPr>
                <w:rFonts w:ascii="Calibri" w:hAnsi="Calibri"/>
                <w:color w:val="5F497A"/>
                <w:sz w:val="16"/>
                <w:szCs w:val="16"/>
              </w:rPr>
            </w:pPr>
            <w:r w:rsidRPr="00894189">
              <w:rPr>
                <w:rFonts w:ascii="Calibri" w:eastAsia="Calibri" w:hAnsi="Calibri"/>
                <w:i/>
                <w:iCs/>
                <w:color w:val="5F497A"/>
                <w:sz w:val="19"/>
                <w:szCs w:val="19"/>
              </w:rPr>
              <w:t>The quality of trainees’ teaching over time requires improvement as it is not yet good.</w:t>
            </w:r>
          </w:p>
        </w:tc>
        <w:tc>
          <w:tcPr>
            <w:tcW w:w="969" w:type="pct"/>
            <w:shd w:val="clear" w:color="auto" w:fill="D9D9D9"/>
          </w:tcPr>
          <w:p w14:paraId="15392CDB" w14:textId="77777777" w:rsidR="00B73CA6" w:rsidRPr="00894189" w:rsidRDefault="00B73CA6" w:rsidP="00F07B7B">
            <w:pPr>
              <w:autoSpaceDE w:val="0"/>
              <w:autoSpaceDN w:val="0"/>
              <w:adjustRightInd w:val="0"/>
              <w:rPr>
                <w:rFonts w:ascii="Calibri" w:eastAsia="Calibri" w:hAnsi="Calibri" w:cs="Calibri"/>
                <w:color w:val="000000"/>
                <w:sz w:val="19"/>
                <w:szCs w:val="19"/>
              </w:rPr>
            </w:pPr>
            <w:r w:rsidRPr="00894189">
              <w:rPr>
                <w:rFonts w:ascii="Calibri" w:eastAsia="Calibri" w:hAnsi="Calibri" w:cs="Calibri"/>
                <w:b/>
                <w:bCs/>
                <w:color w:val="000000"/>
                <w:sz w:val="19"/>
                <w:szCs w:val="19"/>
              </w:rPr>
              <w:t xml:space="preserve">Inadequate (4): </w:t>
            </w:r>
          </w:p>
          <w:p w14:paraId="4D7A8D66" w14:textId="77777777" w:rsidR="00B73CA6" w:rsidRPr="00894189" w:rsidRDefault="00B73CA6" w:rsidP="00F07B7B">
            <w:pPr>
              <w:rPr>
                <w:rFonts w:ascii="Calibri" w:hAnsi="Calibri"/>
                <w:color w:val="5F497A"/>
                <w:sz w:val="16"/>
                <w:szCs w:val="16"/>
              </w:rPr>
            </w:pPr>
            <w:r w:rsidRPr="00894189">
              <w:rPr>
                <w:rFonts w:ascii="Calibri" w:eastAsia="Calibri" w:hAnsi="Calibri"/>
                <w:i/>
                <w:iCs/>
                <w:color w:val="5F497A"/>
                <w:sz w:val="19"/>
                <w:szCs w:val="19"/>
              </w:rPr>
              <w:t>Trainees fail to meet the minimum</w:t>
            </w:r>
          </w:p>
        </w:tc>
      </w:tr>
      <w:tr w:rsidR="00B73CA6" w:rsidRPr="00894189" w14:paraId="121BF9D5" w14:textId="77777777" w:rsidTr="00F07B7B">
        <w:trPr>
          <w:trHeight w:val="280"/>
        </w:trPr>
        <w:tc>
          <w:tcPr>
            <w:tcW w:w="151" w:type="pct"/>
            <w:tcBorders>
              <w:top w:val="nil"/>
              <w:bottom w:val="nil"/>
            </w:tcBorders>
            <w:shd w:val="clear" w:color="auto" w:fill="auto"/>
          </w:tcPr>
          <w:p w14:paraId="2260C1E7" w14:textId="77777777" w:rsidR="00B73CA6" w:rsidRPr="00894189" w:rsidRDefault="00B73CA6" w:rsidP="00F07B7B">
            <w:pPr>
              <w:rPr>
                <w:rFonts w:ascii="Calibri" w:eastAsia="Calibri" w:hAnsi="Calibri"/>
                <w:sz w:val="16"/>
                <w:szCs w:val="16"/>
              </w:rPr>
            </w:pPr>
          </w:p>
        </w:tc>
        <w:tc>
          <w:tcPr>
            <w:tcW w:w="970" w:type="pct"/>
            <w:shd w:val="clear" w:color="auto" w:fill="auto"/>
          </w:tcPr>
          <w:p w14:paraId="74FB7A61" w14:textId="77777777" w:rsidR="00B73CA6" w:rsidRPr="00894189" w:rsidRDefault="00B73CA6" w:rsidP="00F07B7B">
            <w:pPr>
              <w:pBdr>
                <w:top w:val="nil"/>
                <w:left w:val="nil"/>
                <w:bottom w:val="nil"/>
                <w:right w:val="nil"/>
                <w:between w:val="nil"/>
                <w:bar w:val="nil"/>
              </w:pBdr>
              <w:rPr>
                <w:rFonts w:ascii="Calibri" w:eastAsia="Arial Unicode MS" w:hAnsi="Calibri"/>
                <w:sz w:val="16"/>
                <w:szCs w:val="16"/>
                <w:bdr w:val="nil"/>
                <w:lang w:val="en-US"/>
              </w:rPr>
            </w:pPr>
          </w:p>
        </w:tc>
        <w:tc>
          <w:tcPr>
            <w:tcW w:w="3879" w:type="pct"/>
            <w:gridSpan w:val="4"/>
            <w:shd w:val="clear" w:color="auto" w:fill="auto"/>
          </w:tcPr>
          <w:p w14:paraId="6E92D5AB" w14:textId="77777777" w:rsidR="00B73CA6" w:rsidRPr="00894189" w:rsidRDefault="00B73CA6" w:rsidP="00F07B7B">
            <w:pPr>
              <w:pBdr>
                <w:top w:val="nil"/>
                <w:left w:val="nil"/>
                <w:bottom w:val="nil"/>
                <w:right w:val="nil"/>
                <w:between w:val="nil"/>
                <w:bar w:val="nil"/>
              </w:pBdr>
              <w:rPr>
                <w:rFonts w:ascii="Calibri" w:eastAsia="Arial Unicode MS" w:hAnsi="Calibri"/>
                <w:sz w:val="16"/>
                <w:szCs w:val="16"/>
                <w:bdr w:val="nil"/>
                <w:lang w:val="en-US"/>
              </w:rPr>
            </w:pPr>
            <w:r w:rsidRPr="00894189">
              <w:rPr>
                <w:rFonts w:ascii="Calibri" w:eastAsia="Arial Unicode MS" w:hAnsi="Calibri"/>
                <w:sz w:val="16"/>
                <w:szCs w:val="16"/>
                <w:bdr w:val="nil"/>
                <w:lang w:val="en-US"/>
              </w:rPr>
              <w:t>Trainee:</w:t>
            </w:r>
          </w:p>
        </w:tc>
      </w:tr>
      <w:tr w:rsidR="00B73CA6" w:rsidRPr="00894189" w14:paraId="3C668AC4" w14:textId="77777777" w:rsidTr="00F07B7B">
        <w:trPr>
          <w:trHeight w:val="1408"/>
        </w:trPr>
        <w:tc>
          <w:tcPr>
            <w:tcW w:w="151" w:type="pct"/>
            <w:tcBorders>
              <w:top w:val="nil"/>
              <w:bottom w:val="nil"/>
            </w:tcBorders>
            <w:shd w:val="clear" w:color="auto" w:fill="auto"/>
          </w:tcPr>
          <w:p w14:paraId="564C2BD5" w14:textId="77777777" w:rsidR="00B73CA6" w:rsidRPr="00AA472B" w:rsidRDefault="00AA472B" w:rsidP="00F07B7B">
            <w:pPr>
              <w:rPr>
                <w:rFonts w:asciiTheme="minorHAnsi" w:eastAsia="Calibri" w:hAnsiTheme="minorHAnsi"/>
                <w:b/>
                <w:szCs w:val="24"/>
              </w:rPr>
            </w:pPr>
            <w:r w:rsidRPr="00AA472B">
              <w:rPr>
                <w:rFonts w:asciiTheme="minorHAnsi" w:hAnsiTheme="minorHAnsi"/>
                <w:b/>
                <w:bCs/>
                <w:szCs w:val="24"/>
              </w:rPr>
              <w:t>Set high expectations which inspire, motivate and challenge all children.</w:t>
            </w:r>
          </w:p>
        </w:tc>
        <w:tc>
          <w:tcPr>
            <w:tcW w:w="970" w:type="pct"/>
            <w:shd w:val="clear" w:color="auto" w:fill="auto"/>
          </w:tcPr>
          <w:p w14:paraId="433A60D9" w14:textId="77777777" w:rsidR="00B73CA6" w:rsidRPr="00A60D55" w:rsidRDefault="00B73CA6" w:rsidP="00B73CA6">
            <w:pPr>
              <w:numPr>
                <w:ilvl w:val="1"/>
                <w:numId w:val="44"/>
              </w:numPr>
              <w:pBdr>
                <w:top w:val="nil"/>
                <w:left w:val="nil"/>
                <w:bottom w:val="nil"/>
                <w:right w:val="nil"/>
                <w:between w:val="nil"/>
                <w:bar w:val="nil"/>
              </w:pBdr>
              <w:contextualSpacing/>
              <w:rPr>
                <w:rFonts w:ascii="Calibri" w:eastAsia="Calibri" w:hAnsi="Calibri" w:cs="Calibri"/>
                <w:iCs/>
                <w:sz w:val="16"/>
                <w:szCs w:val="16"/>
                <w:u w:color="000000"/>
                <w:bdr w:val="nil"/>
                <w:lang w:val="en-US" w:eastAsia="en-GB"/>
              </w:rPr>
            </w:pPr>
            <w:r w:rsidRPr="00A60D55">
              <w:rPr>
                <w:rFonts w:ascii="Calibri" w:eastAsia="Calibri" w:hAnsi="Calibri" w:cs="Calibri"/>
                <w:iCs/>
                <w:sz w:val="16"/>
                <w:szCs w:val="16"/>
                <w:u w:color="000000"/>
                <w:bdr w:val="nil"/>
                <w:lang w:val="en-US" w:eastAsia="en-GB"/>
              </w:rPr>
              <w:t>Establishes and sustains a safe and stimulating environment where children feel confident and are able to learn and develop</w:t>
            </w:r>
          </w:p>
        </w:tc>
        <w:tc>
          <w:tcPr>
            <w:tcW w:w="970" w:type="pct"/>
            <w:shd w:val="clear" w:color="auto" w:fill="auto"/>
          </w:tcPr>
          <w:p w14:paraId="31A22FD6" w14:textId="77777777" w:rsidR="00B73CA6" w:rsidRPr="00A60D55" w:rsidRDefault="00B73CA6" w:rsidP="00F07B7B">
            <w:pPr>
              <w:pBdr>
                <w:top w:val="nil"/>
                <w:left w:val="nil"/>
                <w:bottom w:val="nil"/>
                <w:right w:val="nil"/>
                <w:between w:val="nil"/>
                <w:bar w:val="nil"/>
              </w:pBdr>
              <w:rPr>
                <w:rFonts w:ascii="Calibri" w:eastAsia="Calibri" w:hAnsi="Calibri" w:cs="Calibri"/>
                <w:iCs/>
                <w:sz w:val="16"/>
                <w:szCs w:val="16"/>
                <w:u w:color="000000"/>
                <w:bdr w:val="nil"/>
                <w:lang w:val="en-US" w:eastAsia="en-GB"/>
              </w:rPr>
            </w:pPr>
            <w:r w:rsidRPr="00A60D55">
              <w:rPr>
                <w:rFonts w:ascii="Calibri" w:eastAsia="Calibri" w:hAnsi="Calibri" w:cs="Calibri"/>
                <w:iCs/>
                <w:sz w:val="16"/>
                <w:szCs w:val="16"/>
                <w:u w:color="000000"/>
                <w:bdr w:val="nil"/>
                <w:lang w:val="en-US" w:eastAsia="en-GB"/>
              </w:rPr>
              <w:t xml:space="preserve">Creates a safe, stimulating and purposeful contexts for learning in which children’s contributions are valued and extended and in which their thinking is challenged.  This includes indoor, outdoor and beyond the setting learning and is of a consistently high standard. All children are supported and secure and are eager to learn.  </w:t>
            </w:r>
          </w:p>
        </w:tc>
        <w:tc>
          <w:tcPr>
            <w:tcW w:w="970" w:type="pct"/>
            <w:shd w:val="clear" w:color="auto" w:fill="auto"/>
          </w:tcPr>
          <w:p w14:paraId="3611F7C3" w14:textId="77777777" w:rsidR="00B73CA6" w:rsidRPr="00A60D55" w:rsidRDefault="00B73CA6" w:rsidP="00F07B7B">
            <w:pPr>
              <w:pBdr>
                <w:top w:val="nil"/>
                <w:left w:val="nil"/>
                <w:bottom w:val="nil"/>
                <w:right w:val="nil"/>
                <w:between w:val="nil"/>
                <w:bar w:val="nil"/>
              </w:pBdr>
              <w:ind w:right="-108"/>
              <w:rPr>
                <w:rFonts w:ascii="Calibri" w:eastAsia="Calibri" w:hAnsi="Calibri" w:cs="Calibri"/>
                <w:iCs/>
                <w:sz w:val="16"/>
                <w:szCs w:val="16"/>
                <w:u w:color="000000"/>
                <w:bdr w:val="nil"/>
                <w:lang w:val="en-US" w:eastAsia="en-GB"/>
              </w:rPr>
            </w:pPr>
            <w:r w:rsidRPr="00A60D55">
              <w:rPr>
                <w:rFonts w:ascii="Calibri" w:eastAsia="Calibri" w:hAnsi="Calibri" w:cs="Calibri"/>
                <w:iCs/>
                <w:sz w:val="16"/>
                <w:szCs w:val="16"/>
                <w:u w:color="000000"/>
                <w:bdr w:val="nil"/>
                <w:lang w:val="en-US" w:eastAsia="en-GB"/>
              </w:rPr>
              <w:t>Creates safe, stimulating and purposeful environments which act as a catalyst to children’s learning.  This includes indoor and outdoor learning.</w:t>
            </w:r>
          </w:p>
          <w:p w14:paraId="6A5AD791" w14:textId="77777777" w:rsidR="00B73CA6" w:rsidRPr="00A60D55" w:rsidRDefault="00B73CA6" w:rsidP="00F07B7B">
            <w:pPr>
              <w:pBdr>
                <w:top w:val="nil"/>
                <w:left w:val="nil"/>
                <w:bottom w:val="nil"/>
                <w:right w:val="nil"/>
                <w:between w:val="nil"/>
                <w:bar w:val="nil"/>
              </w:pBdr>
              <w:rPr>
                <w:rFonts w:ascii="Calibri" w:eastAsia="Calibri" w:hAnsi="Calibri" w:cs="Calibri"/>
                <w:iCs/>
                <w:sz w:val="16"/>
                <w:szCs w:val="16"/>
                <w:u w:color="000000"/>
                <w:bdr w:val="nil"/>
                <w:lang w:val="en-US" w:eastAsia="en-GB"/>
              </w:rPr>
            </w:pPr>
            <w:r w:rsidRPr="00A60D55">
              <w:rPr>
                <w:rFonts w:ascii="Calibri" w:eastAsia="Calibri" w:hAnsi="Calibri" w:cs="Calibri"/>
                <w:iCs/>
                <w:sz w:val="16"/>
                <w:szCs w:val="16"/>
                <w:u w:color="000000"/>
                <w:bdr w:val="nil"/>
                <w:lang w:val="en-US" w:eastAsia="en-GB"/>
              </w:rPr>
              <w:t>Many children are stimulated and eager to learn.</w:t>
            </w:r>
          </w:p>
        </w:tc>
        <w:tc>
          <w:tcPr>
            <w:tcW w:w="970" w:type="pct"/>
            <w:shd w:val="clear" w:color="auto" w:fill="auto"/>
          </w:tcPr>
          <w:p w14:paraId="3A0CCCD0" w14:textId="77777777" w:rsidR="00B73CA6" w:rsidRPr="00A60D55" w:rsidRDefault="00B73CA6" w:rsidP="00F07B7B">
            <w:pPr>
              <w:pBdr>
                <w:top w:val="nil"/>
                <w:left w:val="nil"/>
                <w:bottom w:val="nil"/>
                <w:right w:val="nil"/>
                <w:between w:val="nil"/>
                <w:bar w:val="nil"/>
              </w:pBdr>
              <w:rPr>
                <w:rFonts w:ascii="Calibri" w:eastAsia="Helvetica" w:hAnsi="Calibri" w:cs="Helvetica"/>
                <w:i/>
                <w:iCs/>
                <w:sz w:val="16"/>
                <w:szCs w:val="16"/>
                <w:u w:color="000000"/>
                <w:bdr w:val="nil"/>
                <w:shd w:val="clear" w:color="auto" w:fill="FFFF00"/>
                <w:lang w:val="en-US" w:eastAsia="en-GB"/>
              </w:rPr>
            </w:pPr>
            <w:r w:rsidRPr="00A60D55">
              <w:rPr>
                <w:rFonts w:ascii="Calibri" w:eastAsia="Calibri" w:hAnsi="Calibri" w:cs="Calibri"/>
                <w:sz w:val="16"/>
                <w:szCs w:val="16"/>
                <w:u w:color="000000"/>
                <w:bdr w:val="nil"/>
                <w:lang w:val="en-US" w:eastAsia="en-GB"/>
              </w:rPr>
              <w:t>Establishes and sustains a safe and stimulating environment where children feel confident and are able to learn and develop.</w:t>
            </w:r>
          </w:p>
        </w:tc>
        <w:tc>
          <w:tcPr>
            <w:tcW w:w="969" w:type="pct"/>
            <w:shd w:val="clear" w:color="auto" w:fill="auto"/>
          </w:tcPr>
          <w:p w14:paraId="181A1A10" w14:textId="77777777" w:rsidR="00B73CA6" w:rsidRPr="00894189" w:rsidRDefault="00B73CA6" w:rsidP="00F07B7B">
            <w:pPr>
              <w:pBdr>
                <w:top w:val="nil"/>
                <w:left w:val="nil"/>
                <w:bottom w:val="nil"/>
                <w:right w:val="nil"/>
                <w:between w:val="nil"/>
                <w:bar w:val="nil"/>
              </w:pBdr>
              <w:rPr>
                <w:rFonts w:ascii="Calibri" w:eastAsia="Arial Unicode MS" w:hAnsi="Calibri"/>
                <w:sz w:val="16"/>
                <w:szCs w:val="16"/>
                <w:bdr w:val="nil"/>
                <w:lang w:val="en-US"/>
              </w:rPr>
            </w:pPr>
            <w:r w:rsidRPr="00894189">
              <w:rPr>
                <w:rFonts w:ascii="Calibri" w:eastAsia="Arial Unicode MS" w:hAnsi="Calibri"/>
                <w:sz w:val="16"/>
                <w:szCs w:val="16"/>
                <w:bdr w:val="nil"/>
                <w:lang w:val="en-US"/>
              </w:rPr>
              <w:t xml:space="preserve">Is not demonstrating the ability to establish and sustain a safe and stimulating environment. Any breaches of the statutory requirements for learning and development do not have a significant impact on children’s learning and development.  </w:t>
            </w:r>
          </w:p>
        </w:tc>
      </w:tr>
      <w:tr w:rsidR="00B73CA6" w:rsidRPr="00894189" w14:paraId="5D5F7B2E" w14:textId="77777777" w:rsidTr="00F07B7B">
        <w:trPr>
          <w:cantSplit/>
          <w:trHeight w:val="1345"/>
        </w:trPr>
        <w:tc>
          <w:tcPr>
            <w:tcW w:w="151" w:type="pct"/>
            <w:vMerge w:val="restart"/>
            <w:tcBorders>
              <w:top w:val="nil"/>
            </w:tcBorders>
            <w:shd w:val="clear" w:color="auto" w:fill="auto"/>
            <w:textDirection w:val="btLr"/>
          </w:tcPr>
          <w:p w14:paraId="44E64876" w14:textId="77777777" w:rsidR="00B73CA6" w:rsidRPr="00894189" w:rsidRDefault="00B73CA6" w:rsidP="00AA472B">
            <w:pPr>
              <w:ind w:right="113"/>
              <w:jc w:val="center"/>
              <w:rPr>
                <w:rFonts w:ascii="Calibri" w:eastAsia="Calibri" w:hAnsi="Calibri"/>
                <w:sz w:val="16"/>
                <w:szCs w:val="16"/>
              </w:rPr>
            </w:pPr>
          </w:p>
        </w:tc>
        <w:tc>
          <w:tcPr>
            <w:tcW w:w="970" w:type="pct"/>
            <w:shd w:val="clear" w:color="auto" w:fill="auto"/>
          </w:tcPr>
          <w:p w14:paraId="5176A6BD" w14:textId="77777777" w:rsidR="00B73CA6" w:rsidRPr="00A60D55" w:rsidRDefault="00B73CA6" w:rsidP="00B73CA6">
            <w:pPr>
              <w:numPr>
                <w:ilvl w:val="1"/>
                <w:numId w:val="44"/>
              </w:numPr>
              <w:contextualSpacing/>
              <w:rPr>
                <w:rFonts w:ascii="Calibri" w:eastAsia="Arial Unicode MS" w:hAnsi="Calibri"/>
                <w:sz w:val="16"/>
                <w:szCs w:val="16"/>
                <w:bdr w:val="nil"/>
                <w:lang w:val="en-US"/>
              </w:rPr>
            </w:pPr>
            <w:r w:rsidRPr="00A60D55">
              <w:rPr>
                <w:rFonts w:ascii="Calibri" w:eastAsia="Arial Unicode MS" w:hAnsi="Calibri"/>
                <w:sz w:val="16"/>
                <w:szCs w:val="16"/>
                <w:bdr w:val="nil"/>
                <w:lang w:val="en-US"/>
              </w:rPr>
              <w:t>Set goals that stretch and challenge children of all backgrounds, abilities and dispositions.</w:t>
            </w:r>
          </w:p>
        </w:tc>
        <w:tc>
          <w:tcPr>
            <w:tcW w:w="970" w:type="pct"/>
            <w:shd w:val="clear" w:color="auto" w:fill="auto"/>
          </w:tcPr>
          <w:p w14:paraId="4FE792A0" w14:textId="77777777" w:rsidR="00B73CA6" w:rsidRPr="00A60D55" w:rsidRDefault="00B73CA6" w:rsidP="00F07B7B">
            <w:pPr>
              <w:contextualSpacing/>
              <w:rPr>
                <w:rFonts w:ascii="Calibri" w:eastAsia="Arial Unicode MS" w:hAnsi="Calibri"/>
                <w:sz w:val="16"/>
                <w:szCs w:val="16"/>
                <w:bdr w:val="nil"/>
                <w:lang w:val="en-US"/>
              </w:rPr>
            </w:pPr>
            <w:r w:rsidRPr="00A60D55">
              <w:rPr>
                <w:rFonts w:ascii="Calibri" w:eastAsia="Arial Unicode MS" w:hAnsi="Calibri"/>
                <w:sz w:val="16"/>
                <w:szCs w:val="16"/>
                <w:bdr w:val="nil"/>
                <w:lang w:val="en-US"/>
              </w:rPr>
              <w:t xml:space="preserve">Intuitively sets goals that stretch and challenge children of all backgrounds, abilities and dispositions in a range of contexts. Flexibly responds to children’s learning and development to enable progress. </w:t>
            </w:r>
          </w:p>
        </w:tc>
        <w:tc>
          <w:tcPr>
            <w:tcW w:w="970" w:type="pct"/>
            <w:shd w:val="clear" w:color="auto" w:fill="auto"/>
          </w:tcPr>
          <w:p w14:paraId="01F0E888" w14:textId="77777777" w:rsidR="00B73CA6" w:rsidRPr="00894189" w:rsidRDefault="00B73CA6" w:rsidP="00F07B7B">
            <w:pPr>
              <w:pBdr>
                <w:top w:val="nil"/>
                <w:left w:val="nil"/>
                <w:bottom w:val="nil"/>
                <w:right w:val="nil"/>
                <w:between w:val="nil"/>
                <w:bar w:val="nil"/>
              </w:pBdr>
              <w:rPr>
                <w:rFonts w:ascii="Calibri" w:eastAsia="Arial Unicode MS" w:hAnsi="Calibri"/>
                <w:sz w:val="16"/>
                <w:szCs w:val="16"/>
                <w:bdr w:val="nil"/>
                <w:lang w:val="en-US"/>
              </w:rPr>
            </w:pPr>
            <w:r w:rsidRPr="00894189">
              <w:rPr>
                <w:rFonts w:ascii="Calibri" w:eastAsia="Arial Unicode MS" w:hAnsi="Calibri"/>
                <w:sz w:val="16"/>
                <w:szCs w:val="16"/>
                <w:bdr w:val="nil"/>
                <w:lang w:val="en-US"/>
              </w:rPr>
              <w:t xml:space="preserve">Confidently sets goals that stretch and challenge children of all backgrounds, abilities and dispositions.  </w:t>
            </w:r>
          </w:p>
          <w:p w14:paraId="12156C2C" w14:textId="77777777" w:rsidR="00B73CA6" w:rsidRPr="00894189" w:rsidRDefault="00B73CA6" w:rsidP="00F07B7B">
            <w:pPr>
              <w:pBdr>
                <w:top w:val="nil"/>
                <w:left w:val="nil"/>
                <w:bottom w:val="nil"/>
                <w:right w:val="nil"/>
                <w:between w:val="nil"/>
                <w:bar w:val="nil"/>
              </w:pBdr>
              <w:rPr>
                <w:rFonts w:ascii="Calibri" w:eastAsia="Arial Unicode MS" w:hAnsi="Calibri"/>
                <w:sz w:val="16"/>
                <w:szCs w:val="16"/>
                <w:bdr w:val="nil"/>
                <w:lang w:val="en-US"/>
              </w:rPr>
            </w:pPr>
          </w:p>
          <w:p w14:paraId="5AE38164" w14:textId="77777777" w:rsidR="00B73CA6" w:rsidRPr="00894189" w:rsidRDefault="00B73CA6" w:rsidP="00F07B7B">
            <w:pPr>
              <w:pBdr>
                <w:top w:val="nil"/>
                <w:left w:val="nil"/>
                <w:bottom w:val="nil"/>
                <w:right w:val="nil"/>
                <w:between w:val="nil"/>
                <w:bar w:val="nil"/>
              </w:pBdr>
              <w:rPr>
                <w:rFonts w:ascii="Calibri" w:eastAsia="Arial Unicode MS" w:hAnsi="Calibri"/>
                <w:sz w:val="16"/>
                <w:szCs w:val="16"/>
                <w:bdr w:val="nil"/>
                <w:lang w:val="en-US"/>
              </w:rPr>
            </w:pPr>
          </w:p>
          <w:p w14:paraId="64E7CD04" w14:textId="77777777" w:rsidR="00B73CA6" w:rsidRPr="00894189" w:rsidRDefault="00B73CA6" w:rsidP="00F07B7B">
            <w:pPr>
              <w:rPr>
                <w:rFonts w:ascii="Calibri" w:eastAsia="Calibri" w:hAnsi="Calibri"/>
                <w:sz w:val="16"/>
                <w:szCs w:val="16"/>
              </w:rPr>
            </w:pPr>
          </w:p>
        </w:tc>
        <w:tc>
          <w:tcPr>
            <w:tcW w:w="970" w:type="pct"/>
            <w:shd w:val="clear" w:color="auto" w:fill="auto"/>
          </w:tcPr>
          <w:p w14:paraId="2BB0FDAD" w14:textId="77777777" w:rsidR="00B73CA6" w:rsidRPr="00894189" w:rsidRDefault="00B73CA6" w:rsidP="00F07B7B">
            <w:pPr>
              <w:pBdr>
                <w:top w:val="nil"/>
                <w:left w:val="nil"/>
                <w:bottom w:val="nil"/>
                <w:right w:val="nil"/>
                <w:between w:val="nil"/>
                <w:bar w:val="nil"/>
              </w:pBdr>
              <w:rPr>
                <w:rFonts w:ascii="Calibri" w:eastAsia="Arial Unicode MS" w:hAnsi="Calibri"/>
                <w:sz w:val="16"/>
                <w:szCs w:val="16"/>
                <w:bdr w:val="nil"/>
                <w:lang w:val="en-US"/>
              </w:rPr>
            </w:pPr>
            <w:r w:rsidRPr="00894189">
              <w:rPr>
                <w:rFonts w:ascii="Calibri" w:eastAsia="Arial Unicode MS" w:hAnsi="Calibri"/>
                <w:sz w:val="16"/>
                <w:szCs w:val="16"/>
                <w:bdr w:val="nil"/>
                <w:lang w:val="en-US"/>
              </w:rPr>
              <w:t>Set goals that stretch and challenge children of all backgrounds, abilities and dispositions.</w:t>
            </w:r>
          </w:p>
          <w:p w14:paraId="4000ACEA" w14:textId="77777777" w:rsidR="00B73CA6" w:rsidRPr="00894189" w:rsidRDefault="00B73CA6" w:rsidP="00F07B7B">
            <w:pPr>
              <w:pBdr>
                <w:top w:val="nil"/>
                <w:left w:val="nil"/>
                <w:bottom w:val="nil"/>
                <w:right w:val="nil"/>
                <w:between w:val="nil"/>
                <w:bar w:val="nil"/>
              </w:pBdr>
              <w:rPr>
                <w:rFonts w:ascii="Calibri" w:eastAsia="Arial Unicode MS" w:hAnsi="Calibri"/>
                <w:sz w:val="16"/>
                <w:szCs w:val="16"/>
                <w:bdr w:val="nil"/>
                <w:lang w:val="en-US"/>
              </w:rPr>
            </w:pPr>
          </w:p>
          <w:p w14:paraId="74F66964" w14:textId="77777777" w:rsidR="00B73CA6" w:rsidRPr="00894189" w:rsidRDefault="00B73CA6" w:rsidP="00F07B7B">
            <w:pPr>
              <w:pBdr>
                <w:top w:val="nil"/>
                <w:left w:val="nil"/>
                <w:bottom w:val="nil"/>
                <w:right w:val="nil"/>
                <w:between w:val="nil"/>
                <w:bar w:val="nil"/>
              </w:pBdr>
              <w:rPr>
                <w:rFonts w:ascii="Calibri" w:eastAsia="Arial Unicode MS" w:hAnsi="Calibri"/>
                <w:sz w:val="16"/>
                <w:szCs w:val="16"/>
                <w:bdr w:val="nil"/>
                <w:lang w:val="en-US"/>
              </w:rPr>
            </w:pPr>
          </w:p>
          <w:p w14:paraId="2C36201C" w14:textId="77777777" w:rsidR="00B73CA6" w:rsidRPr="00894189" w:rsidRDefault="00B73CA6" w:rsidP="00F07B7B">
            <w:pPr>
              <w:pBdr>
                <w:top w:val="nil"/>
                <w:left w:val="nil"/>
                <w:bottom w:val="nil"/>
                <w:right w:val="nil"/>
                <w:between w:val="nil"/>
                <w:bar w:val="nil"/>
              </w:pBdr>
              <w:rPr>
                <w:rFonts w:ascii="Calibri" w:eastAsia="Arial Unicode MS" w:hAnsi="Calibri"/>
                <w:sz w:val="16"/>
                <w:szCs w:val="16"/>
                <w:bdr w:val="nil"/>
                <w:lang w:val="en-US"/>
              </w:rPr>
            </w:pPr>
          </w:p>
          <w:p w14:paraId="337A9289" w14:textId="77777777" w:rsidR="00B73CA6" w:rsidRPr="00A60D55" w:rsidRDefault="00B73CA6" w:rsidP="00F07B7B">
            <w:pPr>
              <w:pBdr>
                <w:top w:val="nil"/>
                <w:left w:val="nil"/>
                <w:bottom w:val="nil"/>
                <w:right w:val="nil"/>
                <w:between w:val="nil"/>
                <w:bar w:val="nil"/>
              </w:pBdr>
              <w:rPr>
                <w:rFonts w:ascii="Calibri" w:eastAsia="Helvetica" w:hAnsi="Calibri" w:cs="Helvetica"/>
                <w:bCs/>
                <w:color w:val="000000"/>
                <w:sz w:val="16"/>
                <w:szCs w:val="16"/>
                <w:u w:color="000000"/>
                <w:bdr w:val="nil"/>
                <w:shd w:val="clear" w:color="auto" w:fill="FFFF00"/>
                <w:lang w:val="en-US" w:eastAsia="en-GB"/>
              </w:rPr>
            </w:pPr>
          </w:p>
        </w:tc>
        <w:tc>
          <w:tcPr>
            <w:tcW w:w="969" w:type="pct"/>
            <w:shd w:val="clear" w:color="auto" w:fill="auto"/>
          </w:tcPr>
          <w:p w14:paraId="00546CBD" w14:textId="77777777" w:rsidR="00B73CA6" w:rsidRPr="00894189" w:rsidRDefault="00B73CA6" w:rsidP="00F07B7B">
            <w:pPr>
              <w:pBdr>
                <w:top w:val="nil"/>
                <w:left w:val="nil"/>
                <w:bottom w:val="nil"/>
                <w:right w:val="nil"/>
                <w:between w:val="nil"/>
                <w:bar w:val="nil"/>
              </w:pBdr>
              <w:rPr>
                <w:rFonts w:ascii="Calibri" w:eastAsia="Arial Unicode MS" w:hAnsi="Calibri"/>
                <w:sz w:val="16"/>
                <w:szCs w:val="16"/>
                <w:bdr w:val="nil"/>
                <w:lang w:val="en-US"/>
              </w:rPr>
            </w:pPr>
            <w:r w:rsidRPr="00894189">
              <w:rPr>
                <w:rFonts w:ascii="Calibri" w:eastAsia="Arial Unicode MS" w:hAnsi="Calibri"/>
                <w:sz w:val="16"/>
                <w:szCs w:val="16"/>
                <w:bdr w:val="nil"/>
                <w:lang w:val="en-US"/>
              </w:rPr>
              <w:t xml:space="preserve">Not yet setting goals that stretch and challenge children of all backgrounds, abilities and dispositions. </w:t>
            </w:r>
          </w:p>
          <w:p w14:paraId="41DC2F67" w14:textId="77777777" w:rsidR="00B73CA6" w:rsidRPr="00894189" w:rsidRDefault="00B73CA6" w:rsidP="00F07B7B">
            <w:pPr>
              <w:pBdr>
                <w:top w:val="nil"/>
                <w:left w:val="nil"/>
                <w:bottom w:val="nil"/>
                <w:right w:val="nil"/>
                <w:between w:val="nil"/>
                <w:bar w:val="nil"/>
              </w:pBdr>
              <w:rPr>
                <w:rFonts w:ascii="Calibri" w:eastAsia="Arial Unicode MS" w:hAnsi="Calibri"/>
                <w:sz w:val="16"/>
                <w:szCs w:val="16"/>
                <w:bdr w:val="nil"/>
                <w:lang w:val="en-US"/>
              </w:rPr>
            </w:pPr>
          </w:p>
          <w:p w14:paraId="37136AB8" w14:textId="77777777" w:rsidR="00B73CA6" w:rsidRPr="00894189" w:rsidRDefault="00B73CA6" w:rsidP="00F07B7B">
            <w:pPr>
              <w:pBdr>
                <w:top w:val="nil"/>
                <w:left w:val="nil"/>
                <w:bottom w:val="nil"/>
                <w:right w:val="nil"/>
                <w:between w:val="nil"/>
                <w:bar w:val="nil"/>
              </w:pBdr>
              <w:rPr>
                <w:rFonts w:ascii="Calibri" w:eastAsia="Arial Unicode MS" w:hAnsi="Calibri"/>
                <w:sz w:val="16"/>
                <w:szCs w:val="16"/>
                <w:bdr w:val="nil"/>
                <w:lang w:val="en-US"/>
              </w:rPr>
            </w:pPr>
          </w:p>
          <w:p w14:paraId="7EF1F712" w14:textId="77777777" w:rsidR="00B73CA6" w:rsidRPr="00894189" w:rsidRDefault="00B73CA6" w:rsidP="00F07B7B">
            <w:pPr>
              <w:pBdr>
                <w:top w:val="nil"/>
                <w:left w:val="nil"/>
                <w:bottom w:val="nil"/>
                <w:right w:val="nil"/>
                <w:between w:val="nil"/>
                <w:bar w:val="nil"/>
              </w:pBdr>
              <w:rPr>
                <w:rFonts w:ascii="Calibri" w:eastAsia="Arial Unicode MS" w:hAnsi="Calibri"/>
                <w:sz w:val="16"/>
                <w:szCs w:val="16"/>
                <w:bdr w:val="nil"/>
                <w:lang w:val="en-US"/>
              </w:rPr>
            </w:pPr>
          </w:p>
          <w:p w14:paraId="23A072C3" w14:textId="77777777" w:rsidR="00B73CA6" w:rsidRPr="00894189" w:rsidRDefault="00B73CA6" w:rsidP="00F07B7B">
            <w:pPr>
              <w:pBdr>
                <w:top w:val="nil"/>
                <w:left w:val="nil"/>
                <w:bottom w:val="nil"/>
                <w:right w:val="nil"/>
                <w:between w:val="nil"/>
                <w:bar w:val="nil"/>
              </w:pBdr>
              <w:rPr>
                <w:rFonts w:ascii="Calibri" w:eastAsia="Arial Unicode MS" w:hAnsi="Calibri"/>
                <w:i/>
                <w:sz w:val="16"/>
                <w:szCs w:val="16"/>
                <w:bdr w:val="nil"/>
                <w:lang w:val="en-US"/>
              </w:rPr>
            </w:pPr>
          </w:p>
        </w:tc>
      </w:tr>
      <w:tr w:rsidR="00B73CA6" w:rsidRPr="00894189" w14:paraId="6D6AAF52" w14:textId="77777777" w:rsidTr="00F07B7B">
        <w:trPr>
          <w:trHeight w:val="1516"/>
        </w:trPr>
        <w:tc>
          <w:tcPr>
            <w:tcW w:w="151" w:type="pct"/>
            <w:vMerge/>
            <w:tcBorders>
              <w:bottom w:val="single" w:sz="4" w:space="0" w:color="auto"/>
            </w:tcBorders>
            <w:shd w:val="clear" w:color="auto" w:fill="auto"/>
          </w:tcPr>
          <w:p w14:paraId="33057378" w14:textId="77777777" w:rsidR="00B73CA6" w:rsidRPr="00894189" w:rsidRDefault="00B73CA6" w:rsidP="00F07B7B">
            <w:pPr>
              <w:rPr>
                <w:rFonts w:ascii="Calibri" w:eastAsia="Calibri" w:hAnsi="Calibri"/>
                <w:sz w:val="16"/>
                <w:szCs w:val="16"/>
              </w:rPr>
            </w:pPr>
          </w:p>
        </w:tc>
        <w:tc>
          <w:tcPr>
            <w:tcW w:w="970" w:type="pct"/>
            <w:shd w:val="clear" w:color="auto" w:fill="auto"/>
          </w:tcPr>
          <w:p w14:paraId="732BA1AD" w14:textId="77777777" w:rsidR="00B73CA6" w:rsidRPr="00A60D55" w:rsidRDefault="00B73CA6" w:rsidP="00B73CA6">
            <w:pPr>
              <w:numPr>
                <w:ilvl w:val="1"/>
                <w:numId w:val="44"/>
              </w:numPr>
              <w:pBdr>
                <w:top w:val="nil"/>
                <w:left w:val="nil"/>
                <w:bottom w:val="nil"/>
                <w:right w:val="nil"/>
                <w:between w:val="nil"/>
                <w:bar w:val="nil"/>
              </w:pBdr>
              <w:contextualSpacing/>
              <w:rPr>
                <w:rFonts w:ascii="Calibri" w:eastAsia="Calibri" w:hAnsi="Calibri"/>
                <w:color w:val="333333"/>
                <w:sz w:val="16"/>
                <w:szCs w:val="16"/>
              </w:rPr>
            </w:pPr>
            <w:r w:rsidRPr="00A60D55">
              <w:rPr>
                <w:rFonts w:ascii="Calibri" w:eastAsia="Calibri" w:hAnsi="Calibri"/>
                <w:color w:val="333333"/>
                <w:sz w:val="16"/>
                <w:szCs w:val="16"/>
              </w:rPr>
              <w:t>Demonstrates and models the positive values, attitudes and behaviours expected of children.</w:t>
            </w:r>
          </w:p>
        </w:tc>
        <w:tc>
          <w:tcPr>
            <w:tcW w:w="970" w:type="pct"/>
            <w:shd w:val="clear" w:color="auto" w:fill="auto"/>
          </w:tcPr>
          <w:p w14:paraId="6BE656F1" w14:textId="77777777" w:rsidR="00B73CA6" w:rsidRPr="00894189" w:rsidRDefault="00B73CA6" w:rsidP="00F07B7B">
            <w:pPr>
              <w:pBdr>
                <w:top w:val="nil"/>
                <w:left w:val="nil"/>
                <w:bottom w:val="nil"/>
                <w:right w:val="nil"/>
                <w:between w:val="nil"/>
                <w:bar w:val="nil"/>
              </w:pBdr>
              <w:rPr>
                <w:rFonts w:ascii="Calibri" w:eastAsia="Calibri" w:hAnsi="Calibri"/>
                <w:color w:val="333333"/>
                <w:sz w:val="16"/>
                <w:szCs w:val="16"/>
              </w:rPr>
            </w:pPr>
            <w:r w:rsidRPr="00894189">
              <w:rPr>
                <w:rFonts w:ascii="Calibri" w:eastAsia="Calibri" w:hAnsi="Calibri"/>
                <w:color w:val="333333"/>
                <w:sz w:val="16"/>
                <w:szCs w:val="16"/>
              </w:rPr>
              <w:t xml:space="preserve">Develops effective strategies for ensuring appropriate </w:t>
            </w:r>
            <w:r w:rsidRPr="00894189">
              <w:rPr>
                <w:rFonts w:ascii="Calibri" w:eastAsia="Calibri" w:hAnsi="Calibri" w:cs="Arial"/>
                <w:color w:val="333333"/>
                <w:sz w:val="16"/>
                <w:szCs w:val="16"/>
              </w:rPr>
              <w:t>positive values, attitudes and behaviours expected of children are consistently modelled by practitioners within the place of training.</w:t>
            </w:r>
            <w:r w:rsidRPr="00894189">
              <w:rPr>
                <w:rFonts w:ascii="Calibri" w:eastAsia="Calibri" w:hAnsi="Calibri"/>
                <w:color w:val="333333"/>
                <w:sz w:val="16"/>
                <w:szCs w:val="16"/>
              </w:rPr>
              <w:t xml:space="preserve"> </w:t>
            </w:r>
          </w:p>
          <w:p w14:paraId="7EA2475E" w14:textId="77777777" w:rsidR="00B73CA6" w:rsidRPr="00894189" w:rsidRDefault="00B73CA6" w:rsidP="00F07B7B">
            <w:pPr>
              <w:pBdr>
                <w:top w:val="nil"/>
                <w:left w:val="nil"/>
                <w:bottom w:val="nil"/>
                <w:right w:val="nil"/>
                <w:between w:val="nil"/>
                <w:bar w:val="nil"/>
              </w:pBdr>
              <w:rPr>
                <w:rFonts w:ascii="Calibri" w:eastAsia="Arial Unicode MS" w:hAnsi="Calibri"/>
                <w:sz w:val="16"/>
                <w:szCs w:val="16"/>
                <w:bdr w:val="nil"/>
                <w:lang w:val="en-US"/>
              </w:rPr>
            </w:pPr>
          </w:p>
        </w:tc>
        <w:tc>
          <w:tcPr>
            <w:tcW w:w="970" w:type="pct"/>
            <w:shd w:val="clear" w:color="auto" w:fill="auto"/>
          </w:tcPr>
          <w:p w14:paraId="3298F00A" w14:textId="77777777" w:rsidR="00B73CA6" w:rsidRPr="00894189" w:rsidRDefault="00B73CA6" w:rsidP="00F07B7B">
            <w:pPr>
              <w:pBdr>
                <w:top w:val="nil"/>
                <w:left w:val="nil"/>
                <w:bottom w:val="nil"/>
                <w:right w:val="nil"/>
                <w:between w:val="nil"/>
                <w:bar w:val="nil"/>
              </w:pBdr>
              <w:rPr>
                <w:rFonts w:ascii="Calibri" w:eastAsia="Calibri" w:hAnsi="Calibri"/>
                <w:color w:val="333333"/>
                <w:sz w:val="16"/>
                <w:szCs w:val="16"/>
              </w:rPr>
            </w:pPr>
            <w:r w:rsidRPr="00894189">
              <w:rPr>
                <w:rFonts w:ascii="Calibri" w:eastAsia="Calibri" w:hAnsi="Calibri" w:cs="Arial"/>
                <w:color w:val="333333"/>
                <w:sz w:val="16"/>
                <w:szCs w:val="16"/>
              </w:rPr>
              <w:t>Demonstrates and models the positive values, attitudes and behaviours expected of children appropriate to their age and stage.</w:t>
            </w:r>
            <w:r w:rsidRPr="00894189">
              <w:rPr>
                <w:rFonts w:ascii="Calibri" w:eastAsia="Calibri" w:hAnsi="Calibri"/>
                <w:color w:val="333333"/>
                <w:sz w:val="16"/>
                <w:szCs w:val="16"/>
              </w:rPr>
              <w:t xml:space="preserve"> </w:t>
            </w:r>
          </w:p>
          <w:p w14:paraId="303D7218" w14:textId="77777777" w:rsidR="00B73CA6" w:rsidRPr="00894189" w:rsidRDefault="00B73CA6" w:rsidP="00F07B7B">
            <w:pPr>
              <w:pBdr>
                <w:top w:val="nil"/>
                <w:left w:val="nil"/>
                <w:bottom w:val="nil"/>
                <w:right w:val="nil"/>
                <w:between w:val="nil"/>
                <w:bar w:val="nil"/>
              </w:pBdr>
              <w:rPr>
                <w:rFonts w:ascii="Calibri" w:eastAsia="Calibri" w:hAnsi="Calibri"/>
                <w:color w:val="333333"/>
                <w:sz w:val="16"/>
                <w:szCs w:val="16"/>
              </w:rPr>
            </w:pPr>
          </w:p>
          <w:p w14:paraId="404EE0FB" w14:textId="77777777" w:rsidR="00B73CA6" w:rsidRPr="00894189" w:rsidRDefault="00B73CA6" w:rsidP="00F07B7B">
            <w:pPr>
              <w:pBdr>
                <w:top w:val="nil"/>
                <w:left w:val="nil"/>
                <w:bottom w:val="nil"/>
                <w:right w:val="nil"/>
                <w:between w:val="nil"/>
                <w:bar w:val="nil"/>
              </w:pBdr>
              <w:rPr>
                <w:rFonts w:ascii="Calibri" w:eastAsia="Calibri" w:hAnsi="Calibri"/>
                <w:color w:val="333333"/>
                <w:sz w:val="16"/>
                <w:szCs w:val="16"/>
              </w:rPr>
            </w:pPr>
          </w:p>
          <w:p w14:paraId="2D19C3FE" w14:textId="77777777" w:rsidR="00B73CA6" w:rsidRPr="00894189" w:rsidRDefault="00B73CA6" w:rsidP="00F07B7B">
            <w:pPr>
              <w:pBdr>
                <w:top w:val="nil"/>
                <w:left w:val="nil"/>
                <w:bottom w:val="nil"/>
                <w:right w:val="nil"/>
                <w:between w:val="nil"/>
                <w:bar w:val="nil"/>
              </w:pBdr>
              <w:rPr>
                <w:rFonts w:ascii="Calibri" w:eastAsia="Arial Unicode MS" w:hAnsi="Calibri"/>
                <w:sz w:val="16"/>
                <w:szCs w:val="16"/>
                <w:bdr w:val="nil"/>
                <w:lang w:val="en-US"/>
              </w:rPr>
            </w:pPr>
          </w:p>
        </w:tc>
        <w:tc>
          <w:tcPr>
            <w:tcW w:w="970" w:type="pct"/>
            <w:shd w:val="clear" w:color="auto" w:fill="auto"/>
          </w:tcPr>
          <w:p w14:paraId="5080B3B3" w14:textId="77777777" w:rsidR="00B73CA6" w:rsidRPr="00894189" w:rsidRDefault="00B73CA6" w:rsidP="00F07B7B">
            <w:pPr>
              <w:contextualSpacing/>
              <w:rPr>
                <w:rFonts w:ascii="Calibri" w:eastAsia="Calibri" w:hAnsi="Calibri" w:cs="Arial"/>
                <w:sz w:val="16"/>
                <w:szCs w:val="16"/>
              </w:rPr>
            </w:pPr>
            <w:r w:rsidRPr="00894189">
              <w:rPr>
                <w:rFonts w:ascii="Calibri" w:eastAsia="Calibri" w:hAnsi="Calibri" w:cs="Arial"/>
                <w:sz w:val="16"/>
                <w:szCs w:val="16"/>
              </w:rPr>
              <w:t>Demonstrates and models the positive values, attitudes and behaviours expected of children.</w:t>
            </w:r>
          </w:p>
          <w:p w14:paraId="747ABE5A" w14:textId="77777777" w:rsidR="00B73CA6" w:rsidRPr="00894189" w:rsidRDefault="00B73CA6" w:rsidP="00F07B7B">
            <w:pPr>
              <w:contextualSpacing/>
              <w:rPr>
                <w:rFonts w:ascii="Calibri" w:eastAsia="Calibri" w:hAnsi="Calibri" w:cs="Arial"/>
                <w:color w:val="333333"/>
                <w:sz w:val="16"/>
                <w:szCs w:val="16"/>
              </w:rPr>
            </w:pPr>
          </w:p>
          <w:p w14:paraId="23E58B37" w14:textId="77777777" w:rsidR="00B73CA6" w:rsidRPr="00894189" w:rsidRDefault="00B73CA6" w:rsidP="00F07B7B">
            <w:pPr>
              <w:contextualSpacing/>
              <w:rPr>
                <w:rFonts w:ascii="Calibri" w:eastAsia="Calibri" w:hAnsi="Calibri" w:cs="Arial"/>
                <w:color w:val="333333"/>
                <w:sz w:val="16"/>
                <w:szCs w:val="16"/>
              </w:rPr>
            </w:pPr>
          </w:p>
          <w:p w14:paraId="381A9506" w14:textId="77777777" w:rsidR="00B73CA6" w:rsidRPr="00894189" w:rsidRDefault="00B73CA6" w:rsidP="00F07B7B">
            <w:pPr>
              <w:contextualSpacing/>
              <w:rPr>
                <w:rFonts w:ascii="Calibri" w:eastAsia="Calibri" w:hAnsi="Calibri" w:cs="Arial"/>
                <w:color w:val="333333"/>
                <w:sz w:val="16"/>
                <w:szCs w:val="16"/>
              </w:rPr>
            </w:pPr>
          </w:p>
        </w:tc>
        <w:tc>
          <w:tcPr>
            <w:tcW w:w="969" w:type="pct"/>
            <w:shd w:val="clear" w:color="auto" w:fill="auto"/>
          </w:tcPr>
          <w:p w14:paraId="6ED3CB10" w14:textId="77777777" w:rsidR="00B73CA6" w:rsidRPr="00894189" w:rsidRDefault="00B73CA6" w:rsidP="00F07B7B">
            <w:pPr>
              <w:pBdr>
                <w:top w:val="nil"/>
                <w:left w:val="nil"/>
                <w:bottom w:val="nil"/>
                <w:right w:val="nil"/>
                <w:between w:val="nil"/>
                <w:bar w:val="nil"/>
              </w:pBdr>
              <w:rPr>
                <w:rFonts w:ascii="Calibri" w:eastAsia="Arial Unicode MS" w:hAnsi="Calibri"/>
                <w:sz w:val="16"/>
                <w:szCs w:val="16"/>
                <w:bdr w:val="nil"/>
                <w:lang w:val="en-US"/>
              </w:rPr>
            </w:pPr>
            <w:r w:rsidRPr="00894189">
              <w:rPr>
                <w:rFonts w:ascii="Calibri" w:eastAsia="Arial Unicode MS" w:hAnsi="Calibri"/>
                <w:sz w:val="16"/>
                <w:szCs w:val="16"/>
                <w:bdr w:val="nil"/>
                <w:lang w:val="en-US"/>
              </w:rPr>
              <w:t xml:space="preserve">Demonstrates an inconsistent ability to </w:t>
            </w:r>
            <w:r w:rsidRPr="00894189">
              <w:rPr>
                <w:rFonts w:ascii="Calibri" w:eastAsia="Arial Unicode MS" w:hAnsi="Calibri"/>
                <w:bCs/>
                <w:sz w:val="16"/>
                <w:szCs w:val="16"/>
                <w:bdr w:val="nil"/>
                <w:lang w:val="en-US"/>
              </w:rPr>
              <w:t>demonstrate and model the positive values, attitudes and behaviours expected of children.</w:t>
            </w:r>
            <w:r w:rsidRPr="00894189">
              <w:rPr>
                <w:rFonts w:ascii="Calibri" w:eastAsia="Arial Unicode MS" w:hAnsi="Calibri"/>
                <w:sz w:val="16"/>
                <w:szCs w:val="16"/>
                <w:bdr w:val="nil"/>
                <w:lang w:val="en-US"/>
              </w:rPr>
              <w:t xml:space="preserve"> </w:t>
            </w:r>
          </w:p>
          <w:p w14:paraId="4E221461" w14:textId="77777777" w:rsidR="00B73CA6" w:rsidRPr="00894189" w:rsidRDefault="00B73CA6" w:rsidP="00F07B7B">
            <w:pPr>
              <w:pBdr>
                <w:top w:val="nil"/>
                <w:left w:val="nil"/>
                <w:bottom w:val="nil"/>
                <w:right w:val="nil"/>
                <w:between w:val="nil"/>
                <w:bar w:val="nil"/>
              </w:pBdr>
              <w:rPr>
                <w:rFonts w:ascii="Calibri" w:eastAsia="Arial Unicode MS" w:hAnsi="Calibri"/>
                <w:sz w:val="16"/>
                <w:szCs w:val="16"/>
                <w:bdr w:val="nil"/>
                <w:lang w:val="en-US"/>
              </w:rPr>
            </w:pPr>
          </w:p>
          <w:p w14:paraId="0C74B8EA" w14:textId="77777777" w:rsidR="00B73CA6" w:rsidRPr="00894189" w:rsidRDefault="00B73CA6" w:rsidP="00F07B7B">
            <w:pPr>
              <w:pBdr>
                <w:top w:val="nil"/>
                <w:left w:val="nil"/>
                <w:bottom w:val="nil"/>
                <w:right w:val="nil"/>
                <w:between w:val="nil"/>
                <w:bar w:val="nil"/>
              </w:pBdr>
              <w:rPr>
                <w:rFonts w:ascii="Calibri" w:eastAsia="Arial Unicode MS" w:hAnsi="Calibri"/>
                <w:sz w:val="16"/>
                <w:szCs w:val="16"/>
                <w:bdr w:val="nil"/>
                <w:lang w:val="en-US"/>
              </w:rPr>
            </w:pPr>
          </w:p>
          <w:p w14:paraId="74E69D28" w14:textId="77777777" w:rsidR="00B73CA6" w:rsidRPr="00894189" w:rsidRDefault="00B73CA6" w:rsidP="00F07B7B">
            <w:pPr>
              <w:pBdr>
                <w:top w:val="nil"/>
                <w:left w:val="nil"/>
                <w:bottom w:val="nil"/>
                <w:right w:val="nil"/>
                <w:between w:val="nil"/>
                <w:bar w:val="nil"/>
              </w:pBdr>
              <w:rPr>
                <w:rFonts w:ascii="Calibri" w:eastAsia="Arial Unicode MS" w:hAnsi="Calibri"/>
                <w:sz w:val="16"/>
                <w:szCs w:val="16"/>
                <w:bdr w:val="nil"/>
                <w:lang w:val="en-US"/>
              </w:rPr>
            </w:pPr>
          </w:p>
          <w:p w14:paraId="4E27F18E" w14:textId="77777777" w:rsidR="00B73CA6" w:rsidRPr="00894189" w:rsidRDefault="00B73CA6" w:rsidP="00F07B7B">
            <w:pPr>
              <w:pBdr>
                <w:top w:val="nil"/>
                <w:left w:val="nil"/>
                <w:bottom w:val="nil"/>
                <w:right w:val="nil"/>
                <w:between w:val="nil"/>
                <w:bar w:val="nil"/>
              </w:pBdr>
              <w:rPr>
                <w:rFonts w:ascii="Calibri" w:eastAsia="Arial Unicode MS" w:hAnsi="Calibri"/>
                <w:sz w:val="16"/>
                <w:szCs w:val="16"/>
                <w:bdr w:val="nil"/>
                <w:lang w:val="en-US"/>
              </w:rPr>
            </w:pPr>
          </w:p>
        </w:tc>
      </w:tr>
    </w:tbl>
    <w:p w14:paraId="30D4DBB8" w14:textId="77777777" w:rsidR="00B73CA6" w:rsidRPr="00894189" w:rsidRDefault="00B73CA6" w:rsidP="00B73CA6">
      <w:pPr>
        <w:rPr>
          <w:vanish/>
        </w:rPr>
      </w:pPr>
    </w:p>
    <w:tbl>
      <w:tblPr>
        <w:tblpPr w:leftFromText="180" w:rightFromText="180" w:vertAnchor="page" w:horzAnchor="margin" w:tblpY="133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560"/>
      </w:tblGrid>
      <w:tr w:rsidR="00B73CA6" w:rsidRPr="00A60D55" w14:paraId="1618B8A5" w14:textId="77777777" w:rsidTr="00F07B7B">
        <w:trPr>
          <w:trHeight w:val="276"/>
        </w:trPr>
        <w:tc>
          <w:tcPr>
            <w:tcW w:w="5000" w:type="pct"/>
          </w:tcPr>
          <w:p w14:paraId="70FDF04A" w14:textId="77777777" w:rsidR="00B73CA6" w:rsidRPr="00A60D55" w:rsidRDefault="00B73CA6" w:rsidP="00F07B7B">
            <w:pPr>
              <w:spacing w:line="276" w:lineRule="auto"/>
              <w:jc w:val="center"/>
              <w:rPr>
                <w:rFonts w:ascii="Calibri" w:eastAsia="Calibri" w:hAnsi="Calibri" w:cs="Arial"/>
                <w:b/>
                <w:sz w:val="16"/>
                <w:szCs w:val="16"/>
              </w:rPr>
            </w:pPr>
            <w:r w:rsidRPr="00A60D55">
              <w:rPr>
                <w:rFonts w:ascii="Calibri" w:eastAsia="Calibri" w:hAnsi="Calibri" w:cs="Arial"/>
                <w:b/>
                <w:sz w:val="16"/>
                <w:szCs w:val="16"/>
              </w:rPr>
              <w:t>Examples of Evidence for Standard 1 (Evidence may be cross referenced across the standards)</w:t>
            </w:r>
          </w:p>
          <w:p w14:paraId="58F84DE7" w14:textId="77777777" w:rsidR="00B73CA6" w:rsidRPr="00A60D55" w:rsidRDefault="00B73CA6" w:rsidP="00F07B7B">
            <w:pPr>
              <w:autoSpaceDE w:val="0"/>
              <w:autoSpaceDN w:val="0"/>
              <w:adjustRightInd w:val="0"/>
              <w:spacing w:line="276" w:lineRule="auto"/>
              <w:contextualSpacing/>
              <w:jc w:val="both"/>
              <w:rPr>
                <w:rFonts w:ascii="Calibri" w:eastAsia="Calibri" w:hAnsi="Calibri" w:cs="Arial"/>
                <w:sz w:val="16"/>
                <w:szCs w:val="16"/>
              </w:rPr>
            </w:pPr>
            <w:r w:rsidRPr="00A60D55">
              <w:rPr>
                <w:rFonts w:ascii="Calibri" w:eastAsia="Calibri" w:hAnsi="Calibri" w:cs="Arial"/>
                <w:sz w:val="16"/>
                <w:szCs w:val="16"/>
              </w:rPr>
              <w:t>Planning documents:</w:t>
            </w:r>
          </w:p>
          <w:p w14:paraId="48D17D0C" w14:textId="77777777" w:rsidR="00B73CA6" w:rsidRPr="00A60D55" w:rsidRDefault="00B73CA6" w:rsidP="00B73CA6">
            <w:pPr>
              <w:numPr>
                <w:ilvl w:val="0"/>
                <w:numId w:val="16"/>
              </w:numPr>
              <w:autoSpaceDE w:val="0"/>
              <w:autoSpaceDN w:val="0"/>
              <w:adjustRightInd w:val="0"/>
              <w:spacing w:line="276" w:lineRule="auto"/>
              <w:contextualSpacing/>
              <w:jc w:val="both"/>
              <w:rPr>
                <w:rFonts w:ascii="Calibri" w:eastAsia="Calibri" w:hAnsi="Calibri" w:cs="Arial"/>
                <w:sz w:val="16"/>
                <w:szCs w:val="16"/>
              </w:rPr>
            </w:pPr>
            <w:r w:rsidRPr="00A60D55">
              <w:rPr>
                <w:rFonts w:ascii="Calibri" w:eastAsia="Calibri" w:hAnsi="Calibri" w:cs="Arial"/>
                <w:sz w:val="16"/>
                <w:szCs w:val="16"/>
              </w:rPr>
              <w:t>Where appropriate planning includes risk assessment, checklists</w:t>
            </w:r>
          </w:p>
          <w:p w14:paraId="27B6FEF1" w14:textId="77777777" w:rsidR="00B73CA6" w:rsidRPr="00A60D55" w:rsidRDefault="00B73CA6" w:rsidP="00B73CA6">
            <w:pPr>
              <w:numPr>
                <w:ilvl w:val="0"/>
                <w:numId w:val="16"/>
              </w:numPr>
              <w:autoSpaceDE w:val="0"/>
              <w:autoSpaceDN w:val="0"/>
              <w:adjustRightInd w:val="0"/>
              <w:spacing w:line="276" w:lineRule="auto"/>
              <w:contextualSpacing/>
              <w:jc w:val="both"/>
              <w:rPr>
                <w:rFonts w:ascii="Calibri" w:eastAsia="Calibri" w:hAnsi="Calibri" w:cs="Arial"/>
                <w:sz w:val="16"/>
                <w:szCs w:val="16"/>
              </w:rPr>
            </w:pPr>
            <w:r w:rsidRPr="00A60D55">
              <w:rPr>
                <w:rFonts w:ascii="Calibri" w:eastAsia="Calibri" w:hAnsi="Calibri" w:cs="Arial"/>
                <w:sz w:val="16"/>
                <w:szCs w:val="16"/>
              </w:rPr>
              <w:t>Resources planned to engage and stimulate</w:t>
            </w:r>
          </w:p>
          <w:p w14:paraId="325F2544" w14:textId="77777777" w:rsidR="00B73CA6" w:rsidRPr="00A60D55" w:rsidRDefault="00B73CA6" w:rsidP="00B73CA6">
            <w:pPr>
              <w:numPr>
                <w:ilvl w:val="0"/>
                <w:numId w:val="16"/>
              </w:numPr>
              <w:autoSpaceDE w:val="0"/>
              <w:autoSpaceDN w:val="0"/>
              <w:adjustRightInd w:val="0"/>
              <w:spacing w:line="276" w:lineRule="auto"/>
              <w:jc w:val="both"/>
              <w:rPr>
                <w:rFonts w:ascii="Calibri" w:eastAsia="Calibri" w:hAnsi="Calibri" w:cs="Arial"/>
                <w:sz w:val="16"/>
                <w:szCs w:val="16"/>
              </w:rPr>
            </w:pPr>
            <w:r w:rsidRPr="00A60D55">
              <w:rPr>
                <w:rFonts w:ascii="Calibri" w:eastAsia="Calibri" w:hAnsi="Calibri" w:cs="Arial"/>
                <w:sz w:val="16"/>
                <w:szCs w:val="16"/>
              </w:rPr>
              <w:t>Activities are planned and are relevant to the children</w:t>
            </w:r>
          </w:p>
          <w:p w14:paraId="072560A6" w14:textId="77777777" w:rsidR="00B73CA6" w:rsidRPr="00A60D55" w:rsidRDefault="00B73CA6" w:rsidP="00B73CA6">
            <w:pPr>
              <w:numPr>
                <w:ilvl w:val="0"/>
                <w:numId w:val="16"/>
              </w:numPr>
              <w:autoSpaceDE w:val="0"/>
              <w:autoSpaceDN w:val="0"/>
              <w:adjustRightInd w:val="0"/>
              <w:spacing w:line="276" w:lineRule="auto"/>
              <w:jc w:val="both"/>
              <w:rPr>
                <w:rFonts w:ascii="Calibri" w:eastAsia="Calibri" w:hAnsi="Calibri" w:cs="Arial"/>
                <w:sz w:val="16"/>
                <w:szCs w:val="16"/>
              </w:rPr>
            </w:pPr>
            <w:r w:rsidRPr="00A60D55">
              <w:rPr>
                <w:rFonts w:ascii="Calibri" w:eastAsia="Calibri" w:hAnsi="Calibri" w:cs="Arial"/>
                <w:sz w:val="16"/>
                <w:szCs w:val="16"/>
              </w:rPr>
              <w:t>Planning that demonstrates differentiation for the children’s needs, setting goals and challenging their development and learning</w:t>
            </w:r>
          </w:p>
          <w:p w14:paraId="3FF96399" w14:textId="77777777" w:rsidR="00B73CA6" w:rsidRPr="00A60D55" w:rsidRDefault="00B73CA6" w:rsidP="00F07B7B">
            <w:pPr>
              <w:autoSpaceDE w:val="0"/>
              <w:autoSpaceDN w:val="0"/>
              <w:adjustRightInd w:val="0"/>
              <w:spacing w:line="276" w:lineRule="auto"/>
              <w:contextualSpacing/>
              <w:jc w:val="both"/>
              <w:rPr>
                <w:rFonts w:ascii="Calibri" w:eastAsia="Calibri" w:hAnsi="Calibri" w:cs="Arial"/>
                <w:sz w:val="16"/>
                <w:szCs w:val="16"/>
              </w:rPr>
            </w:pPr>
            <w:r w:rsidRPr="00A60D55">
              <w:rPr>
                <w:rFonts w:ascii="Calibri" w:eastAsia="Calibri" w:hAnsi="Calibri" w:cs="Arial"/>
                <w:sz w:val="16"/>
                <w:szCs w:val="16"/>
              </w:rPr>
              <w:t>Reflective Documents:</w:t>
            </w:r>
          </w:p>
          <w:p w14:paraId="5D6EAD43" w14:textId="77777777" w:rsidR="00B73CA6" w:rsidRPr="00A60D55" w:rsidRDefault="00B73CA6" w:rsidP="00B73CA6">
            <w:pPr>
              <w:numPr>
                <w:ilvl w:val="0"/>
                <w:numId w:val="15"/>
              </w:numPr>
              <w:autoSpaceDE w:val="0"/>
              <w:autoSpaceDN w:val="0"/>
              <w:adjustRightInd w:val="0"/>
              <w:spacing w:line="276" w:lineRule="auto"/>
              <w:contextualSpacing/>
              <w:jc w:val="both"/>
              <w:rPr>
                <w:rFonts w:ascii="Calibri" w:eastAsia="Calibri" w:hAnsi="Calibri" w:cs="Arial"/>
                <w:sz w:val="16"/>
                <w:szCs w:val="16"/>
              </w:rPr>
            </w:pPr>
            <w:r w:rsidRPr="00A60D55">
              <w:rPr>
                <w:rFonts w:ascii="Calibri" w:eastAsia="Calibri" w:hAnsi="Calibri" w:cs="Arial"/>
                <w:sz w:val="16"/>
                <w:szCs w:val="16"/>
              </w:rPr>
              <w:t xml:space="preserve">Activity observations reflecting on learning environment </w:t>
            </w:r>
          </w:p>
          <w:p w14:paraId="79F9C485" w14:textId="77777777" w:rsidR="00B73CA6" w:rsidRPr="00A60D55" w:rsidRDefault="00B73CA6" w:rsidP="00B73CA6">
            <w:pPr>
              <w:numPr>
                <w:ilvl w:val="0"/>
                <w:numId w:val="15"/>
              </w:numPr>
              <w:autoSpaceDE w:val="0"/>
              <w:autoSpaceDN w:val="0"/>
              <w:adjustRightInd w:val="0"/>
              <w:spacing w:line="276" w:lineRule="auto"/>
              <w:contextualSpacing/>
              <w:jc w:val="both"/>
              <w:rPr>
                <w:rFonts w:ascii="Calibri" w:eastAsia="Calibri" w:hAnsi="Calibri" w:cs="Arial"/>
                <w:sz w:val="16"/>
                <w:szCs w:val="16"/>
              </w:rPr>
            </w:pPr>
            <w:r w:rsidRPr="00A60D55">
              <w:rPr>
                <w:rFonts w:ascii="Calibri" w:eastAsia="Calibri" w:hAnsi="Calibri" w:cs="Arial"/>
                <w:sz w:val="16"/>
                <w:szCs w:val="16"/>
              </w:rPr>
              <w:t>Trainee evaluations of group management and behaviour strategies</w:t>
            </w:r>
          </w:p>
          <w:p w14:paraId="7DF512B5" w14:textId="77777777" w:rsidR="00B73CA6" w:rsidRPr="00A60D55" w:rsidRDefault="00B73CA6" w:rsidP="00B73CA6">
            <w:pPr>
              <w:numPr>
                <w:ilvl w:val="0"/>
                <w:numId w:val="15"/>
              </w:numPr>
              <w:autoSpaceDE w:val="0"/>
              <w:autoSpaceDN w:val="0"/>
              <w:adjustRightInd w:val="0"/>
              <w:spacing w:line="276" w:lineRule="auto"/>
              <w:contextualSpacing/>
              <w:jc w:val="both"/>
              <w:rPr>
                <w:rFonts w:ascii="Calibri" w:eastAsia="Calibri" w:hAnsi="Calibri" w:cs="Arial"/>
                <w:sz w:val="16"/>
                <w:szCs w:val="16"/>
              </w:rPr>
            </w:pPr>
            <w:r w:rsidRPr="00A60D55">
              <w:rPr>
                <w:rFonts w:ascii="Calibri" w:eastAsia="Calibri" w:hAnsi="Calibri" w:cs="Arial"/>
                <w:sz w:val="16"/>
                <w:szCs w:val="16"/>
              </w:rPr>
              <w:t>Evaluations differentiate between children</w:t>
            </w:r>
          </w:p>
          <w:p w14:paraId="3DDB9547" w14:textId="77777777" w:rsidR="00B73CA6" w:rsidRPr="00A60D55" w:rsidRDefault="00B73CA6" w:rsidP="00F07B7B">
            <w:pPr>
              <w:autoSpaceDE w:val="0"/>
              <w:autoSpaceDN w:val="0"/>
              <w:adjustRightInd w:val="0"/>
              <w:spacing w:line="276" w:lineRule="auto"/>
              <w:contextualSpacing/>
              <w:jc w:val="both"/>
              <w:rPr>
                <w:rFonts w:ascii="Calibri" w:eastAsia="Calibri" w:hAnsi="Calibri" w:cs="Arial"/>
                <w:sz w:val="16"/>
                <w:szCs w:val="16"/>
              </w:rPr>
            </w:pPr>
            <w:r w:rsidRPr="00A60D55">
              <w:rPr>
                <w:rFonts w:ascii="Calibri" w:eastAsia="Calibri" w:hAnsi="Calibri" w:cs="Arial"/>
                <w:sz w:val="16"/>
                <w:szCs w:val="16"/>
              </w:rPr>
              <w:t>Observations:</w:t>
            </w:r>
          </w:p>
          <w:p w14:paraId="2BFA9172" w14:textId="77777777" w:rsidR="00B73CA6" w:rsidRPr="00A60D55" w:rsidRDefault="00B73CA6" w:rsidP="00B73CA6">
            <w:pPr>
              <w:numPr>
                <w:ilvl w:val="0"/>
                <w:numId w:val="14"/>
              </w:numPr>
              <w:autoSpaceDE w:val="0"/>
              <w:autoSpaceDN w:val="0"/>
              <w:adjustRightInd w:val="0"/>
              <w:spacing w:line="276" w:lineRule="auto"/>
              <w:contextualSpacing/>
              <w:jc w:val="both"/>
              <w:rPr>
                <w:rFonts w:ascii="Calibri" w:eastAsia="Calibri" w:hAnsi="Calibri" w:cs="Arial"/>
                <w:sz w:val="16"/>
                <w:szCs w:val="16"/>
              </w:rPr>
            </w:pPr>
            <w:r w:rsidRPr="00A60D55">
              <w:rPr>
                <w:rFonts w:ascii="Calibri" w:eastAsia="Calibri" w:hAnsi="Calibri" w:cs="Arial"/>
                <w:sz w:val="16"/>
                <w:szCs w:val="16"/>
              </w:rPr>
              <w:t>Health and safety risks communicated to the children</w:t>
            </w:r>
          </w:p>
          <w:p w14:paraId="46AA9549" w14:textId="77777777" w:rsidR="00B73CA6" w:rsidRPr="00A60D55" w:rsidRDefault="00B73CA6" w:rsidP="00B73CA6">
            <w:pPr>
              <w:numPr>
                <w:ilvl w:val="0"/>
                <w:numId w:val="14"/>
              </w:numPr>
              <w:autoSpaceDE w:val="0"/>
              <w:autoSpaceDN w:val="0"/>
              <w:adjustRightInd w:val="0"/>
              <w:spacing w:line="276" w:lineRule="auto"/>
              <w:jc w:val="both"/>
              <w:rPr>
                <w:rFonts w:ascii="Calibri" w:eastAsia="Calibri" w:hAnsi="Calibri" w:cs="Arial"/>
                <w:sz w:val="16"/>
                <w:szCs w:val="16"/>
              </w:rPr>
            </w:pPr>
            <w:r w:rsidRPr="00A60D55">
              <w:rPr>
                <w:rFonts w:ascii="Calibri" w:eastAsia="Calibri" w:hAnsi="Calibri" w:cs="Arial"/>
                <w:sz w:val="16"/>
                <w:szCs w:val="16"/>
              </w:rPr>
              <w:t>Children aware of purpose of the activity/learning opportunity</w:t>
            </w:r>
          </w:p>
          <w:p w14:paraId="192DE751" w14:textId="77777777" w:rsidR="00B73CA6" w:rsidRPr="00A60D55" w:rsidRDefault="00B73CA6" w:rsidP="00B73CA6">
            <w:pPr>
              <w:numPr>
                <w:ilvl w:val="0"/>
                <w:numId w:val="14"/>
              </w:numPr>
              <w:autoSpaceDE w:val="0"/>
              <w:autoSpaceDN w:val="0"/>
              <w:adjustRightInd w:val="0"/>
              <w:spacing w:line="276" w:lineRule="auto"/>
              <w:jc w:val="both"/>
              <w:rPr>
                <w:rFonts w:ascii="Calibri" w:eastAsia="Calibri" w:hAnsi="Calibri" w:cs="Arial"/>
                <w:sz w:val="16"/>
                <w:szCs w:val="16"/>
              </w:rPr>
            </w:pPr>
            <w:r w:rsidRPr="00A60D55">
              <w:rPr>
                <w:rFonts w:ascii="Calibri" w:eastAsia="Calibri" w:hAnsi="Calibri" w:cs="Arial"/>
                <w:sz w:val="16"/>
                <w:szCs w:val="16"/>
              </w:rPr>
              <w:t>Communicate high expectations as appropriate to groups of children and individual children</w:t>
            </w:r>
          </w:p>
          <w:p w14:paraId="110FC115" w14:textId="77777777" w:rsidR="00B73CA6" w:rsidRPr="00A60D55" w:rsidRDefault="00B73CA6" w:rsidP="00B73CA6">
            <w:pPr>
              <w:numPr>
                <w:ilvl w:val="0"/>
                <w:numId w:val="14"/>
              </w:numPr>
              <w:autoSpaceDE w:val="0"/>
              <w:autoSpaceDN w:val="0"/>
              <w:adjustRightInd w:val="0"/>
              <w:spacing w:line="276" w:lineRule="auto"/>
              <w:jc w:val="both"/>
              <w:rPr>
                <w:rFonts w:ascii="Calibri" w:eastAsia="Calibri" w:hAnsi="Calibri" w:cs="Arial"/>
                <w:sz w:val="16"/>
                <w:szCs w:val="16"/>
              </w:rPr>
            </w:pPr>
            <w:r w:rsidRPr="00A60D55">
              <w:rPr>
                <w:rFonts w:ascii="Calibri" w:eastAsia="Calibri" w:hAnsi="Calibri" w:cs="Arial"/>
                <w:sz w:val="16"/>
                <w:szCs w:val="16"/>
              </w:rPr>
              <w:t>Professional behaviour and role modelling</w:t>
            </w:r>
          </w:p>
          <w:p w14:paraId="246EEE04" w14:textId="77777777" w:rsidR="00B73CA6" w:rsidRPr="00A60D55" w:rsidRDefault="00B73CA6" w:rsidP="00B73CA6">
            <w:pPr>
              <w:numPr>
                <w:ilvl w:val="0"/>
                <w:numId w:val="12"/>
              </w:numPr>
              <w:autoSpaceDE w:val="0"/>
              <w:autoSpaceDN w:val="0"/>
              <w:adjustRightInd w:val="0"/>
              <w:spacing w:line="276" w:lineRule="auto"/>
              <w:jc w:val="both"/>
              <w:rPr>
                <w:rFonts w:ascii="Calibri" w:eastAsia="Calibri" w:hAnsi="Calibri" w:cs="Arial"/>
                <w:sz w:val="16"/>
                <w:szCs w:val="16"/>
              </w:rPr>
            </w:pPr>
            <w:r w:rsidRPr="00A60D55">
              <w:rPr>
                <w:rFonts w:ascii="Calibri" w:eastAsia="Calibri" w:hAnsi="Calibri" w:cs="Arial"/>
                <w:sz w:val="16"/>
                <w:szCs w:val="16"/>
              </w:rPr>
              <w:t>Demonstrate enthusiasm for a range of creative learning opportunities</w:t>
            </w:r>
          </w:p>
          <w:p w14:paraId="4EADC972" w14:textId="77777777" w:rsidR="00B73CA6" w:rsidRPr="00A60D55" w:rsidRDefault="00B73CA6" w:rsidP="00B73CA6">
            <w:pPr>
              <w:numPr>
                <w:ilvl w:val="0"/>
                <w:numId w:val="12"/>
              </w:numPr>
              <w:autoSpaceDE w:val="0"/>
              <w:autoSpaceDN w:val="0"/>
              <w:adjustRightInd w:val="0"/>
              <w:spacing w:line="276" w:lineRule="auto"/>
              <w:jc w:val="both"/>
              <w:rPr>
                <w:rFonts w:ascii="Calibri" w:eastAsia="Calibri" w:hAnsi="Calibri" w:cs="Arial"/>
                <w:sz w:val="16"/>
                <w:szCs w:val="16"/>
              </w:rPr>
            </w:pPr>
            <w:r w:rsidRPr="00A60D55">
              <w:rPr>
                <w:rFonts w:ascii="Calibri" w:eastAsia="Calibri" w:hAnsi="Calibri" w:cs="Arial"/>
                <w:sz w:val="16"/>
                <w:szCs w:val="16"/>
              </w:rPr>
              <w:t xml:space="preserve">Challenge inappropriate behaviour and comments demonstrating anti-biased and anti-discriminatory practice </w:t>
            </w:r>
          </w:p>
          <w:p w14:paraId="7C160AE1" w14:textId="77777777" w:rsidR="00B73CA6" w:rsidRPr="00A60D55" w:rsidRDefault="00B73CA6" w:rsidP="00B73CA6">
            <w:pPr>
              <w:numPr>
                <w:ilvl w:val="0"/>
                <w:numId w:val="12"/>
              </w:numPr>
              <w:autoSpaceDE w:val="0"/>
              <w:autoSpaceDN w:val="0"/>
              <w:adjustRightInd w:val="0"/>
              <w:spacing w:line="276" w:lineRule="auto"/>
              <w:jc w:val="both"/>
              <w:rPr>
                <w:rFonts w:ascii="Calibri" w:eastAsia="Calibri" w:hAnsi="Calibri" w:cs="Arial"/>
                <w:sz w:val="16"/>
                <w:szCs w:val="16"/>
              </w:rPr>
            </w:pPr>
            <w:r w:rsidRPr="00A60D55">
              <w:rPr>
                <w:rFonts w:ascii="Calibri" w:eastAsia="Calibri" w:hAnsi="Calibri" w:cs="Arial"/>
                <w:sz w:val="16"/>
                <w:szCs w:val="16"/>
              </w:rPr>
              <w:t>Peer observations or mentor or practitioner observations of your practice</w:t>
            </w:r>
          </w:p>
          <w:p w14:paraId="74AC4C3A" w14:textId="77777777" w:rsidR="00B73CA6" w:rsidRPr="00A60D55" w:rsidRDefault="00B73CA6" w:rsidP="00F07B7B">
            <w:pPr>
              <w:autoSpaceDE w:val="0"/>
              <w:autoSpaceDN w:val="0"/>
              <w:adjustRightInd w:val="0"/>
              <w:spacing w:line="276" w:lineRule="auto"/>
              <w:jc w:val="both"/>
              <w:rPr>
                <w:rFonts w:ascii="Calibri" w:eastAsia="Calibri" w:hAnsi="Calibri" w:cs="Arial"/>
                <w:sz w:val="16"/>
                <w:szCs w:val="16"/>
              </w:rPr>
            </w:pPr>
            <w:r w:rsidRPr="00A60D55">
              <w:rPr>
                <w:rFonts w:ascii="Calibri" w:eastAsia="Calibri" w:hAnsi="Calibri" w:cs="Arial"/>
                <w:sz w:val="16"/>
                <w:szCs w:val="16"/>
              </w:rPr>
              <w:t>Audits:</w:t>
            </w:r>
          </w:p>
          <w:p w14:paraId="10F53BE4" w14:textId="77777777" w:rsidR="00B73CA6" w:rsidRPr="00A60D55" w:rsidRDefault="00B73CA6" w:rsidP="00B73CA6">
            <w:pPr>
              <w:numPr>
                <w:ilvl w:val="0"/>
                <w:numId w:val="18"/>
              </w:numPr>
              <w:autoSpaceDE w:val="0"/>
              <w:autoSpaceDN w:val="0"/>
              <w:adjustRightInd w:val="0"/>
              <w:spacing w:line="276" w:lineRule="auto"/>
              <w:contextualSpacing/>
              <w:jc w:val="both"/>
              <w:rPr>
                <w:rFonts w:ascii="Calibri" w:eastAsia="Calibri" w:hAnsi="Calibri" w:cs="Arial"/>
                <w:sz w:val="16"/>
                <w:szCs w:val="16"/>
              </w:rPr>
            </w:pPr>
            <w:r w:rsidRPr="00A60D55">
              <w:rPr>
                <w:rFonts w:ascii="Calibri" w:eastAsia="Calibri" w:hAnsi="Calibri" w:cs="Arial"/>
                <w:sz w:val="16"/>
                <w:szCs w:val="16"/>
              </w:rPr>
              <w:t>Evidence of carrying out audits, such as, environmental and inclusive audits, ECERS, ITERS with action plans and evidence of creating change or developing practice</w:t>
            </w:r>
          </w:p>
          <w:p w14:paraId="2B07662F" w14:textId="77777777" w:rsidR="00B73CA6" w:rsidRPr="00A60D55" w:rsidRDefault="00B73CA6" w:rsidP="00B73CA6">
            <w:pPr>
              <w:numPr>
                <w:ilvl w:val="0"/>
                <w:numId w:val="17"/>
              </w:numPr>
              <w:autoSpaceDE w:val="0"/>
              <w:autoSpaceDN w:val="0"/>
              <w:adjustRightInd w:val="0"/>
              <w:spacing w:line="276" w:lineRule="auto"/>
              <w:jc w:val="both"/>
              <w:rPr>
                <w:rFonts w:ascii="Calibri" w:eastAsia="Calibri" w:hAnsi="Calibri" w:cs="Arial"/>
                <w:sz w:val="16"/>
                <w:szCs w:val="16"/>
              </w:rPr>
            </w:pPr>
            <w:r w:rsidRPr="00A60D55">
              <w:rPr>
                <w:rFonts w:ascii="Calibri" w:eastAsia="Calibri" w:hAnsi="Calibri" w:cs="Arial"/>
                <w:sz w:val="16"/>
                <w:szCs w:val="16"/>
              </w:rPr>
              <w:t>Action plans of input to the physical environment e.g. displays, resourced areas</w:t>
            </w:r>
          </w:p>
          <w:p w14:paraId="55E7D012" w14:textId="77777777" w:rsidR="00B73CA6" w:rsidRPr="00A60D55" w:rsidRDefault="00B73CA6" w:rsidP="00F07B7B">
            <w:pPr>
              <w:autoSpaceDE w:val="0"/>
              <w:autoSpaceDN w:val="0"/>
              <w:adjustRightInd w:val="0"/>
              <w:spacing w:line="276" w:lineRule="auto"/>
              <w:contextualSpacing/>
              <w:jc w:val="both"/>
              <w:rPr>
                <w:rFonts w:ascii="Calibri" w:eastAsia="Calibri" w:hAnsi="Calibri" w:cs="Arial"/>
                <w:sz w:val="16"/>
                <w:szCs w:val="16"/>
              </w:rPr>
            </w:pPr>
            <w:r w:rsidRPr="00A60D55">
              <w:rPr>
                <w:rFonts w:ascii="Calibri" w:eastAsia="Calibri" w:hAnsi="Calibri" w:cs="Arial"/>
                <w:sz w:val="16"/>
                <w:szCs w:val="16"/>
              </w:rPr>
              <w:t>Children’s assessment records:</w:t>
            </w:r>
          </w:p>
          <w:p w14:paraId="392628D1" w14:textId="77777777" w:rsidR="00B73CA6" w:rsidRPr="00A60D55" w:rsidRDefault="00B73CA6" w:rsidP="00B73CA6">
            <w:pPr>
              <w:numPr>
                <w:ilvl w:val="0"/>
                <w:numId w:val="13"/>
              </w:numPr>
              <w:autoSpaceDE w:val="0"/>
              <w:autoSpaceDN w:val="0"/>
              <w:adjustRightInd w:val="0"/>
              <w:spacing w:line="276" w:lineRule="auto"/>
              <w:jc w:val="both"/>
              <w:rPr>
                <w:rFonts w:ascii="Calibri" w:eastAsia="Calibri" w:hAnsi="Calibri" w:cs="Arial"/>
                <w:sz w:val="16"/>
                <w:szCs w:val="16"/>
              </w:rPr>
            </w:pPr>
            <w:r w:rsidRPr="00A60D55">
              <w:rPr>
                <w:rFonts w:ascii="Calibri" w:eastAsia="Calibri" w:hAnsi="Calibri" w:cs="Arial"/>
                <w:sz w:val="16"/>
                <w:szCs w:val="16"/>
              </w:rPr>
              <w:t>Evidence of progress over time for individuals</w:t>
            </w:r>
          </w:p>
          <w:p w14:paraId="07F8B172" w14:textId="77777777" w:rsidR="00B73CA6" w:rsidRPr="00A60D55" w:rsidRDefault="00B73CA6" w:rsidP="00B73CA6">
            <w:pPr>
              <w:numPr>
                <w:ilvl w:val="0"/>
                <w:numId w:val="13"/>
              </w:numPr>
              <w:autoSpaceDE w:val="0"/>
              <w:autoSpaceDN w:val="0"/>
              <w:adjustRightInd w:val="0"/>
              <w:spacing w:line="276" w:lineRule="auto"/>
              <w:jc w:val="both"/>
              <w:rPr>
                <w:rFonts w:ascii="Calibri" w:eastAsia="Calibri" w:hAnsi="Calibri" w:cs="Arial"/>
                <w:sz w:val="16"/>
                <w:szCs w:val="16"/>
              </w:rPr>
            </w:pPr>
            <w:r w:rsidRPr="00A60D55">
              <w:rPr>
                <w:rFonts w:ascii="Calibri" w:eastAsia="Calibri" w:hAnsi="Calibri" w:cs="Arial"/>
                <w:sz w:val="16"/>
                <w:szCs w:val="16"/>
              </w:rPr>
              <w:t>Set goals and next steps from children’s Early Years Development Journals</w:t>
            </w:r>
          </w:p>
          <w:p w14:paraId="6ABC1BE2" w14:textId="77777777" w:rsidR="00B73CA6" w:rsidRPr="00A60D55" w:rsidRDefault="00B73CA6" w:rsidP="00F07B7B">
            <w:pPr>
              <w:autoSpaceDE w:val="0"/>
              <w:autoSpaceDN w:val="0"/>
              <w:adjustRightInd w:val="0"/>
              <w:spacing w:line="276" w:lineRule="auto"/>
              <w:contextualSpacing/>
              <w:jc w:val="both"/>
              <w:rPr>
                <w:rFonts w:ascii="Calibri" w:eastAsia="Calibri" w:hAnsi="Calibri" w:cs="Arial"/>
                <w:sz w:val="16"/>
                <w:szCs w:val="16"/>
              </w:rPr>
            </w:pPr>
            <w:r w:rsidRPr="00A60D55">
              <w:rPr>
                <w:rFonts w:ascii="Calibri" w:eastAsia="Calibri" w:hAnsi="Calibri" w:cs="Arial"/>
                <w:sz w:val="16"/>
                <w:szCs w:val="16"/>
              </w:rPr>
              <w:t>Other sources</w:t>
            </w:r>
          </w:p>
          <w:p w14:paraId="4D869327" w14:textId="77777777" w:rsidR="00B73CA6" w:rsidRPr="00A60D55" w:rsidRDefault="00B73CA6" w:rsidP="00B73CA6">
            <w:pPr>
              <w:numPr>
                <w:ilvl w:val="0"/>
                <w:numId w:val="11"/>
              </w:numPr>
              <w:autoSpaceDE w:val="0"/>
              <w:autoSpaceDN w:val="0"/>
              <w:adjustRightInd w:val="0"/>
              <w:spacing w:line="276" w:lineRule="auto"/>
              <w:contextualSpacing/>
              <w:jc w:val="both"/>
              <w:rPr>
                <w:rFonts w:ascii="Calibri" w:eastAsia="Calibri" w:hAnsi="Calibri" w:cs="Arial"/>
                <w:sz w:val="16"/>
                <w:szCs w:val="16"/>
              </w:rPr>
            </w:pPr>
            <w:r w:rsidRPr="00A60D55">
              <w:rPr>
                <w:rFonts w:ascii="Calibri" w:eastAsia="Calibri" w:hAnsi="Calibri" w:cs="Arial"/>
                <w:sz w:val="16"/>
                <w:szCs w:val="16"/>
              </w:rPr>
              <w:t>Observations of practice across the age ranges – babies, toddlers and young children</w:t>
            </w:r>
          </w:p>
          <w:p w14:paraId="3EC82825" w14:textId="77777777" w:rsidR="00B73CA6" w:rsidRPr="00A60D55" w:rsidRDefault="00B73CA6" w:rsidP="00B73CA6">
            <w:pPr>
              <w:numPr>
                <w:ilvl w:val="0"/>
                <w:numId w:val="11"/>
              </w:numPr>
              <w:autoSpaceDE w:val="0"/>
              <w:autoSpaceDN w:val="0"/>
              <w:adjustRightInd w:val="0"/>
              <w:spacing w:line="276" w:lineRule="auto"/>
              <w:contextualSpacing/>
              <w:jc w:val="both"/>
              <w:rPr>
                <w:rFonts w:ascii="Calibri" w:eastAsia="Calibri" w:hAnsi="Calibri" w:cs="Arial"/>
                <w:sz w:val="16"/>
                <w:szCs w:val="16"/>
              </w:rPr>
            </w:pPr>
            <w:r w:rsidRPr="00A60D55">
              <w:rPr>
                <w:rFonts w:ascii="Calibri" w:eastAsia="Calibri" w:hAnsi="Calibri" w:cs="Arial"/>
                <w:sz w:val="16"/>
                <w:szCs w:val="16"/>
              </w:rPr>
              <w:t>Carryout a visit or visits in the surrounding community to extend the children’s learning</w:t>
            </w:r>
          </w:p>
          <w:p w14:paraId="1FB8D947" w14:textId="77777777" w:rsidR="00B73CA6" w:rsidRPr="00A60D55" w:rsidRDefault="00B73CA6" w:rsidP="00B73CA6">
            <w:pPr>
              <w:numPr>
                <w:ilvl w:val="0"/>
                <w:numId w:val="11"/>
              </w:numPr>
              <w:autoSpaceDE w:val="0"/>
              <w:autoSpaceDN w:val="0"/>
              <w:adjustRightInd w:val="0"/>
              <w:spacing w:line="276" w:lineRule="auto"/>
              <w:contextualSpacing/>
              <w:jc w:val="both"/>
              <w:rPr>
                <w:rFonts w:ascii="Calibri" w:eastAsia="Calibri" w:hAnsi="Calibri" w:cs="Arial"/>
                <w:sz w:val="16"/>
                <w:szCs w:val="16"/>
              </w:rPr>
            </w:pPr>
            <w:r w:rsidRPr="00A60D55">
              <w:rPr>
                <w:rFonts w:ascii="Calibri" w:eastAsia="Calibri" w:hAnsi="Calibri" w:cs="Arial"/>
                <w:sz w:val="16"/>
                <w:szCs w:val="16"/>
              </w:rPr>
              <w:t>Evidence of engagement with specialist staff (e.g. SENCO, LSA, EAL teachers)</w:t>
            </w:r>
          </w:p>
          <w:p w14:paraId="1174375C" w14:textId="77777777" w:rsidR="00B73CA6" w:rsidRPr="00A60D55" w:rsidRDefault="00B73CA6" w:rsidP="00B73CA6">
            <w:pPr>
              <w:numPr>
                <w:ilvl w:val="0"/>
                <w:numId w:val="11"/>
              </w:numPr>
              <w:autoSpaceDE w:val="0"/>
              <w:autoSpaceDN w:val="0"/>
              <w:adjustRightInd w:val="0"/>
              <w:spacing w:line="276" w:lineRule="auto"/>
              <w:contextualSpacing/>
              <w:jc w:val="both"/>
              <w:rPr>
                <w:rFonts w:ascii="Calibri" w:eastAsia="Calibri" w:hAnsi="Calibri" w:cs="Arial"/>
                <w:sz w:val="16"/>
                <w:szCs w:val="16"/>
              </w:rPr>
            </w:pPr>
            <w:r w:rsidRPr="00A60D55">
              <w:rPr>
                <w:rFonts w:ascii="Calibri" w:eastAsia="Calibri" w:hAnsi="Calibri" w:cs="Arial"/>
                <w:sz w:val="16"/>
                <w:szCs w:val="16"/>
              </w:rPr>
              <w:t xml:space="preserve">Development of resources to support the indicators, such as, </w:t>
            </w:r>
            <w:r w:rsidRPr="00A60D55">
              <w:rPr>
                <w:rFonts w:ascii="Calibri" w:eastAsia="Calibri" w:hAnsi="Calibri"/>
                <w:sz w:val="16"/>
                <w:szCs w:val="16"/>
              </w:rPr>
              <w:t>welcome posters, different languages on signs, visual clues, self-registration</w:t>
            </w:r>
          </w:p>
          <w:p w14:paraId="327C9199" w14:textId="77777777" w:rsidR="00B73CA6" w:rsidRPr="00A60D55" w:rsidRDefault="00B73CA6" w:rsidP="00B73CA6">
            <w:pPr>
              <w:numPr>
                <w:ilvl w:val="0"/>
                <w:numId w:val="11"/>
              </w:numPr>
              <w:autoSpaceDE w:val="0"/>
              <w:autoSpaceDN w:val="0"/>
              <w:adjustRightInd w:val="0"/>
              <w:spacing w:line="276" w:lineRule="auto"/>
              <w:contextualSpacing/>
              <w:jc w:val="both"/>
              <w:rPr>
                <w:rFonts w:ascii="Calibri" w:eastAsia="Calibri" w:hAnsi="Calibri" w:cs="Arial"/>
                <w:sz w:val="16"/>
                <w:szCs w:val="16"/>
              </w:rPr>
            </w:pPr>
            <w:r w:rsidRPr="00A60D55">
              <w:rPr>
                <w:rFonts w:ascii="Calibri" w:eastAsia="Calibri" w:hAnsi="Calibri" w:cs="Arial"/>
                <w:sz w:val="16"/>
                <w:szCs w:val="16"/>
              </w:rPr>
              <w:t>Comments / verification statements from form tutor/ class teacher/mentor/LSAs/ professional tutor/ link tutor</w:t>
            </w:r>
          </w:p>
          <w:p w14:paraId="6FEA77DD" w14:textId="77777777" w:rsidR="00B73CA6" w:rsidRPr="00A60D55" w:rsidRDefault="00B73CA6" w:rsidP="00B73CA6">
            <w:pPr>
              <w:numPr>
                <w:ilvl w:val="0"/>
                <w:numId w:val="11"/>
              </w:numPr>
              <w:autoSpaceDE w:val="0"/>
              <w:autoSpaceDN w:val="0"/>
              <w:adjustRightInd w:val="0"/>
              <w:spacing w:line="276" w:lineRule="auto"/>
              <w:contextualSpacing/>
              <w:jc w:val="both"/>
              <w:rPr>
                <w:rFonts w:ascii="Calibri" w:eastAsia="Calibri" w:hAnsi="Calibri" w:cs="Arial"/>
                <w:sz w:val="16"/>
                <w:szCs w:val="16"/>
              </w:rPr>
            </w:pPr>
            <w:r w:rsidRPr="00A60D55">
              <w:rPr>
                <w:rFonts w:ascii="Calibri" w:eastAsia="Calibri" w:hAnsi="Calibri" w:cs="Arial"/>
                <w:sz w:val="16"/>
                <w:szCs w:val="16"/>
              </w:rPr>
              <w:t>Assignments</w:t>
            </w:r>
          </w:p>
          <w:p w14:paraId="11055EF6" w14:textId="77777777" w:rsidR="00B73CA6" w:rsidRPr="00A60D55" w:rsidRDefault="00B73CA6" w:rsidP="00B73CA6">
            <w:pPr>
              <w:numPr>
                <w:ilvl w:val="0"/>
                <w:numId w:val="11"/>
              </w:numPr>
              <w:autoSpaceDE w:val="0"/>
              <w:autoSpaceDN w:val="0"/>
              <w:adjustRightInd w:val="0"/>
              <w:spacing w:line="276" w:lineRule="auto"/>
              <w:contextualSpacing/>
              <w:jc w:val="both"/>
              <w:rPr>
                <w:rFonts w:ascii="Calibri" w:eastAsia="Calibri" w:hAnsi="Calibri" w:cs="Arial"/>
                <w:sz w:val="20"/>
              </w:rPr>
            </w:pPr>
            <w:r w:rsidRPr="00A60D55">
              <w:rPr>
                <w:rFonts w:ascii="Calibri" w:eastAsia="Calibri" w:hAnsi="Calibri" w:cs="Arial"/>
                <w:sz w:val="16"/>
                <w:szCs w:val="16"/>
              </w:rPr>
              <w:t>Mentor Meetings</w:t>
            </w:r>
          </w:p>
        </w:tc>
      </w:tr>
    </w:tbl>
    <w:p w14:paraId="4D704B09" w14:textId="77777777" w:rsidR="00B73CA6" w:rsidRPr="00A60D55" w:rsidRDefault="00B73CA6" w:rsidP="00B73CA6">
      <w:pPr>
        <w:spacing w:after="200" w:line="276" w:lineRule="auto"/>
        <w:rPr>
          <w:rFonts w:ascii="Calibri" w:eastAsia="Calibri" w:hAnsi="Calibri"/>
          <w:sz w:val="22"/>
          <w:szCs w:val="22"/>
        </w:rPr>
      </w:pPr>
    </w:p>
    <w:p w14:paraId="67FB81D7" w14:textId="77777777" w:rsidR="00B73CA6" w:rsidRPr="00A60D55" w:rsidRDefault="00B73CA6" w:rsidP="00B73CA6">
      <w:pPr>
        <w:spacing w:after="200" w:line="276" w:lineRule="auto"/>
        <w:rPr>
          <w:rFonts w:ascii="Calibri" w:eastAsia="Calibri" w:hAnsi="Calibri"/>
          <w:sz w:val="22"/>
          <w:szCs w:val="22"/>
        </w:rPr>
      </w:pPr>
    </w:p>
    <w:p w14:paraId="36B112B0" w14:textId="77777777" w:rsidR="00B73CA6" w:rsidRPr="00A60D55" w:rsidRDefault="00B73CA6" w:rsidP="00B73CA6">
      <w:pPr>
        <w:spacing w:after="200" w:line="276" w:lineRule="auto"/>
        <w:rPr>
          <w:rFonts w:ascii="Calibri" w:eastAsia="Calibri" w:hAnsi="Calibri"/>
          <w:sz w:val="22"/>
          <w:szCs w:val="22"/>
        </w:rPr>
      </w:pPr>
    </w:p>
    <w:p w14:paraId="4226ADE6" w14:textId="77777777" w:rsidR="00B73CA6" w:rsidRDefault="00B73CA6" w:rsidP="00B73CA6">
      <w:pPr>
        <w:spacing w:after="200" w:line="276" w:lineRule="auto"/>
        <w:rPr>
          <w:rFonts w:ascii="Calibri" w:eastAsia="Calibri" w:hAnsi="Calibr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9"/>
        <w:gridCol w:w="2669"/>
        <w:gridCol w:w="2672"/>
        <w:gridCol w:w="2672"/>
        <w:gridCol w:w="2672"/>
        <w:gridCol w:w="2676"/>
      </w:tblGrid>
      <w:tr w:rsidR="00B73CA6" w:rsidRPr="00894189" w14:paraId="2C65E906" w14:textId="77777777" w:rsidTr="00F07B7B">
        <w:trPr>
          <w:trHeight w:val="186"/>
        </w:trPr>
        <w:tc>
          <w:tcPr>
            <w:tcW w:w="150" w:type="pct"/>
            <w:tcBorders>
              <w:bottom w:val="nil"/>
            </w:tcBorders>
            <w:shd w:val="clear" w:color="auto" w:fill="auto"/>
          </w:tcPr>
          <w:p w14:paraId="60EA20BA" w14:textId="77777777" w:rsidR="00B73CA6" w:rsidRPr="00894189" w:rsidRDefault="00B73CA6" w:rsidP="00F07B7B">
            <w:pPr>
              <w:rPr>
                <w:rFonts w:ascii="Calibri" w:eastAsia="Calibri" w:hAnsi="Calibri"/>
                <w:sz w:val="16"/>
                <w:szCs w:val="16"/>
              </w:rPr>
            </w:pPr>
          </w:p>
        </w:tc>
        <w:tc>
          <w:tcPr>
            <w:tcW w:w="969" w:type="pct"/>
            <w:shd w:val="clear" w:color="auto" w:fill="D9D9D9"/>
          </w:tcPr>
          <w:p w14:paraId="10F6670D" w14:textId="77777777" w:rsidR="00B73CA6" w:rsidRPr="00A60D55" w:rsidRDefault="00B73CA6" w:rsidP="00F07B7B">
            <w:pPr>
              <w:rPr>
                <w:rFonts w:ascii="Calibri" w:hAnsi="Calibri"/>
                <w:sz w:val="16"/>
                <w:szCs w:val="16"/>
                <w:lang w:val="en-US"/>
              </w:rPr>
            </w:pPr>
          </w:p>
        </w:tc>
        <w:tc>
          <w:tcPr>
            <w:tcW w:w="970" w:type="pct"/>
            <w:shd w:val="clear" w:color="auto" w:fill="D9D9D9"/>
          </w:tcPr>
          <w:p w14:paraId="57DC0B47" w14:textId="77777777" w:rsidR="00B73CA6" w:rsidRPr="00894189" w:rsidRDefault="00B73CA6" w:rsidP="00F07B7B">
            <w:pPr>
              <w:autoSpaceDE w:val="0"/>
              <w:autoSpaceDN w:val="0"/>
              <w:adjustRightInd w:val="0"/>
              <w:rPr>
                <w:rFonts w:ascii="Calibri" w:eastAsia="Calibri" w:hAnsi="Calibri" w:cs="Calibri"/>
                <w:color w:val="000000"/>
                <w:sz w:val="19"/>
                <w:szCs w:val="19"/>
              </w:rPr>
            </w:pPr>
            <w:r w:rsidRPr="00894189">
              <w:rPr>
                <w:rFonts w:ascii="Calibri" w:eastAsia="Calibri" w:hAnsi="Calibri" w:cs="Calibri"/>
                <w:b/>
                <w:bCs/>
                <w:color w:val="000000"/>
                <w:sz w:val="19"/>
                <w:szCs w:val="19"/>
              </w:rPr>
              <w:t xml:space="preserve">Outstanding (1): </w:t>
            </w:r>
          </w:p>
          <w:p w14:paraId="2FA98D6B" w14:textId="77777777" w:rsidR="00B73CA6" w:rsidRPr="00894189" w:rsidRDefault="00B73CA6" w:rsidP="00F07B7B">
            <w:pPr>
              <w:rPr>
                <w:rFonts w:ascii="Calibri" w:hAnsi="Calibri"/>
                <w:color w:val="5F497A"/>
                <w:sz w:val="16"/>
                <w:szCs w:val="16"/>
              </w:rPr>
            </w:pPr>
            <w:r w:rsidRPr="00894189">
              <w:rPr>
                <w:rFonts w:ascii="Calibri" w:eastAsia="Calibri" w:hAnsi="Calibri"/>
                <w:i/>
                <w:iCs/>
                <w:color w:val="5F497A"/>
                <w:sz w:val="19"/>
                <w:szCs w:val="19"/>
              </w:rPr>
              <w:t>Much of the quality of trainees’ teaching over time is outstanding and never less than consistently good.</w:t>
            </w:r>
          </w:p>
        </w:tc>
        <w:tc>
          <w:tcPr>
            <w:tcW w:w="970" w:type="pct"/>
            <w:shd w:val="clear" w:color="auto" w:fill="D9D9D9"/>
          </w:tcPr>
          <w:p w14:paraId="16A3078F" w14:textId="77777777" w:rsidR="00B73CA6" w:rsidRPr="00894189" w:rsidRDefault="00B73CA6" w:rsidP="00F07B7B">
            <w:pPr>
              <w:autoSpaceDE w:val="0"/>
              <w:autoSpaceDN w:val="0"/>
              <w:adjustRightInd w:val="0"/>
              <w:rPr>
                <w:rFonts w:ascii="Calibri" w:eastAsia="Calibri" w:hAnsi="Calibri" w:cs="Calibri"/>
                <w:color w:val="000000"/>
                <w:sz w:val="19"/>
                <w:szCs w:val="19"/>
              </w:rPr>
            </w:pPr>
            <w:r w:rsidRPr="00894189">
              <w:rPr>
                <w:rFonts w:ascii="Calibri" w:eastAsia="Calibri" w:hAnsi="Calibri" w:cs="Calibri"/>
                <w:b/>
                <w:bCs/>
                <w:color w:val="000000"/>
                <w:sz w:val="19"/>
                <w:szCs w:val="19"/>
              </w:rPr>
              <w:t xml:space="preserve">Good (2): </w:t>
            </w:r>
          </w:p>
          <w:p w14:paraId="0765A995" w14:textId="77777777" w:rsidR="00B73CA6" w:rsidRPr="00894189" w:rsidRDefault="00B73CA6" w:rsidP="00F07B7B">
            <w:pPr>
              <w:rPr>
                <w:rFonts w:ascii="Calibri" w:hAnsi="Calibri"/>
                <w:color w:val="5F497A"/>
                <w:sz w:val="16"/>
                <w:szCs w:val="16"/>
              </w:rPr>
            </w:pPr>
            <w:r w:rsidRPr="00894189">
              <w:rPr>
                <w:rFonts w:ascii="Calibri" w:eastAsia="Calibri" w:hAnsi="Calibri"/>
                <w:i/>
                <w:iCs/>
                <w:color w:val="5F497A"/>
                <w:sz w:val="19"/>
                <w:szCs w:val="19"/>
              </w:rPr>
              <w:t>Much of the quality of trainees’ teaching over time is good; some is outstanding.</w:t>
            </w:r>
          </w:p>
        </w:tc>
        <w:tc>
          <w:tcPr>
            <w:tcW w:w="970" w:type="pct"/>
            <w:tcBorders>
              <w:bottom w:val="single" w:sz="4" w:space="0" w:color="auto"/>
            </w:tcBorders>
            <w:shd w:val="clear" w:color="auto" w:fill="D9D9D9"/>
          </w:tcPr>
          <w:p w14:paraId="6227682F" w14:textId="77777777" w:rsidR="00B73CA6" w:rsidRPr="00894189" w:rsidRDefault="00AA472B" w:rsidP="00F07B7B">
            <w:pPr>
              <w:autoSpaceDE w:val="0"/>
              <w:autoSpaceDN w:val="0"/>
              <w:adjustRightInd w:val="0"/>
              <w:rPr>
                <w:rFonts w:ascii="Calibri" w:eastAsia="Calibri" w:hAnsi="Calibri" w:cs="Calibri"/>
                <w:b/>
                <w:bCs/>
                <w:color w:val="000000"/>
                <w:sz w:val="19"/>
                <w:szCs w:val="19"/>
              </w:rPr>
            </w:pPr>
            <w:r>
              <w:rPr>
                <w:rFonts w:ascii="Calibri" w:eastAsia="Calibri" w:hAnsi="Calibri" w:cs="Calibri"/>
                <w:b/>
                <w:bCs/>
                <w:color w:val="000000"/>
                <w:sz w:val="19"/>
                <w:szCs w:val="19"/>
              </w:rPr>
              <w:t>Requires improvement (3):</w:t>
            </w:r>
          </w:p>
          <w:p w14:paraId="1CD4AF9D" w14:textId="77777777" w:rsidR="00B73CA6" w:rsidRPr="00894189" w:rsidRDefault="00B73CA6" w:rsidP="00F07B7B">
            <w:pPr>
              <w:autoSpaceDE w:val="0"/>
              <w:autoSpaceDN w:val="0"/>
              <w:adjustRightInd w:val="0"/>
              <w:rPr>
                <w:rFonts w:ascii="Calibri" w:eastAsia="Calibri" w:hAnsi="Calibri" w:cs="Calibri"/>
                <w:color w:val="000000"/>
                <w:sz w:val="19"/>
                <w:szCs w:val="19"/>
              </w:rPr>
            </w:pPr>
            <w:r w:rsidRPr="00894189">
              <w:rPr>
                <w:rFonts w:ascii="Calibri" w:eastAsia="Calibri" w:hAnsi="Calibri" w:cs="Calibri"/>
                <w:color w:val="000000"/>
                <w:sz w:val="19"/>
                <w:szCs w:val="19"/>
              </w:rPr>
              <w:t xml:space="preserve">-meeting the Standard: </w:t>
            </w:r>
          </w:p>
          <w:p w14:paraId="2661DA07" w14:textId="77777777" w:rsidR="00B73CA6" w:rsidRPr="00894189" w:rsidRDefault="00B73CA6" w:rsidP="00F07B7B">
            <w:pPr>
              <w:rPr>
                <w:rFonts w:ascii="Calibri" w:hAnsi="Calibri"/>
                <w:color w:val="5F497A"/>
                <w:sz w:val="16"/>
                <w:szCs w:val="16"/>
              </w:rPr>
            </w:pPr>
            <w:r w:rsidRPr="00894189">
              <w:rPr>
                <w:rFonts w:ascii="Calibri" w:eastAsia="Calibri" w:hAnsi="Calibri"/>
                <w:i/>
                <w:iCs/>
                <w:color w:val="5F497A"/>
                <w:sz w:val="19"/>
                <w:szCs w:val="19"/>
              </w:rPr>
              <w:t>The quality of trainees’ teaching over time requires improvement as it is not yet good.</w:t>
            </w:r>
          </w:p>
        </w:tc>
        <w:tc>
          <w:tcPr>
            <w:tcW w:w="971" w:type="pct"/>
            <w:shd w:val="clear" w:color="auto" w:fill="D9D9D9"/>
          </w:tcPr>
          <w:p w14:paraId="12F5F6AB" w14:textId="77777777" w:rsidR="00B73CA6" w:rsidRPr="00894189" w:rsidRDefault="00B73CA6" w:rsidP="00F07B7B">
            <w:pPr>
              <w:autoSpaceDE w:val="0"/>
              <w:autoSpaceDN w:val="0"/>
              <w:adjustRightInd w:val="0"/>
              <w:rPr>
                <w:rFonts w:ascii="Calibri" w:eastAsia="Calibri" w:hAnsi="Calibri" w:cs="Calibri"/>
                <w:color w:val="000000"/>
                <w:sz w:val="19"/>
                <w:szCs w:val="19"/>
              </w:rPr>
            </w:pPr>
            <w:r w:rsidRPr="00894189">
              <w:rPr>
                <w:rFonts w:ascii="Calibri" w:eastAsia="Calibri" w:hAnsi="Calibri" w:cs="Calibri"/>
                <w:b/>
                <w:bCs/>
                <w:color w:val="000000"/>
                <w:sz w:val="19"/>
                <w:szCs w:val="19"/>
              </w:rPr>
              <w:t xml:space="preserve">Inadequate (4): </w:t>
            </w:r>
          </w:p>
          <w:p w14:paraId="0104B379" w14:textId="77777777" w:rsidR="00B73CA6" w:rsidRPr="00894189" w:rsidRDefault="00B73CA6" w:rsidP="00F07B7B">
            <w:pPr>
              <w:rPr>
                <w:rFonts w:ascii="Calibri" w:hAnsi="Calibri"/>
                <w:color w:val="5F497A"/>
                <w:sz w:val="16"/>
                <w:szCs w:val="16"/>
              </w:rPr>
            </w:pPr>
            <w:r w:rsidRPr="00894189">
              <w:rPr>
                <w:rFonts w:ascii="Calibri" w:eastAsia="Calibri" w:hAnsi="Calibri"/>
                <w:i/>
                <w:iCs/>
                <w:color w:val="5F497A"/>
                <w:sz w:val="19"/>
                <w:szCs w:val="19"/>
              </w:rPr>
              <w:t>Trainees fail to meet the minimum</w:t>
            </w:r>
          </w:p>
        </w:tc>
      </w:tr>
      <w:tr w:rsidR="00B73CA6" w:rsidRPr="00894189" w14:paraId="01553277" w14:textId="77777777" w:rsidTr="00F07B7B">
        <w:trPr>
          <w:trHeight w:val="273"/>
        </w:trPr>
        <w:tc>
          <w:tcPr>
            <w:tcW w:w="150" w:type="pct"/>
            <w:tcBorders>
              <w:top w:val="nil"/>
            </w:tcBorders>
            <w:shd w:val="clear" w:color="auto" w:fill="auto"/>
            <w:textDirection w:val="btLr"/>
          </w:tcPr>
          <w:p w14:paraId="5CA94A45" w14:textId="77777777" w:rsidR="00B73CA6" w:rsidRPr="00894189" w:rsidRDefault="00B73CA6" w:rsidP="00F07B7B">
            <w:pPr>
              <w:ind w:right="113"/>
              <w:jc w:val="center"/>
              <w:rPr>
                <w:rFonts w:ascii="Calibri" w:eastAsia="Calibri" w:hAnsi="Calibri"/>
                <w:sz w:val="16"/>
                <w:szCs w:val="16"/>
              </w:rPr>
            </w:pPr>
          </w:p>
        </w:tc>
        <w:tc>
          <w:tcPr>
            <w:tcW w:w="969" w:type="pct"/>
            <w:shd w:val="clear" w:color="auto" w:fill="auto"/>
          </w:tcPr>
          <w:p w14:paraId="65931C28" w14:textId="77777777" w:rsidR="00B73CA6" w:rsidRPr="00894189" w:rsidRDefault="00B73CA6" w:rsidP="00F07B7B">
            <w:pPr>
              <w:rPr>
                <w:rFonts w:ascii="Calibri" w:eastAsia="Calibri" w:hAnsi="Calibri"/>
                <w:sz w:val="16"/>
                <w:szCs w:val="16"/>
                <w:lang w:eastAsia="en-GB"/>
              </w:rPr>
            </w:pPr>
          </w:p>
        </w:tc>
        <w:tc>
          <w:tcPr>
            <w:tcW w:w="3880" w:type="pct"/>
            <w:gridSpan w:val="4"/>
            <w:shd w:val="clear" w:color="auto" w:fill="auto"/>
          </w:tcPr>
          <w:p w14:paraId="57AC2005" w14:textId="77777777" w:rsidR="00B73CA6" w:rsidRPr="00894189" w:rsidRDefault="00B73CA6" w:rsidP="00F07B7B">
            <w:pPr>
              <w:rPr>
                <w:rFonts w:ascii="Calibri" w:eastAsia="Calibri" w:hAnsi="Calibri"/>
                <w:sz w:val="16"/>
                <w:szCs w:val="16"/>
                <w:lang w:eastAsia="en-GB"/>
              </w:rPr>
            </w:pPr>
            <w:r w:rsidRPr="00894189">
              <w:rPr>
                <w:rFonts w:ascii="Calibri" w:eastAsia="Arial Unicode MS" w:hAnsi="Calibri"/>
                <w:sz w:val="16"/>
                <w:szCs w:val="16"/>
                <w:bdr w:val="nil"/>
                <w:lang w:val="en-US"/>
              </w:rPr>
              <w:t>Trainee:</w:t>
            </w:r>
          </w:p>
        </w:tc>
      </w:tr>
      <w:tr w:rsidR="00B73CA6" w:rsidRPr="00894189" w14:paraId="6AF77234" w14:textId="77777777" w:rsidTr="00AA472B">
        <w:trPr>
          <w:trHeight w:val="1234"/>
        </w:trPr>
        <w:tc>
          <w:tcPr>
            <w:tcW w:w="150" w:type="pct"/>
            <w:vMerge w:val="restart"/>
            <w:tcBorders>
              <w:top w:val="nil"/>
            </w:tcBorders>
            <w:shd w:val="clear" w:color="auto" w:fill="auto"/>
          </w:tcPr>
          <w:p w14:paraId="3C7DC01E" w14:textId="77777777" w:rsidR="00AA472B" w:rsidRPr="00AA472B" w:rsidRDefault="00AA472B" w:rsidP="00AA472B">
            <w:pPr>
              <w:jc w:val="center"/>
              <w:rPr>
                <w:rFonts w:asciiTheme="minorHAnsi" w:hAnsiTheme="minorHAnsi"/>
                <w:bCs/>
                <w:szCs w:val="24"/>
              </w:rPr>
            </w:pPr>
            <w:r w:rsidRPr="00AA472B">
              <w:rPr>
                <w:rFonts w:asciiTheme="minorHAnsi" w:hAnsiTheme="minorHAnsi"/>
                <w:bCs/>
                <w:szCs w:val="24"/>
              </w:rPr>
              <w:t>Standard 2</w:t>
            </w:r>
          </w:p>
          <w:p w14:paraId="3F402447" w14:textId="77777777" w:rsidR="00AA472B" w:rsidRDefault="00AA472B" w:rsidP="00AA472B">
            <w:pPr>
              <w:jc w:val="center"/>
              <w:rPr>
                <w:b/>
                <w:bCs/>
                <w:sz w:val="28"/>
                <w:szCs w:val="28"/>
              </w:rPr>
            </w:pPr>
          </w:p>
          <w:p w14:paraId="1ABC93E2" w14:textId="77777777" w:rsidR="00AA472B" w:rsidRDefault="00AA472B" w:rsidP="00AA472B">
            <w:pPr>
              <w:jc w:val="center"/>
              <w:rPr>
                <w:b/>
                <w:bCs/>
                <w:sz w:val="28"/>
                <w:szCs w:val="28"/>
              </w:rPr>
            </w:pPr>
          </w:p>
          <w:p w14:paraId="4F8201A5" w14:textId="77777777" w:rsidR="00AA472B" w:rsidRDefault="00AA472B" w:rsidP="00AA472B">
            <w:pPr>
              <w:jc w:val="center"/>
              <w:rPr>
                <w:b/>
                <w:bCs/>
                <w:sz w:val="28"/>
                <w:szCs w:val="28"/>
              </w:rPr>
            </w:pPr>
          </w:p>
          <w:p w14:paraId="4985E7CA" w14:textId="77777777" w:rsidR="00AA472B" w:rsidRDefault="00AA472B" w:rsidP="00047CFA">
            <w:pPr>
              <w:rPr>
                <w:b/>
                <w:bCs/>
                <w:sz w:val="28"/>
                <w:szCs w:val="28"/>
              </w:rPr>
            </w:pPr>
          </w:p>
          <w:p w14:paraId="311A09D9" w14:textId="77777777" w:rsidR="00B73CA6" w:rsidRPr="00894189" w:rsidRDefault="00AA472B" w:rsidP="00047CFA">
            <w:pPr>
              <w:rPr>
                <w:rFonts w:ascii="Calibri" w:eastAsia="Calibri" w:hAnsi="Calibri"/>
                <w:sz w:val="16"/>
                <w:szCs w:val="16"/>
              </w:rPr>
            </w:pPr>
            <w:r w:rsidRPr="00AA472B">
              <w:rPr>
                <w:rFonts w:asciiTheme="minorHAnsi" w:hAnsiTheme="minorHAnsi"/>
                <w:b/>
                <w:bCs/>
                <w:szCs w:val="24"/>
              </w:rPr>
              <w:t>Promote good progress and outcomes by children</w:t>
            </w:r>
            <w:r>
              <w:rPr>
                <w:b/>
                <w:bCs/>
                <w:sz w:val="28"/>
                <w:szCs w:val="28"/>
              </w:rPr>
              <w:t xml:space="preserve">. </w:t>
            </w:r>
          </w:p>
          <w:p w14:paraId="4EF89F06" w14:textId="77777777" w:rsidR="00B73CA6" w:rsidRPr="00894189" w:rsidRDefault="00B73CA6" w:rsidP="00AA472B">
            <w:pPr>
              <w:jc w:val="center"/>
              <w:rPr>
                <w:rFonts w:ascii="Calibri" w:eastAsia="Calibri" w:hAnsi="Calibri"/>
                <w:sz w:val="16"/>
                <w:szCs w:val="16"/>
              </w:rPr>
            </w:pPr>
          </w:p>
        </w:tc>
        <w:tc>
          <w:tcPr>
            <w:tcW w:w="969" w:type="pct"/>
            <w:shd w:val="clear" w:color="auto" w:fill="auto"/>
          </w:tcPr>
          <w:p w14:paraId="32F9972D" w14:textId="77777777" w:rsidR="00B73CA6" w:rsidRPr="00A60D55" w:rsidRDefault="00B73CA6" w:rsidP="00B73CA6">
            <w:pPr>
              <w:numPr>
                <w:ilvl w:val="1"/>
                <w:numId w:val="45"/>
              </w:numPr>
              <w:ind w:left="403" w:hanging="284"/>
              <w:contextualSpacing/>
              <w:rPr>
                <w:rFonts w:ascii="Calibri" w:eastAsia="Calibri" w:hAnsi="Calibri"/>
                <w:sz w:val="16"/>
                <w:szCs w:val="16"/>
                <w:lang w:eastAsia="en-GB"/>
              </w:rPr>
            </w:pPr>
            <w:r w:rsidRPr="00A60D55">
              <w:rPr>
                <w:rFonts w:ascii="Calibri" w:eastAsia="Calibri" w:hAnsi="Calibri"/>
                <w:sz w:val="16"/>
                <w:szCs w:val="16"/>
                <w:lang w:eastAsia="en-GB"/>
              </w:rPr>
              <w:t>Accountable for children’s progress, attainment and outcomes.</w:t>
            </w:r>
          </w:p>
          <w:p w14:paraId="2C2965B3" w14:textId="77777777" w:rsidR="00B73CA6" w:rsidRPr="00894189" w:rsidRDefault="00B73CA6" w:rsidP="00F07B7B">
            <w:pPr>
              <w:rPr>
                <w:rFonts w:ascii="Calibri" w:eastAsia="Calibri" w:hAnsi="Calibri"/>
                <w:sz w:val="16"/>
                <w:szCs w:val="16"/>
                <w:lang w:eastAsia="en-GB"/>
              </w:rPr>
            </w:pPr>
          </w:p>
          <w:p w14:paraId="4B2F6163" w14:textId="77777777" w:rsidR="00B73CA6" w:rsidRPr="00894189" w:rsidRDefault="00B73CA6" w:rsidP="00F07B7B">
            <w:pPr>
              <w:rPr>
                <w:rFonts w:ascii="Calibri" w:eastAsia="Calibri" w:hAnsi="Calibri"/>
                <w:i/>
                <w:sz w:val="16"/>
                <w:szCs w:val="16"/>
                <w:lang w:eastAsia="en-GB"/>
              </w:rPr>
            </w:pPr>
          </w:p>
        </w:tc>
        <w:tc>
          <w:tcPr>
            <w:tcW w:w="970" w:type="pct"/>
            <w:shd w:val="clear" w:color="auto" w:fill="auto"/>
          </w:tcPr>
          <w:p w14:paraId="73B7F93D" w14:textId="77777777" w:rsidR="00B73CA6" w:rsidRPr="00894189" w:rsidRDefault="00B73CA6" w:rsidP="00F07B7B">
            <w:pPr>
              <w:rPr>
                <w:rFonts w:ascii="Calibri" w:eastAsia="Calibri" w:hAnsi="Calibri"/>
                <w:sz w:val="16"/>
                <w:szCs w:val="16"/>
                <w:lang w:eastAsia="en-GB"/>
              </w:rPr>
            </w:pPr>
            <w:r w:rsidRPr="00894189">
              <w:rPr>
                <w:rFonts w:ascii="Calibri" w:eastAsia="Calibri" w:hAnsi="Calibri"/>
                <w:sz w:val="16"/>
                <w:szCs w:val="16"/>
                <w:lang w:eastAsia="en-GB"/>
              </w:rPr>
              <w:t>Assumes a high level of responsibility for the attainment, progress and outcomes of babies and children and offer leadership to practitioners.</w:t>
            </w:r>
          </w:p>
        </w:tc>
        <w:tc>
          <w:tcPr>
            <w:tcW w:w="970" w:type="pct"/>
            <w:shd w:val="clear" w:color="auto" w:fill="auto"/>
          </w:tcPr>
          <w:p w14:paraId="73E19709" w14:textId="77777777" w:rsidR="00B73CA6" w:rsidRPr="00894189" w:rsidRDefault="00B73CA6" w:rsidP="00F07B7B">
            <w:pPr>
              <w:rPr>
                <w:rFonts w:ascii="Calibri" w:eastAsia="Calibri" w:hAnsi="Calibri"/>
                <w:sz w:val="16"/>
                <w:szCs w:val="16"/>
                <w:lang w:eastAsia="en-GB"/>
              </w:rPr>
            </w:pPr>
            <w:r w:rsidRPr="00894189">
              <w:rPr>
                <w:rFonts w:ascii="Calibri" w:eastAsia="Calibri" w:hAnsi="Calibri"/>
                <w:sz w:val="16"/>
                <w:szCs w:val="16"/>
                <w:lang w:eastAsia="en-GB"/>
              </w:rPr>
              <w:t>Assumes responsibility for the attainment, progress and outcomes of babies and children.</w:t>
            </w:r>
          </w:p>
        </w:tc>
        <w:tc>
          <w:tcPr>
            <w:tcW w:w="970" w:type="pct"/>
            <w:shd w:val="clear" w:color="auto" w:fill="auto"/>
          </w:tcPr>
          <w:p w14:paraId="306C3A78" w14:textId="77777777" w:rsidR="00B73CA6" w:rsidRPr="00894189" w:rsidRDefault="00B73CA6" w:rsidP="00F07B7B">
            <w:pPr>
              <w:rPr>
                <w:rFonts w:ascii="Calibri" w:eastAsia="Calibri" w:hAnsi="Calibri"/>
                <w:sz w:val="16"/>
                <w:szCs w:val="16"/>
                <w:lang w:eastAsia="en-GB"/>
              </w:rPr>
            </w:pPr>
            <w:r w:rsidRPr="00894189">
              <w:rPr>
                <w:rFonts w:ascii="Calibri" w:eastAsia="Calibri" w:hAnsi="Calibri"/>
                <w:sz w:val="16"/>
                <w:szCs w:val="16"/>
                <w:lang w:eastAsia="en-GB"/>
              </w:rPr>
              <w:t>Is accountable for children’s progress, attainment and outcomes.</w:t>
            </w:r>
          </w:p>
          <w:p w14:paraId="430BCD5C" w14:textId="77777777" w:rsidR="00B73CA6" w:rsidRPr="00894189" w:rsidRDefault="00B73CA6" w:rsidP="00F07B7B">
            <w:pPr>
              <w:rPr>
                <w:rFonts w:ascii="Calibri" w:eastAsia="Calibri" w:hAnsi="Calibri"/>
                <w:sz w:val="16"/>
                <w:szCs w:val="16"/>
                <w:lang w:eastAsia="en-GB"/>
              </w:rPr>
            </w:pPr>
          </w:p>
          <w:p w14:paraId="36D20C01" w14:textId="77777777" w:rsidR="00B73CA6" w:rsidRPr="00894189" w:rsidRDefault="00B73CA6" w:rsidP="00F07B7B">
            <w:pPr>
              <w:rPr>
                <w:rFonts w:ascii="Calibri" w:eastAsia="Calibri" w:hAnsi="Calibri"/>
                <w:i/>
                <w:sz w:val="16"/>
                <w:szCs w:val="16"/>
                <w:lang w:eastAsia="en-GB"/>
              </w:rPr>
            </w:pPr>
          </w:p>
        </w:tc>
        <w:tc>
          <w:tcPr>
            <w:tcW w:w="971" w:type="pct"/>
            <w:shd w:val="clear" w:color="auto" w:fill="auto"/>
          </w:tcPr>
          <w:p w14:paraId="33234414" w14:textId="77777777" w:rsidR="00B73CA6" w:rsidRPr="00894189" w:rsidRDefault="00B73CA6" w:rsidP="00F07B7B">
            <w:pPr>
              <w:rPr>
                <w:rFonts w:ascii="Calibri" w:eastAsia="Calibri" w:hAnsi="Calibri"/>
                <w:sz w:val="16"/>
                <w:szCs w:val="16"/>
                <w:lang w:eastAsia="en-GB"/>
              </w:rPr>
            </w:pPr>
            <w:r w:rsidRPr="00894189">
              <w:rPr>
                <w:rFonts w:ascii="Calibri" w:eastAsia="Calibri" w:hAnsi="Calibri"/>
                <w:sz w:val="16"/>
                <w:szCs w:val="16"/>
                <w:lang w:eastAsia="en-GB"/>
              </w:rPr>
              <w:t>Has limited understanding of how practitioners are accountable for the attainment, progress and outcomes of babies and children and take limited responsibility with guidance.</w:t>
            </w:r>
          </w:p>
        </w:tc>
      </w:tr>
      <w:tr w:rsidR="00B73CA6" w:rsidRPr="00894189" w14:paraId="3C49A963" w14:textId="77777777" w:rsidTr="00F07B7B">
        <w:trPr>
          <w:cantSplit/>
          <w:trHeight w:val="1084"/>
        </w:trPr>
        <w:tc>
          <w:tcPr>
            <w:tcW w:w="150" w:type="pct"/>
            <w:vMerge/>
            <w:shd w:val="clear" w:color="auto" w:fill="auto"/>
            <w:textDirection w:val="btLr"/>
          </w:tcPr>
          <w:p w14:paraId="31E524E9" w14:textId="77777777" w:rsidR="00B73CA6" w:rsidRPr="00894189" w:rsidRDefault="00B73CA6" w:rsidP="00F07B7B">
            <w:pPr>
              <w:ind w:right="113"/>
              <w:rPr>
                <w:rFonts w:ascii="Calibri" w:eastAsia="Calibri" w:hAnsi="Calibri"/>
                <w:sz w:val="16"/>
                <w:szCs w:val="16"/>
              </w:rPr>
            </w:pPr>
          </w:p>
        </w:tc>
        <w:tc>
          <w:tcPr>
            <w:tcW w:w="969" w:type="pct"/>
            <w:shd w:val="clear" w:color="auto" w:fill="auto"/>
          </w:tcPr>
          <w:p w14:paraId="3EC5C766" w14:textId="77777777" w:rsidR="00B73CA6" w:rsidRPr="00894189" w:rsidRDefault="00B73CA6" w:rsidP="00F07B7B">
            <w:pPr>
              <w:rPr>
                <w:rFonts w:ascii="Calibri" w:eastAsia="Calibri" w:hAnsi="Calibri"/>
                <w:sz w:val="16"/>
                <w:szCs w:val="16"/>
                <w:lang w:eastAsia="en-GB"/>
              </w:rPr>
            </w:pPr>
            <w:r w:rsidRPr="00894189">
              <w:rPr>
                <w:rFonts w:ascii="Calibri" w:eastAsia="Calibri" w:hAnsi="Calibri"/>
                <w:sz w:val="16"/>
                <w:szCs w:val="16"/>
                <w:lang w:eastAsia="en-GB"/>
              </w:rPr>
              <w:t>2.2 Demonstrate knowledge and understanding of how babies and children learn and develop.</w:t>
            </w:r>
          </w:p>
          <w:p w14:paraId="447F7C34" w14:textId="77777777" w:rsidR="00B73CA6" w:rsidRPr="00894189" w:rsidRDefault="00B73CA6" w:rsidP="00F07B7B">
            <w:pPr>
              <w:rPr>
                <w:rFonts w:ascii="Calibri" w:eastAsia="Calibri" w:hAnsi="Calibri"/>
                <w:i/>
                <w:sz w:val="16"/>
                <w:szCs w:val="16"/>
                <w:lang w:eastAsia="en-GB"/>
              </w:rPr>
            </w:pPr>
          </w:p>
        </w:tc>
        <w:tc>
          <w:tcPr>
            <w:tcW w:w="970" w:type="pct"/>
            <w:shd w:val="clear" w:color="auto" w:fill="auto"/>
          </w:tcPr>
          <w:p w14:paraId="69CCC329" w14:textId="77777777" w:rsidR="00B73CA6" w:rsidRPr="00894189" w:rsidRDefault="00B73CA6" w:rsidP="00F07B7B">
            <w:pPr>
              <w:rPr>
                <w:rFonts w:ascii="Calibri" w:eastAsia="Calibri" w:hAnsi="Calibri"/>
                <w:sz w:val="16"/>
                <w:szCs w:val="16"/>
                <w:highlight w:val="yellow"/>
                <w:lang w:eastAsia="en-GB"/>
              </w:rPr>
            </w:pPr>
            <w:r w:rsidRPr="00894189">
              <w:rPr>
                <w:rFonts w:ascii="Calibri" w:eastAsia="Calibri" w:hAnsi="Calibri"/>
                <w:sz w:val="16"/>
                <w:szCs w:val="16"/>
                <w:lang w:eastAsia="en-GB"/>
              </w:rPr>
              <w:t xml:space="preserve">Demonstrates a detailed  knowledge and understanding of how babies and children learn and develop in practice and personal learning. </w:t>
            </w:r>
          </w:p>
        </w:tc>
        <w:tc>
          <w:tcPr>
            <w:tcW w:w="970" w:type="pct"/>
            <w:shd w:val="clear" w:color="auto" w:fill="auto"/>
          </w:tcPr>
          <w:p w14:paraId="6F67E7CA" w14:textId="77777777" w:rsidR="00B73CA6" w:rsidRPr="00894189" w:rsidRDefault="00B73CA6" w:rsidP="00F07B7B">
            <w:pPr>
              <w:rPr>
                <w:rFonts w:ascii="Calibri" w:eastAsia="Calibri" w:hAnsi="Calibri"/>
                <w:sz w:val="16"/>
                <w:szCs w:val="16"/>
                <w:highlight w:val="yellow"/>
                <w:lang w:eastAsia="en-GB"/>
              </w:rPr>
            </w:pPr>
            <w:r w:rsidRPr="00894189">
              <w:rPr>
                <w:rFonts w:ascii="Calibri" w:eastAsia="Calibri" w:hAnsi="Calibri"/>
                <w:sz w:val="16"/>
                <w:szCs w:val="16"/>
                <w:lang w:eastAsia="en-GB"/>
              </w:rPr>
              <w:t>Demonstrates a good knowledge and understanding of how babies and children learn and develop in practice and personal learning.</w:t>
            </w:r>
          </w:p>
        </w:tc>
        <w:tc>
          <w:tcPr>
            <w:tcW w:w="970" w:type="pct"/>
            <w:shd w:val="clear" w:color="auto" w:fill="auto"/>
          </w:tcPr>
          <w:p w14:paraId="00341FCE" w14:textId="77777777" w:rsidR="00B73CA6" w:rsidRPr="00894189" w:rsidRDefault="00B73CA6" w:rsidP="00F07B7B">
            <w:pPr>
              <w:rPr>
                <w:rFonts w:ascii="Calibri" w:eastAsia="Calibri" w:hAnsi="Calibri"/>
                <w:sz w:val="16"/>
                <w:szCs w:val="16"/>
                <w:lang w:eastAsia="en-GB"/>
              </w:rPr>
            </w:pPr>
            <w:r w:rsidRPr="00894189">
              <w:rPr>
                <w:rFonts w:ascii="Calibri" w:eastAsia="Calibri" w:hAnsi="Calibri"/>
                <w:sz w:val="16"/>
                <w:szCs w:val="16"/>
                <w:lang w:eastAsia="en-GB"/>
              </w:rPr>
              <w:t>Demonstrates knowledge and understanding of how babies and children learn and develop.</w:t>
            </w:r>
          </w:p>
          <w:p w14:paraId="6AB4D935" w14:textId="77777777" w:rsidR="00B73CA6" w:rsidRPr="00894189" w:rsidRDefault="00B73CA6" w:rsidP="00F07B7B">
            <w:pPr>
              <w:rPr>
                <w:rFonts w:ascii="Calibri" w:eastAsia="Calibri" w:hAnsi="Calibri"/>
                <w:i/>
                <w:sz w:val="16"/>
                <w:szCs w:val="16"/>
                <w:lang w:eastAsia="en-GB"/>
              </w:rPr>
            </w:pPr>
          </w:p>
        </w:tc>
        <w:tc>
          <w:tcPr>
            <w:tcW w:w="971" w:type="pct"/>
            <w:shd w:val="clear" w:color="auto" w:fill="auto"/>
          </w:tcPr>
          <w:p w14:paraId="36FDA903" w14:textId="77777777" w:rsidR="00B73CA6" w:rsidRPr="00894189" w:rsidRDefault="00B73CA6" w:rsidP="00F07B7B">
            <w:pPr>
              <w:rPr>
                <w:rFonts w:ascii="Calibri" w:eastAsia="Calibri" w:hAnsi="Calibri"/>
                <w:sz w:val="16"/>
                <w:szCs w:val="16"/>
                <w:lang w:eastAsia="en-GB"/>
              </w:rPr>
            </w:pPr>
            <w:r w:rsidRPr="00894189">
              <w:rPr>
                <w:rFonts w:ascii="Calibri" w:eastAsia="Calibri" w:hAnsi="Calibri"/>
                <w:sz w:val="16"/>
                <w:szCs w:val="16"/>
                <w:lang w:eastAsia="en-GB"/>
              </w:rPr>
              <w:t>Demonstrates an awareness of how babies and children learn and develop; unable to demonstrate in practice and personal learning.</w:t>
            </w:r>
            <w:r w:rsidRPr="00894189">
              <w:rPr>
                <w:rFonts w:ascii="Calibri" w:eastAsia="Calibri" w:hAnsi="Calibri"/>
                <w:i/>
                <w:color w:val="FF0000"/>
                <w:sz w:val="16"/>
                <w:szCs w:val="16"/>
                <w:lang w:eastAsia="en-GB"/>
              </w:rPr>
              <w:t xml:space="preserve"> </w:t>
            </w:r>
          </w:p>
        </w:tc>
      </w:tr>
      <w:tr w:rsidR="00B73CA6" w:rsidRPr="00894189" w14:paraId="1516E1D9" w14:textId="77777777" w:rsidTr="00F07B7B">
        <w:trPr>
          <w:cantSplit/>
          <w:trHeight w:val="700"/>
        </w:trPr>
        <w:tc>
          <w:tcPr>
            <w:tcW w:w="150" w:type="pct"/>
            <w:vMerge/>
            <w:shd w:val="clear" w:color="auto" w:fill="auto"/>
            <w:textDirection w:val="btLr"/>
          </w:tcPr>
          <w:p w14:paraId="70F417E0" w14:textId="77777777" w:rsidR="00B73CA6" w:rsidRPr="00894189" w:rsidRDefault="00B73CA6" w:rsidP="00F07B7B">
            <w:pPr>
              <w:ind w:right="113"/>
              <w:rPr>
                <w:rFonts w:ascii="Calibri" w:eastAsia="Calibri" w:hAnsi="Calibri"/>
                <w:sz w:val="16"/>
                <w:szCs w:val="16"/>
              </w:rPr>
            </w:pPr>
          </w:p>
        </w:tc>
        <w:tc>
          <w:tcPr>
            <w:tcW w:w="969" w:type="pct"/>
            <w:shd w:val="clear" w:color="auto" w:fill="auto"/>
          </w:tcPr>
          <w:p w14:paraId="5F44CF34" w14:textId="77777777" w:rsidR="00B73CA6" w:rsidRPr="00A60D55" w:rsidRDefault="00B73CA6" w:rsidP="00F07B7B">
            <w:pPr>
              <w:contextualSpacing/>
              <w:rPr>
                <w:rFonts w:ascii="Calibri" w:eastAsia="Calibri" w:hAnsi="Calibri"/>
                <w:sz w:val="16"/>
                <w:szCs w:val="16"/>
                <w:lang w:eastAsia="en-GB"/>
              </w:rPr>
            </w:pPr>
            <w:r w:rsidRPr="00A60D55">
              <w:rPr>
                <w:rFonts w:ascii="Calibri" w:eastAsia="Calibri" w:hAnsi="Calibri"/>
                <w:sz w:val="16"/>
                <w:szCs w:val="16"/>
                <w:lang w:eastAsia="en-GB"/>
              </w:rPr>
              <w:t>2.3 Know and understand attachment theories, their significance and how effectively to promote secure attachments.</w:t>
            </w:r>
          </w:p>
        </w:tc>
        <w:tc>
          <w:tcPr>
            <w:tcW w:w="970" w:type="pct"/>
            <w:shd w:val="clear" w:color="auto" w:fill="auto"/>
          </w:tcPr>
          <w:p w14:paraId="6DCDEE35" w14:textId="77777777" w:rsidR="00B73CA6" w:rsidRPr="00894189" w:rsidRDefault="00B73CA6" w:rsidP="00F07B7B">
            <w:pPr>
              <w:rPr>
                <w:rFonts w:ascii="Calibri" w:eastAsia="Calibri" w:hAnsi="Calibri"/>
                <w:sz w:val="16"/>
                <w:szCs w:val="16"/>
                <w:highlight w:val="yellow"/>
                <w:lang w:eastAsia="en-GB"/>
              </w:rPr>
            </w:pPr>
            <w:r w:rsidRPr="00894189">
              <w:rPr>
                <w:rFonts w:ascii="Calibri" w:eastAsia="Calibri" w:hAnsi="Calibri"/>
                <w:sz w:val="16"/>
                <w:szCs w:val="16"/>
                <w:lang w:eastAsia="en-GB"/>
              </w:rPr>
              <w:t xml:space="preserve">Has a secure knowledge and understanding of attachment theories and their significance. Lead and support others in secure attachments.  </w:t>
            </w:r>
          </w:p>
        </w:tc>
        <w:tc>
          <w:tcPr>
            <w:tcW w:w="970" w:type="pct"/>
            <w:shd w:val="clear" w:color="auto" w:fill="auto"/>
          </w:tcPr>
          <w:p w14:paraId="10384BD0" w14:textId="77777777" w:rsidR="00B73CA6" w:rsidRPr="00894189" w:rsidRDefault="00B73CA6" w:rsidP="00F07B7B">
            <w:pPr>
              <w:rPr>
                <w:rFonts w:ascii="Calibri" w:eastAsia="Calibri" w:hAnsi="Calibri"/>
                <w:sz w:val="16"/>
                <w:szCs w:val="16"/>
                <w:highlight w:val="yellow"/>
                <w:lang w:eastAsia="en-GB"/>
              </w:rPr>
            </w:pPr>
            <w:r w:rsidRPr="00894189">
              <w:rPr>
                <w:rFonts w:ascii="Calibri" w:eastAsia="Calibri" w:hAnsi="Calibri"/>
                <w:sz w:val="16"/>
                <w:szCs w:val="16"/>
                <w:lang w:eastAsia="en-GB"/>
              </w:rPr>
              <w:t xml:space="preserve">Has a good knowledge and understanding of attachment theories, their significance and effectively ensure secure attachments. </w:t>
            </w:r>
          </w:p>
        </w:tc>
        <w:tc>
          <w:tcPr>
            <w:tcW w:w="970" w:type="pct"/>
            <w:shd w:val="clear" w:color="auto" w:fill="auto"/>
          </w:tcPr>
          <w:p w14:paraId="5AC1150C" w14:textId="77777777" w:rsidR="00B73CA6" w:rsidRPr="00894189" w:rsidRDefault="00B73CA6" w:rsidP="00F07B7B">
            <w:pPr>
              <w:rPr>
                <w:rFonts w:ascii="Calibri" w:eastAsia="Calibri" w:hAnsi="Calibri"/>
                <w:sz w:val="16"/>
                <w:szCs w:val="16"/>
                <w:lang w:eastAsia="en-GB"/>
              </w:rPr>
            </w:pPr>
            <w:r w:rsidRPr="00894189">
              <w:rPr>
                <w:rFonts w:ascii="Calibri" w:eastAsia="Calibri" w:hAnsi="Calibri"/>
                <w:sz w:val="16"/>
                <w:szCs w:val="16"/>
                <w:lang w:eastAsia="en-GB"/>
              </w:rPr>
              <w:t>Knows and understand attachment theories, their significance and how effectively to promote secure attachments.</w:t>
            </w:r>
          </w:p>
        </w:tc>
        <w:tc>
          <w:tcPr>
            <w:tcW w:w="971" w:type="pct"/>
            <w:shd w:val="clear" w:color="auto" w:fill="auto"/>
          </w:tcPr>
          <w:p w14:paraId="3C5146D3" w14:textId="77777777" w:rsidR="00B73CA6" w:rsidRPr="00894189" w:rsidRDefault="00B73CA6" w:rsidP="00F07B7B">
            <w:pPr>
              <w:rPr>
                <w:rFonts w:ascii="Calibri" w:eastAsia="Calibri" w:hAnsi="Calibri"/>
                <w:i/>
                <w:sz w:val="16"/>
                <w:szCs w:val="16"/>
                <w:highlight w:val="yellow"/>
                <w:lang w:eastAsia="en-GB"/>
              </w:rPr>
            </w:pPr>
            <w:r w:rsidRPr="00894189">
              <w:rPr>
                <w:rFonts w:ascii="Calibri" w:eastAsia="Calibri" w:hAnsi="Calibri"/>
                <w:sz w:val="16"/>
                <w:szCs w:val="16"/>
                <w:lang w:eastAsia="en-GB"/>
              </w:rPr>
              <w:t>Unable to demonstrate knowledge and understanding of attachment theories, their significance and how effectively to promote secure attachments.</w:t>
            </w:r>
          </w:p>
        </w:tc>
      </w:tr>
      <w:tr w:rsidR="00B73CA6" w:rsidRPr="00894189" w14:paraId="2E31E023" w14:textId="77777777" w:rsidTr="00FF2B2A">
        <w:trPr>
          <w:trHeight w:val="1162"/>
        </w:trPr>
        <w:tc>
          <w:tcPr>
            <w:tcW w:w="150" w:type="pct"/>
            <w:vMerge/>
            <w:shd w:val="clear" w:color="auto" w:fill="auto"/>
          </w:tcPr>
          <w:p w14:paraId="29E30977" w14:textId="77777777" w:rsidR="00B73CA6" w:rsidRPr="00894189" w:rsidRDefault="00B73CA6" w:rsidP="00F07B7B">
            <w:pPr>
              <w:ind w:right="113"/>
              <w:rPr>
                <w:rFonts w:ascii="Calibri" w:eastAsia="Calibri" w:hAnsi="Calibri"/>
                <w:sz w:val="16"/>
                <w:szCs w:val="16"/>
              </w:rPr>
            </w:pPr>
          </w:p>
        </w:tc>
        <w:tc>
          <w:tcPr>
            <w:tcW w:w="969" w:type="pct"/>
            <w:shd w:val="clear" w:color="auto" w:fill="auto"/>
          </w:tcPr>
          <w:p w14:paraId="05EEE696" w14:textId="77777777" w:rsidR="00B73CA6" w:rsidRPr="00A60D55" w:rsidRDefault="00B73CA6" w:rsidP="00B73CA6">
            <w:pPr>
              <w:numPr>
                <w:ilvl w:val="1"/>
                <w:numId w:val="46"/>
              </w:numPr>
              <w:ind w:left="403" w:hanging="284"/>
              <w:contextualSpacing/>
              <w:rPr>
                <w:rFonts w:ascii="Calibri" w:eastAsia="Calibri" w:hAnsi="Calibri"/>
                <w:sz w:val="16"/>
                <w:szCs w:val="16"/>
                <w:lang w:eastAsia="en-GB"/>
              </w:rPr>
            </w:pPr>
            <w:r w:rsidRPr="00A60D55">
              <w:rPr>
                <w:rFonts w:ascii="Calibri" w:eastAsia="Calibri" w:hAnsi="Calibri"/>
                <w:sz w:val="16"/>
                <w:szCs w:val="16"/>
                <w:lang w:eastAsia="en-GB"/>
              </w:rPr>
              <w:t>Lead and model effective strategies to develop and extend children’s learning and thinking, including sustained shared thinking.</w:t>
            </w:r>
          </w:p>
        </w:tc>
        <w:tc>
          <w:tcPr>
            <w:tcW w:w="970" w:type="pct"/>
            <w:shd w:val="clear" w:color="auto" w:fill="auto"/>
          </w:tcPr>
          <w:p w14:paraId="3910BF7E" w14:textId="77777777" w:rsidR="00B73CA6" w:rsidRPr="00894189" w:rsidRDefault="00B73CA6" w:rsidP="00F07B7B">
            <w:pPr>
              <w:rPr>
                <w:rFonts w:ascii="Calibri" w:eastAsia="Calibri" w:hAnsi="Calibri"/>
                <w:sz w:val="16"/>
                <w:szCs w:val="16"/>
                <w:lang w:eastAsia="en-GB"/>
              </w:rPr>
            </w:pPr>
            <w:r w:rsidRPr="00894189">
              <w:rPr>
                <w:rFonts w:ascii="Calibri" w:eastAsia="Calibri" w:hAnsi="Calibri"/>
                <w:sz w:val="16"/>
                <w:szCs w:val="16"/>
                <w:lang w:eastAsia="en-GB"/>
              </w:rPr>
              <w:t>Has an in-depth understanding of how to implement a range of effective strategies to develop and extend children’s learning and thinking consistently, including sustained, shared thinking from birth onwards.</w:t>
            </w:r>
          </w:p>
        </w:tc>
        <w:tc>
          <w:tcPr>
            <w:tcW w:w="970" w:type="pct"/>
            <w:shd w:val="clear" w:color="auto" w:fill="auto"/>
          </w:tcPr>
          <w:p w14:paraId="528F04B0" w14:textId="77777777" w:rsidR="00B73CA6" w:rsidRPr="00894189" w:rsidRDefault="00B73CA6" w:rsidP="00F07B7B">
            <w:pPr>
              <w:rPr>
                <w:rFonts w:ascii="Calibri" w:eastAsia="Calibri" w:hAnsi="Calibri"/>
                <w:sz w:val="16"/>
                <w:szCs w:val="16"/>
                <w:lang w:eastAsia="en-GB"/>
              </w:rPr>
            </w:pPr>
            <w:r w:rsidRPr="00894189">
              <w:rPr>
                <w:rFonts w:ascii="Calibri" w:eastAsia="Calibri" w:hAnsi="Calibri"/>
                <w:sz w:val="16"/>
                <w:szCs w:val="16"/>
                <w:lang w:eastAsia="en-GB"/>
              </w:rPr>
              <w:t>Understands and implements a range of strategies to develop and extend children’s learning and thinking, including sustained shared thinking from birth onwards.</w:t>
            </w:r>
          </w:p>
        </w:tc>
        <w:tc>
          <w:tcPr>
            <w:tcW w:w="970" w:type="pct"/>
            <w:shd w:val="clear" w:color="auto" w:fill="auto"/>
          </w:tcPr>
          <w:p w14:paraId="53B3AB74" w14:textId="77777777" w:rsidR="00B73CA6" w:rsidRPr="00894189" w:rsidRDefault="00B73CA6" w:rsidP="00F07B7B">
            <w:pPr>
              <w:rPr>
                <w:rFonts w:ascii="Calibri" w:eastAsia="Calibri" w:hAnsi="Calibri"/>
                <w:sz w:val="16"/>
                <w:szCs w:val="16"/>
                <w:lang w:eastAsia="en-GB"/>
              </w:rPr>
            </w:pPr>
            <w:r w:rsidRPr="00894189">
              <w:rPr>
                <w:rFonts w:ascii="Calibri" w:eastAsia="Calibri" w:hAnsi="Calibri"/>
                <w:sz w:val="16"/>
                <w:szCs w:val="16"/>
                <w:lang w:eastAsia="en-GB"/>
              </w:rPr>
              <w:t>Leads and models effective strategies to develop and extend children’s learning and thinking, including sustained shared thinking.</w:t>
            </w:r>
          </w:p>
          <w:p w14:paraId="2EC560FA" w14:textId="77777777" w:rsidR="00B73CA6" w:rsidRPr="00894189" w:rsidRDefault="00B73CA6" w:rsidP="00F07B7B">
            <w:pPr>
              <w:rPr>
                <w:rFonts w:ascii="Calibri" w:eastAsia="Calibri" w:hAnsi="Calibri"/>
                <w:sz w:val="16"/>
                <w:szCs w:val="16"/>
                <w:lang w:eastAsia="en-GB"/>
              </w:rPr>
            </w:pPr>
          </w:p>
          <w:p w14:paraId="65261682" w14:textId="77777777" w:rsidR="00B73CA6" w:rsidRPr="00894189" w:rsidRDefault="00B73CA6" w:rsidP="00F07B7B">
            <w:pPr>
              <w:rPr>
                <w:rFonts w:ascii="Calibri" w:eastAsia="Calibri" w:hAnsi="Calibri"/>
                <w:sz w:val="16"/>
                <w:szCs w:val="16"/>
                <w:lang w:eastAsia="en-GB"/>
              </w:rPr>
            </w:pPr>
          </w:p>
        </w:tc>
        <w:tc>
          <w:tcPr>
            <w:tcW w:w="971" w:type="pct"/>
            <w:shd w:val="clear" w:color="auto" w:fill="auto"/>
          </w:tcPr>
          <w:p w14:paraId="013A6235" w14:textId="77777777" w:rsidR="00B73CA6" w:rsidRPr="00894189" w:rsidRDefault="00B73CA6" w:rsidP="00F07B7B">
            <w:pPr>
              <w:rPr>
                <w:rFonts w:ascii="Calibri" w:eastAsia="Calibri" w:hAnsi="Calibri"/>
                <w:sz w:val="16"/>
                <w:szCs w:val="16"/>
                <w:lang w:eastAsia="en-GB"/>
              </w:rPr>
            </w:pPr>
            <w:r w:rsidRPr="00894189">
              <w:rPr>
                <w:rFonts w:ascii="Calibri" w:eastAsia="Calibri" w:hAnsi="Calibri"/>
                <w:sz w:val="16"/>
                <w:szCs w:val="16"/>
                <w:lang w:eastAsia="en-GB"/>
              </w:rPr>
              <w:t>Has an emerging understanding of effective strategies to develop and extend children’s learning and thinking, including sustained shared thinking from birth onwards.</w:t>
            </w:r>
          </w:p>
          <w:p w14:paraId="37D62ABA" w14:textId="77777777" w:rsidR="00B73CA6" w:rsidRPr="00894189" w:rsidRDefault="00B73CA6" w:rsidP="00F07B7B">
            <w:pPr>
              <w:rPr>
                <w:rFonts w:ascii="Calibri" w:eastAsia="Calibri" w:hAnsi="Calibri"/>
                <w:sz w:val="16"/>
                <w:szCs w:val="16"/>
                <w:lang w:eastAsia="en-GB"/>
              </w:rPr>
            </w:pPr>
          </w:p>
        </w:tc>
      </w:tr>
      <w:tr w:rsidR="00FF2B2A" w:rsidRPr="00894189" w14:paraId="6B3F0B83" w14:textId="77777777" w:rsidTr="00FF2B2A">
        <w:trPr>
          <w:trHeight w:val="689"/>
        </w:trPr>
        <w:tc>
          <w:tcPr>
            <w:tcW w:w="150" w:type="pct"/>
            <w:vMerge/>
            <w:shd w:val="clear" w:color="auto" w:fill="auto"/>
          </w:tcPr>
          <w:p w14:paraId="4A70775B" w14:textId="77777777" w:rsidR="00FF2B2A" w:rsidRPr="00894189" w:rsidRDefault="00FF2B2A" w:rsidP="00F07B7B">
            <w:pPr>
              <w:ind w:right="113"/>
              <w:rPr>
                <w:rFonts w:ascii="Calibri" w:eastAsia="Calibri" w:hAnsi="Calibri"/>
                <w:sz w:val="16"/>
                <w:szCs w:val="16"/>
              </w:rPr>
            </w:pPr>
          </w:p>
        </w:tc>
        <w:tc>
          <w:tcPr>
            <w:tcW w:w="969" w:type="pct"/>
            <w:shd w:val="clear" w:color="auto" w:fill="auto"/>
          </w:tcPr>
          <w:p w14:paraId="579FB353" w14:textId="77777777" w:rsidR="00FF2B2A" w:rsidRPr="00A60D55" w:rsidRDefault="00FF2B2A" w:rsidP="00FF2B2A">
            <w:pPr>
              <w:numPr>
                <w:ilvl w:val="1"/>
                <w:numId w:val="46"/>
              </w:numPr>
              <w:ind w:left="403" w:hanging="284"/>
              <w:contextualSpacing/>
              <w:rPr>
                <w:rFonts w:ascii="Calibri" w:eastAsia="Calibri" w:hAnsi="Calibri"/>
                <w:sz w:val="16"/>
                <w:szCs w:val="16"/>
                <w:lang w:eastAsia="en-GB"/>
              </w:rPr>
            </w:pPr>
            <w:r>
              <w:rPr>
                <w:rFonts w:ascii="Calibri" w:eastAsia="Calibri" w:hAnsi="Calibri"/>
                <w:sz w:val="16"/>
                <w:szCs w:val="16"/>
                <w:lang w:eastAsia="en-GB"/>
              </w:rPr>
              <w:t xml:space="preserve">Communicate effectively with children from birth to age five, listening and responding sensitively. </w:t>
            </w:r>
          </w:p>
        </w:tc>
        <w:tc>
          <w:tcPr>
            <w:tcW w:w="970" w:type="pct"/>
            <w:shd w:val="clear" w:color="auto" w:fill="auto"/>
          </w:tcPr>
          <w:p w14:paraId="24AF6C1E" w14:textId="77777777" w:rsidR="00FF2B2A" w:rsidRPr="00894189" w:rsidRDefault="00FF2B2A" w:rsidP="00F07B7B">
            <w:pPr>
              <w:rPr>
                <w:rFonts w:ascii="Calibri" w:eastAsia="Calibri" w:hAnsi="Calibri"/>
                <w:sz w:val="16"/>
                <w:szCs w:val="16"/>
                <w:lang w:eastAsia="en-GB"/>
              </w:rPr>
            </w:pPr>
            <w:r>
              <w:rPr>
                <w:rFonts w:ascii="Calibri" w:eastAsia="Calibri" w:hAnsi="Calibri"/>
                <w:sz w:val="16"/>
                <w:szCs w:val="16"/>
                <w:lang w:eastAsia="en-GB"/>
              </w:rPr>
              <w:t>Communicate effectively with children from birth to age five, listening and responding sensitively, demonstrating accelerated progression in children’s speaking, listening and understanding.</w:t>
            </w:r>
          </w:p>
        </w:tc>
        <w:tc>
          <w:tcPr>
            <w:tcW w:w="970" w:type="pct"/>
            <w:shd w:val="clear" w:color="auto" w:fill="auto"/>
          </w:tcPr>
          <w:p w14:paraId="78D38320" w14:textId="77777777" w:rsidR="00FF2B2A" w:rsidRPr="00894189" w:rsidRDefault="00FF2B2A" w:rsidP="00FF2B2A">
            <w:pPr>
              <w:rPr>
                <w:rFonts w:ascii="Calibri" w:eastAsia="Calibri" w:hAnsi="Calibri"/>
                <w:sz w:val="16"/>
                <w:szCs w:val="16"/>
                <w:lang w:eastAsia="en-GB"/>
              </w:rPr>
            </w:pPr>
            <w:r>
              <w:rPr>
                <w:rFonts w:ascii="Calibri" w:eastAsia="Calibri" w:hAnsi="Calibri"/>
                <w:sz w:val="16"/>
                <w:szCs w:val="16"/>
                <w:lang w:eastAsia="en-GB"/>
              </w:rPr>
              <w:t>Communicate effectively with children from birth to age five, listening and responding sensitively, demonstrating progression in children’s speaking, listening and understanding.</w:t>
            </w:r>
          </w:p>
        </w:tc>
        <w:tc>
          <w:tcPr>
            <w:tcW w:w="970" w:type="pct"/>
            <w:shd w:val="clear" w:color="auto" w:fill="auto"/>
          </w:tcPr>
          <w:p w14:paraId="655A66B9" w14:textId="77777777" w:rsidR="00FF2B2A" w:rsidRPr="00894189" w:rsidRDefault="00FF2B2A" w:rsidP="00F07B7B">
            <w:pPr>
              <w:rPr>
                <w:rFonts w:ascii="Calibri" w:eastAsia="Calibri" w:hAnsi="Calibri"/>
                <w:sz w:val="16"/>
                <w:szCs w:val="16"/>
                <w:lang w:eastAsia="en-GB"/>
              </w:rPr>
            </w:pPr>
            <w:r>
              <w:rPr>
                <w:rFonts w:ascii="Calibri" w:eastAsia="Calibri" w:hAnsi="Calibri"/>
                <w:sz w:val="16"/>
                <w:szCs w:val="16"/>
                <w:lang w:eastAsia="en-GB"/>
              </w:rPr>
              <w:t>Communicate effectively with children from birth to age five, listening and responding sensitively.</w:t>
            </w:r>
          </w:p>
        </w:tc>
        <w:tc>
          <w:tcPr>
            <w:tcW w:w="971" w:type="pct"/>
            <w:shd w:val="clear" w:color="auto" w:fill="auto"/>
          </w:tcPr>
          <w:p w14:paraId="5823AA09" w14:textId="77777777" w:rsidR="00FF2B2A" w:rsidRPr="00894189" w:rsidRDefault="00FF2B2A" w:rsidP="00FF2B2A">
            <w:pPr>
              <w:rPr>
                <w:rFonts w:ascii="Calibri" w:eastAsia="Calibri" w:hAnsi="Calibri"/>
                <w:sz w:val="16"/>
                <w:szCs w:val="16"/>
                <w:lang w:eastAsia="en-GB"/>
              </w:rPr>
            </w:pPr>
            <w:r>
              <w:rPr>
                <w:rFonts w:ascii="Calibri" w:eastAsia="Calibri" w:hAnsi="Calibri"/>
                <w:sz w:val="16"/>
                <w:szCs w:val="16"/>
                <w:lang w:eastAsia="en-GB"/>
              </w:rPr>
              <w:t>Communicate appropriately, but not yet effectively, with children from birth to age five, listening and responding sensitively.</w:t>
            </w:r>
          </w:p>
        </w:tc>
      </w:tr>
      <w:tr w:rsidR="00B73CA6" w:rsidRPr="00894189" w14:paraId="4DAED0B9" w14:textId="77777777" w:rsidTr="00F07B7B">
        <w:trPr>
          <w:cantSplit/>
          <w:trHeight w:val="627"/>
        </w:trPr>
        <w:tc>
          <w:tcPr>
            <w:tcW w:w="150" w:type="pct"/>
            <w:vMerge/>
            <w:shd w:val="clear" w:color="auto" w:fill="auto"/>
            <w:textDirection w:val="btLr"/>
          </w:tcPr>
          <w:p w14:paraId="6CA97E2C" w14:textId="77777777" w:rsidR="00B73CA6" w:rsidRPr="00894189" w:rsidRDefault="00B73CA6" w:rsidP="00F07B7B">
            <w:pPr>
              <w:ind w:right="113"/>
              <w:rPr>
                <w:rFonts w:ascii="Calibri" w:eastAsia="Calibri" w:hAnsi="Calibri"/>
                <w:sz w:val="16"/>
                <w:szCs w:val="16"/>
              </w:rPr>
            </w:pPr>
          </w:p>
        </w:tc>
        <w:tc>
          <w:tcPr>
            <w:tcW w:w="969" w:type="pct"/>
            <w:shd w:val="clear" w:color="auto" w:fill="auto"/>
          </w:tcPr>
          <w:p w14:paraId="3D5A593E" w14:textId="77777777" w:rsidR="00B73CA6" w:rsidRPr="00A60D55" w:rsidRDefault="00B73CA6" w:rsidP="00B73CA6">
            <w:pPr>
              <w:numPr>
                <w:ilvl w:val="1"/>
                <w:numId w:val="46"/>
              </w:numPr>
              <w:ind w:left="403" w:hanging="284"/>
              <w:contextualSpacing/>
              <w:rPr>
                <w:rFonts w:ascii="Calibri" w:eastAsia="Calibri" w:hAnsi="Calibri"/>
                <w:sz w:val="16"/>
                <w:szCs w:val="16"/>
                <w:lang w:eastAsia="en-GB"/>
              </w:rPr>
            </w:pPr>
            <w:r w:rsidRPr="00A60D55">
              <w:rPr>
                <w:rFonts w:ascii="Calibri" w:eastAsia="Calibri" w:hAnsi="Calibri"/>
                <w:sz w:val="16"/>
                <w:szCs w:val="16"/>
                <w:lang w:eastAsia="en-GB"/>
              </w:rPr>
              <w:t>Develop children’s confidence, social and communication skills through group learning.</w:t>
            </w:r>
          </w:p>
          <w:p w14:paraId="4E1E71B8" w14:textId="77777777" w:rsidR="00B73CA6" w:rsidRPr="00A60D55" w:rsidRDefault="00B73CA6" w:rsidP="00F07B7B">
            <w:pPr>
              <w:pBdr>
                <w:top w:val="nil"/>
                <w:left w:val="nil"/>
                <w:bottom w:val="nil"/>
                <w:right w:val="nil"/>
                <w:between w:val="nil"/>
                <w:bar w:val="nil"/>
              </w:pBdr>
              <w:rPr>
                <w:rFonts w:ascii="Calibri" w:eastAsia="Helvetica" w:hAnsi="Calibri" w:cs="Helvetica"/>
                <w:bCs/>
                <w:color w:val="000000"/>
                <w:sz w:val="16"/>
                <w:szCs w:val="16"/>
                <w:u w:color="000000"/>
                <w:bdr w:val="nil"/>
                <w:shd w:val="clear" w:color="auto" w:fill="FFFF00"/>
                <w:lang w:val="en-US" w:eastAsia="en-GB"/>
              </w:rPr>
            </w:pPr>
          </w:p>
        </w:tc>
        <w:tc>
          <w:tcPr>
            <w:tcW w:w="970" w:type="pct"/>
            <w:shd w:val="clear" w:color="auto" w:fill="auto"/>
          </w:tcPr>
          <w:p w14:paraId="00FD83A7" w14:textId="77777777" w:rsidR="00B73CA6" w:rsidRPr="00A60D55" w:rsidRDefault="00B73CA6" w:rsidP="00F07B7B">
            <w:pPr>
              <w:contextualSpacing/>
              <w:rPr>
                <w:rFonts w:ascii="Calibri" w:eastAsia="Calibri" w:hAnsi="Calibri"/>
                <w:sz w:val="16"/>
                <w:szCs w:val="16"/>
              </w:rPr>
            </w:pPr>
            <w:r w:rsidRPr="00A60D55">
              <w:rPr>
                <w:rFonts w:ascii="Calibri" w:eastAsia="Calibri" w:hAnsi="Calibri"/>
                <w:sz w:val="16"/>
                <w:szCs w:val="16"/>
                <w:lang w:eastAsia="en-GB"/>
              </w:rPr>
              <w:t>Has a in-depth and insightful understanding of ways to develop children’s confidence, social and communication skills through group learning.</w:t>
            </w:r>
          </w:p>
        </w:tc>
        <w:tc>
          <w:tcPr>
            <w:tcW w:w="970" w:type="pct"/>
            <w:shd w:val="clear" w:color="auto" w:fill="auto"/>
          </w:tcPr>
          <w:p w14:paraId="18B04F0C" w14:textId="77777777" w:rsidR="00B73CA6" w:rsidRPr="00A60D55" w:rsidRDefault="00B73CA6" w:rsidP="00F07B7B">
            <w:pPr>
              <w:contextualSpacing/>
              <w:rPr>
                <w:rFonts w:ascii="Calibri" w:eastAsia="Calibri" w:hAnsi="Calibri"/>
                <w:sz w:val="16"/>
                <w:szCs w:val="16"/>
              </w:rPr>
            </w:pPr>
            <w:r w:rsidRPr="00A60D55">
              <w:rPr>
                <w:rFonts w:ascii="Calibri" w:eastAsia="Calibri" w:hAnsi="Calibri"/>
                <w:sz w:val="16"/>
                <w:szCs w:val="16"/>
                <w:lang w:eastAsia="en-GB"/>
              </w:rPr>
              <w:t>Has a confident ability to develop children’s confidence, social and communication skills through group learning.</w:t>
            </w:r>
          </w:p>
        </w:tc>
        <w:tc>
          <w:tcPr>
            <w:tcW w:w="970" w:type="pct"/>
            <w:shd w:val="clear" w:color="auto" w:fill="auto"/>
          </w:tcPr>
          <w:p w14:paraId="3ED54DBC" w14:textId="77777777" w:rsidR="00B73CA6" w:rsidRPr="00894189" w:rsidRDefault="00B73CA6" w:rsidP="00F07B7B">
            <w:pPr>
              <w:rPr>
                <w:rFonts w:ascii="Calibri" w:eastAsia="Calibri" w:hAnsi="Calibri"/>
                <w:sz w:val="16"/>
                <w:szCs w:val="16"/>
                <w:lang w:eastAsia="en-GB"/>
              </w:rPr>
            </w:pPr>
            <w:r w:rsidRPr="00894189">
              <w:rPr>
                <w:rFonts w:ascii="Calibri" w:eastAsia="Calibri" w:hAnsi="Calibri"/>
                <w:sz w:val="16"/>
                <w:szCs w:val="16"/>
                <w:lang w:eastAsia="en-GB"/>
              </w:rPr>
              <w:t>Develops children’s confidence, social and communication skills through group learning.</w:t>
            </w:r>
          </w:p>
          <w:p w14:paraId="18140A7E" w14:textId="77777777" w:rsidR="00B73CA6" w:rsidRPr="00A60D55" w:rsidRDefault="00B73CA6" w:rsidP="00F07B7B">
            <w:pPr>
              <w:pBdr>
                <w:top w:val="nil"/>
                <w:left w:val="nil"/>
                <w:bottom w:val="nil"/>
                <w:right w:val="nil"/>
                <w:between w:val="nil"/>
                <w:bar w:val="nil"/>
              </w:pBdr>
              <w:rPr>
                <w:rFonts w:ascii="Calibri" w:eastAsia="Helvetica" w:hAnsi="Calibri" w:cs="Helvetica"/>
                <w:bCs/>
                <w:sz w:val="16"/>
                <w:szCs w:val="16"/>
                <w:u w:color="000000"/>
                <w:bdr w:val="nil"/>
                <w:shd w:val="clear" w:color="auto" w:fill="FFFF00"/>
                <w:lang w:val="en-US" w:eastAsia="en-GB"/>
              </w:rPr>
            </w:pPr>
          </w:p>
        </w:tc>
        <w:tc>
          <w:tcPr>
            <w:tcW w:w="971" w:type="pct"/>
            <w:shd w:val="clear" w:color="auto" w:fill="auto"/>
          </w:tcPr>
          <w:p w14:paraId="53E32FD5" w14:textId="77777777" w:rsidR="00B73CA6" w:rsidRPr="00894189" w:rsidRDefault="00B73CA6" w:rsidP="00F07B7B">
            <w:pPr>
              <w:pBdr>
                <w:top w:val="nil"/>
                <w:left w:val="nil"/>
                <w:bottom w:val="nil"/>
                <w:right w:val="nil"/>
                <w:between w:val="nil"/>
                <w:bar w:val="nil"/>
              </w:pBdr>
              <w:rPr>
                <w:rFonts w:ascii="Calibri" w:eastAsia="Arial Unicode MS" w:hAnsi="Calibri"/>
                <w:sz w:val="16"/>
                <w:szCs w:val="16"/>
                <w:bdr w:val="nil"/>
                <w:lang w:val="en-US"/>
              </w:rPr>
            </w:pPr>
            <w:r w:rsidRPr="00894189">
              <w:rPr>
                <w:rFonts w:ascii="Calibri" w:eastAsia="Calibri" w:hAnsi="Calibri"/>
                <w:sz w:val="16"/>
                <w:szCs w:val="16"/>
                <w:lang w:eastAsia="en-GB"/>
              </w:rPr>
              <w:t>Has a basic ability to develop children’s confidence, social and communication skills through group learning.</w:t>
            </w:r>
          </w:p>
        </w:tc>
      </w:tr>
      <w:tr w:rsidR="00B73CA6" w:rsidRPr="00894189" w14:paraId="2AE62FB4" w14:textId="77777777" w:rsidTr="00F07B7B">
        <w:trPr>
          <w:trHeight w:val="880"/>
        </w:trPr>
        <w:tc>
          <w:tcPr>
            <w:tcW w:w="150" w:type="pct"/>
            <w:vMerge/>
            <w:shd w:val="clear" w:color="auto" w:fill="auto"/>
          </w:tcPr>
          <w:p w14:paraId="468A3AF3" w14:textId="77777777" w:rsidR="00B73CA6" w:rsidRPr="00894189" w:rsidRDefault="00B73CA6" w:rsidP="00F07B7B">
            <w:pPr>
              <w:rPr>
                <w:rFonts w:ascii="Calibri" w:eastAsia="Calibri" w:hAnsi="Calibri"/>
                <w:sz w:val="16"/>
                <w:szCs w:val="16"/>
              </w:rPr>
            </w:pPr>
          </w:p>
        </w:tc>
        <w:tc>
          <w:tcPr>
            <w:tcW w:w="969" w:type="pct"/>
            <w:shd w:val="clear" w:color="auto" w:fill="auto"/>
          </w:tcPr>
          <w:p w14:paraId="40044BC7" w14:textId="77777777" w:rsidR="00B73CA6" w:rsidRPr="00A60D55" w:rsidRDefault="00B73CA6" w:rsidP="00B73CA6">
            <w:pPr>
              <w:numPr>
                <w:ilvl w:val="1"/>
                <w:numId w:val="46"/>
              </w:numPr>
              <w:ind w:left="403" w:hanging="284"/>
              <w:contextualSpacing/>
              <w:rPr>
                <w:rFonts w:ascii="Calibri" w:eastAsia="Calibri" w:hAnsi="Calibri"/>
                <w:sz w:val="16"/>
                <w:szCs w:val="16"/>
                <w:lang w:eastAsia="en-GB"/>
              </w:rPr>
            </w:pPr>
            <w:r w:rsidRPr="00A60D55">
              <w:rPr>
                <w:rFonts w:ascii="Calibri" w:eastAsia="Calibri" w:hAnsi="Calibri"/>
                <w:sz w:val="16"/>
                <w:szCs w:val="16"/>
                <w:lang w:eastAsia="en-GB"/>
              </w:rPr>
              <w:t>Understand the important influence of parents and/or carers, working in partnership with them to support the child’s wellbeing, learning and development.</w:t>
            </w:r>
          </w:p>
        </w:tc>
        <w:tc>
          <w:tcPr>
            <w:tcW w:w="970" w:type="pct"/>
            <w:shd w:val="clear" w:color="auto" w:fill="auto"/>
          </w:tcPr>
          <w:p w14:paraId="7FDBE06A" w14:textId="77777777" w:rsidR="00B73CA6" w:rsidRPr="00894189" w:rsidRDefault="00B73CA6" w:rsidP="00F07B7B">
            <w:pPr>
              <w:rPr>
                <w:rFonts w:ascii="Calibri" w:eastAsia="Calibri" w:hAnsi="Calibri"/>
                <w:sz w:val="16"/>
                <w:szCs w:val="16"/>
                <w:lang w:eastAsia="en-GB"/>
              </w:rPr>
            </w:pPr>
            <w:r w:rsidRPr="00894189">
              <w:rPr>
                <w:rFonts w:ascii="Calibri" w:eastAsia="Calibri" w:hAnsi="Calibri"/>
                <w:sz w:val="16"/>
                <w:szCs w:val="16"/>
                <w:lang w:eastAsia="en-GB"/>
              </w:rPr>
              <w:t xml:space="preserve">Has a confident and reflective understanding of the important influence of parents and/or carers. </w:t>
            </w:r>
          </w:p>
          <w:p w14:paraId="313D3B85" w14:textId="77777777" w:rsidR="00B73CA6" w:rsidRPr="00894189" w:rsidRDefault="00B73CA6" w:rsidP="00F07B7B">
            <w:pPr>
              <w:rPr>
                <w:rFonts w:ascii="Calibri" w:eastAsia="Calibri" w:hAnsi="Calibri"/>
                <w:sz w:val="16"/>
                <w:szCs w:val="16"/>
                <w:lang w:eastAsia="en-GB"/>
              </w:rPr>
            </w:pPr>
          </w:p>
          <w:p w14:paraId="15211E48" w14:textId="77777777" w:rsidR="00B73CA6" w:rsidRPr="00894189" w:rsidRDefault="00B73CA6" w:rsidP="00F07B7B">
            <w:pPr>
              <w:rPr>
                <w:rFonts w:ascii="Calibri" w:eastAsia="Calibri" w:hAnsi="Calibri"/>
                <w:i/>
                <w:sz w:val="16"/>
                <w:szCs w:val="16"/>
                <w:highlight w:val="yellow"/>
                <w:lang w:eastAsia="en-GB"/>
              </w:rPr>
            </w:pPr>
          </w:p>
        </w:tc>
        <w:tc>
          <w:tcPr>
            <w:tcW w:w="970" w:type="pct"/>
            <w:shd w:val="clear" w:color="auto" w:fill="auto"/>
          </w:tcPr>
          <w:p w14:paraId="32937624" w14:textId="77777777" w:rsidR="00B73CA6" w:rsidRPr="00894189" w:rsidRDefault="00B73CA6" w:rsidP="00F07B7B">
            <w:pPr>
              <w:rPr>
                <w:rFonts w:ascii="Calibri" w:eastAsia="Calibri" w:hAnsi="Calibri"/>
                <w:sz w:val="16"/>
                <w:szCs w:val="16"/>
                <w:lang w:eastAsia="en-GB"/>
              </w:rPr>
            </w:pPr>
            <w:r w:rsidRPr="00894189">
              <w:rPr>
                <w:rFonts w:ascii="Calibri" w:eastAsia="Calibri" w:hAnsi="Calibri"/>
                <w:sz w:val="16"/>
                <w:szCs w:val="16"/>
                <w:lang w:eastAsia="en-GB"/>
              </w:rPr>
              <w:t xml:space="preserve">Has a good understanding of the important influence of parents and/or carers. </w:t>
            </w:r>
          </w:p>
          <w:p w14:paraId="5E280F94" w14:textId="77777777" w:rsidR="00B73CA6" w:rsidRPr="00894189" w:rsidRDefault="00B73CA6" w:rsidP="00F07B7B">
            <w:pPr>
              <w:rPr>
                <w:rFonts w:ascii="Calibri" w:eastAsia="Calibri" w:hAnsi="Calibri"/>
                <w:i/>
                <w:sz w:val="16"/>
                <w:szCs w:val="16"/>
                <w:highlight w:val="yellow"/>
                <w:lang w:eastAsia="en-GB"/>
              </w:rPr>
            </w:pPr>
          </w:p>
        </w:tc>
        <w:tc>
          <w:tcPr>
            <w:tcW w:w="970" w:type="pct"/>
            <w:shd w:val="clear" w:color="auto" w:fill="auto"/>
          </w:tcPr>
          <w:p w14:paraId="41EA8C10" w14:textId="77777777" w:rsidR="00B73CA6" w:rsidRPr="00894189" w:rsidRDefault="00B73CA6" w:rsidP="00F07B7B">
            <w:pPr>
              <w:rPr>
                <w:rFonts w:ascii="Calibri" w:eastAsia="Calibri" w:hAnsi="Calibri"/>
                <w:sz w:val="16"/>
                <w:szCs w:val="16"/>
                <w:lang w:eastAsia="en-GB"/>
              </w:rPr>
            </w:pPr>
            <w:r w:rsidRPr="00894189">
              <w:rPr>
                <w:rFonts w:ascii="Calibri" w:eastAsia="Calibri" w:hAnsi="Calibri"/>
                <w:sz w:val="16"/>
                <w:szCs w:val="16"/>
                <w:lang w:eastAsia="en-GB"/>
              </w:rPr>
              <w:t>Understands the important influence of parents and/or carers, working in partnership with them to support the child’s wellbeing, learning and development.</w:t>
            </w:r>
          </w:p>
          <w:p w14:paraId="5E0C1FD9" w14:textId="77777777" w:rsidR="00B73CA6" w:rsidRPr="00894189" w:rsidRDefault="00B73CA6" w:rsidP="00F07B7B">
            <w:pPr>
              <w:rPr>
                <w:rFonts w:ascii="Calibri" w:eastAsia="Calibri" w:hAnsi="Calibri"/>
                <w:sz w:val="16"/>
                <w:szCs w:val="16"/>
                <w:lang w:eastAsia="en-GB"/>
              </w:rPr>
            </w:pPr>
          </w:p>
        </w:tc>
        <w:tc>
          <w:tcPr>
            <w:tcW w:w="971" w:type="pct"/>
            <w:shd w:val="clear" w:color="auto" w:fill="auto"/>
          </w:tcPr>
          <w:p w14:paraId="122EA01A" w14:textId="77777777" w:rsidR="00B73CA6" w:rsidRPr="00894189" w:rsidRDefault="00B73CA6" w:rsidP="00F07B7B">
            <w:pPr>
              <w:rPr>
                <w:rFonts w:ascii="Calibri" w:eastAsia="Calibri" w:hAnsi="Calibri"/>
                <w:sz w:val="16"/>
                <w:szCs w:val="16"/>
                <w:lang w:eastAsia="en-GB"/>
              </w:rPr>
            </w:pPr>
            <w:r w:rsidRPr="00894189">
              <w:rPr>
                <w:rFonts w:ascii="Calibri" w:eastAsia="Calibri" w:hAnsi="Calibri"/>
                <w:sz w:val="16"/>
                <w:szCs w:val="16"/>
                <w:lang w:eastAsia="en-GB"/>
              </w:rPr>
              <w:t>Has a developing understanding of the important influence of parents and/or carers.</w:t>
            </w:r>
          </w:p>
          <w:p w14:paraId="21C0B7E0" w14:textId="77777777" w:rsidR="00B73CA6" w:rsidRPr="00894189" w:rsidRDefault="00B73CA6" w:rsidP="00F07B7B">
            <w:pPr>
              <w:rPr>
                <w:rFonts w:ascii="Calibri" w:eastAsia="Calibri" w:hAnsi="Calibri"/>
                <w:sz w:val="16"/>
                <w:szCs w:val="16"/>
                <w:lang w:eastAsia="en-GB"/>
              </w:rPr>
            </w:pPr>
          </w:p>
          <w:p w14:paraId="795AC937" w14:textId="77777777" w:rsidR="00B73CA6" w:rsidRPr="00894189" w:rsidRDefault="00B73CA6" w:rsidP="00F07B7B">
            <w:pPr>
              <w:rPr>
                <w:rFonts w:ascii="Calibri" w:eastAsia="Calibri" w:hAnsi="Calibri"/>
                <w:i/>
                <w:sz w:val="16"/>
                <w:szCs w:val="16"/>
                <w:highlight w:val="yellow"/>
                <w:lang w:eastAsia="en-GB"/>
              </w:rPr>
            </w:pPr>
          </w:p>
        </w:tc>
      </w:tr>
      <w:tr w:rsidR="00B73CA6" w:rsidRPr="00894189" w14:paraId="253018A1" w14:textId="77777777" w:rsidTr="00F07B7B">
        <w:trPr>
          <w:trHeight w:val="3676"/>
        </w:trPr>
        <w:tc>
          <w:tcPr>
            <w:tcW w:w="5000" w:type="pct"/>
            <w:gridSpan w:val="6"/>
            <w:shd w:val="clear" w:color="auto" w:fill="auto"/>
          </w:tcPr>
          <w:p w14:paraId="5BC0D572" w14:textId="77777777" w:rsidR="00B73CA6" w:rsidRPr="00894189" w:rsidRDefault="00B73CA6" w:rsidP="00F07B7B">
            <w:pPr>
              <w:rPr>
                <w:rFonts w:ascii="Calibri" w:eastAsia="Calibri" w:hAnsi="Calibri"/>
                <w:b/>
                <w:sz w:val="16"/>
                <w:szCs w:val="16"/>
                <w:lang w:eastAsia="en-GB"/>
              </w:rPr>
            </w:pPr>
            <w:r w:rsidRPr="00894189">
              <w:rPr>
                <w:rFonts w:ascii="Calibri" w:eastAsia="Calibri" w:hAnsi="Calibri"/>
                <w:b/>
                <w:sz w:val="16"/>
                <w:szCs w:val="16"/>
                <w:lang w:eastAsia="en-GB"/>
              </w:rPr>
              <w:t>Examples of Evidence for Standard 2 (Evidence may be cross referenced across the standards)</w:t>
            </w:r>
          </w:p>
          <w:p w14:paraId="0FC95414" w14:textId="77777777" w:rsidR="00B73CA6" w:rsidRPr="00894189" w:rsidRDefault="00B73CA6" w:rsidP="00F07B7B">
            <w:pPr>
              <w:rPr>
                <w:rFonts w:ascii="Calibri" w:eastAsia="Calibri" w:hAnsi="Calibri"/>
                <w:sz w:val="16"/>
                <w:szCs w:val="16"/>
                <w:lang w:eastAsia="en-GB"/>
              </w:rPr>
            </w:pPr>
            <w:r w:rsidRPr="00894189">
              <w:rPr>
                <w:rFonts w:ascii="Calibri" w:eastAsia="Calibri" w:hAnsi="Calibri"/>
                <w:sz w:val="16"/>
                <w:szCs w:val="16"/>
                <w:lang w:eastAsia="en-GB"/>
              </w:rPr>
              <w:t xml:space="preserve">Planning documents </w:t>
            </w:r>
          </w:p>
          <w:p w14:paraId="39AB38B1" w14:textId="77777777" w:rsidR="00B73CA6" w:rsidRPr="00894189" w:rsidRDefault="00B73CA6" w:rsidP="00B73CA6">
            <w:pPr>
              <w:numPr>
                <w:ilvl w:val="0"/>
                <w:numId w:val="19"/>
              </w:numPr>
              <w:rPr>
                <w:rFonts w:ascii="Calibri" w:eastAsia="Calibri" w:hAnsi="Calibri"/>
                <w:sz w:val="16"/>
                <w:szCs w:val="16"/>
                <w:lang w:eastAsia="en-GB"/>
              </w:rPr>
            </w:pPr>
            <w:r w:rsidRPr="00894189">
              <w:rPr>
                <w:rFonts w:ascii="Calibri" w:eastAsia="Calibri" w:hAnsi="Calibri"/>
                <w:sz w:val="16"/>
                <w:szCs w:val="16"/>
                <w:lang w:eastAsia="en-GB"/>
              </w:rPr>
              <w:t>Assessment and observational data used to inform subsequent planning</w:t>
            </w:r>
          </w:p>
          <w:p w14:paraId="78AAA554" w14:textId="77777777" w:rsidR="00B73CA6" w:rsidRPr="00894189" w:rsidRDefault="00B73CA6" w:rsidP="00B73CA6">
            <w:pPr>
              <w:numPr>
                <w:ilvl w:val="0"/>
                <w:numId w:val="19"/>
              </w:numPr>
              <w:rPr>
                <w:rFonts w:ascii="Calibri" w:eastAsia="Calibri" w:hAnsi="Calibri"/>
                <w:sz w:val="16"/>
                <w:szCs w:val="16"/>
                <w:lang w:eastAsia="en-GB"/>
              </w:rPr>
            </w:pPr>
            <w:r w:rsidRPr="00894189">
              <w:rPr>
                <w:rFonts w:ascii="Calibri" w:eastAsia="Calibri" w:hAnsi="Calibri"/>
                <w:sz w:val="16"/>
                <w:szCs w:val="16"/>
                <w:lang w:eastAsia="en-GB"/>
              </w:rPr>
              <w:t>Planning shows clear introduction and development of ideas</w:t>
            </w:r>
          </w:p>
          <w:p w14:paraId="45958F36" w14:textId="77777777" w:rsidR="00B73CA6" w:rsidRPr="00894189" w:rsidRDefault="00B73CA6" w:rsidP="00B73CA6">
            <w:pPr>
              <w:numPr>
                <w:ilvl w:val="0"/>
                <w:numId w:val="19"/>
              </w:numPr>
              <w:rPr>
                <w:rFonts w:ascii="Calibri" w:eastAsia="Calibri" w:hAnsi="Calibri"/>
                <w:sz w:val="16"/>
                <w:szCs w:val="16"/>
                <w:lang w:eastAsia="en-GB"/>
              </w:rPr>
            </w:pPr>
            <w:r w:rsidRPr="00894189">
              <w:rPr>
                <w:rFonts w:ascii="Calibri" w:eastAsia="Calibri" w:hAnsi="Calibri"/>
                <w:sz w:val="16"/>
                <w:szCs w:val="16"/>
                <w:lang w:eastAsia="en-GB"/>
              </w:rPr>
              <w:t>Link learning sequences to scaffold early years’ development journals within sessions and sequence of sessions incorporating EYFS, parental involvement, next steps.</w:t>
            </w:r>
          </w:p>
          <w:p w14:paraId="15A3E2A9" w14:textId="77777777" w:rsidR="00B73CA6" w:rsidRPr="00894189" w:rsidRDefault="00B73CA6" w:rsidP="00B73CA6">
            <w:pPr>
              <w:numPr>
                <w:ilvl w:val="0"/>
                <w:numId w:val="19"/>
              </w:numPr>
              <w:rPr>
                <w:rFonts w:ascii="Calibri" w:eastAsia="Calibri" w:hAnsi="Calibri"/>
                <w:sz w:val="16"/>
                <w:szCs w:val="16"/>
                <w:lang w:eastAsia="en-GB"/>
              </w:rPr>
            </w:pPr>
            <w:r w:rsidRPr="00894189">
              <w:rPr>
                <w:rFonts w:ascii="Calibri" w:eastAsia="Calibri" w:hAnsi="Calibri"/>
                <w:sz w:val="16"/>
                <w:szCs w:val="16"/>
                <w:lang w:eastAsia="en-GB"/>
              </w:rPr>
              <w:t>Session planning takes account of wider objectives, e.g. social and personal skills</w:t>
            </w:r>
          </w:p>
          <w:p w14:paraId="4B3B3147" w14:textId="77777777" w:rsidR="00B73CA6" w:rsidRPr="00894189" w:rsidRDefault="00B73CA6" w:rsidP="00B73CA6">
            <w:pPr>
              <w:numPr>
                <w:ilvl w:val="0"/>
                <w:numId w:val="19"/>
              </w:numPr>
              <w:rPr>
                <w:rFonts w:ascii="Calibri" w:eastAsia="Calibri" w:hAnsi="Calibri"/>
                <w:sz w:val="16"/>
                <w:szCs w:val="16"/>
                <w:lang w:eastAsia="en-GB"/>
              </w:rPr>
            </w:pPr>
            <w:r w:rsidRPr="00894189">
              <w:rPr>
                <w:rFonts w:ascii="Calibri" w:eastAsia="Calibri" w:hAnsi="Calibri"/>
                <w:sz w:val="16"/>
                <w:szCs w:val="16"/>
                <w:lang w:eastAsia="en-GB"/>
              </w:rPr>
              <w:t>Session plans promote independent and collaborative working</w:t>
            </w:r>
          </w:p>
          <w:p w14:paraId="38DE605D" w14:textId="77777777" w:rsidR="00B73CA6" w:rsidRPr="00894189" w:rsidRDefault="00B73CA6" w:rsidP="00B73CA6">
            <w:pPr>
              <w:numPr>
                <w:ilvl w:val="0"/>
                <w:numId w:val="19"/>
              </w:numPr>
              <w:rPr>
                <w:rFonts w:ascii="Calibri" w:eastAsia="Calibri" w:hAnsi="Calibri"/>
                <w:sz w:val="16"/>
                <w:szCs w:val="16"/>
                <w:lang w:eastAsia="en-GB"/>
              </w:rPr>
            </w:pPr>
            <w:r w:rsidRPr="00894189">
              <w:rPr>
                <w:rFonts w:ascii="Calibri" w:eastAsia="Calibri" w:hAnsi="Calibri"/>
                <w:sz w:val="16"/>
                <w:szCs w:val="16"/>
                <w:lang w:eastAsia="en-GB"/>
              </w:rPr>
              <w:t>Lead session plans that demonstrate the use of open questions to support SST</w:t>
            </w:r>
          </w:p>
          <w:p w14:paraId="46239505" w14:textId="77777777" w:rsidR="00B73CA6" w:rsidRPr="00894189" w:rsidRDefault="00B73CA6" w:rsidP="00F07B7B">
            <w:pPr>
              <w:rPr>
                <w:rFonts w:ascii="Calibri" w:eastAsia="Calibri" w:hAnsi="Calibri"/>
                <w:sz w:val="16"/>
                <w:szCs w:val="16"/>
                <w:lang w:eastAsia="en-GB"/>
              </w:rPr>
            </w:pPr>
            <w:r w:rsidRPr="00894189">
              <w:rPr>
                <w:rFonts w:ascii="Calibri" w:eastAsia="Calibri" w:hAnsi="Calibri"/>
                <w:sz w:val="16"/>
                <w:szCs w:val="16"/>
                <w:lang w:eastAsia="en-GB"/>
              </w:rPr>
              <w:t xml:space="preserve">Reflective Documents </w:t>
            </w:r>
          </w:p>
          <w:p w14:paraId="5E18B45C" w14:textId="77777777" w:rsidR="00B73CA6" w:rsidRPr="00894189" w:rsidRDefault="00B73CA6" w:rsidP="00B73CA6">
            <w:pPr>
              <w:numPr>
                <w:ilvl w:val="0"/>
                <w:numId w:val="19"/>
              </w:numPr>
              <w:rPr>
                <w:rFonts w:ascii="Calibri" w:eastAsia="Calibri" w:hAnsi="Calibri"/>
                <w:sz w:val="16"/>
                <w:szCs w:val="16"/>
                <w:lang w:eastAsia="en-GB"/>
              </w:rPr>
            </w:pPr>
            <w:r w:rsidRPr="00894189">
              <w:rPr>
                <w:rFonts w:ascii="Calibri" w:eastAsia="Calibri" w:hAnsi="Calibri"/>
                <w:sz w:val="16"/>
                <w:szCs w:val="16"/>
                <w:lang w:eastAsia="en-GB"/>
              </w:rPr>
              <w:t>Evaluations build on assessment data</w:t>
            </w:r>
          </w:p>
          <w:p w14:paraId="74CC1B90" w14:textId="77777777" w:rsidR="00B73CA6" w:rsidRPr="00894189" w:rsidRDefault="00B73CA6" w:rsidP="00B73CA6">
            <w:pPr>
              <w:numPr>
                <w:ilvl w:val="0"/>
                <w:numId w:val="19"/>
              </w:numPr>
              <w:rPr>
                <w:rFonts w:ascii="Calibri" w:eastAsia="Calibri" w:hAnsi="Calibri"/>
                <w:sz w:val="16"/>
                <w:szCs w:val="16"/>
                <w:lang w:eastAsia="en-GB"/>
              </w:rPr>
            </w:pPr>
            <w:r w:rsidRPr="00894189">
              <w:rPr>
                <w:rFonts w:ascii="Calibri" w:eastAsia="Calibri" w:hAnsi="Calibri"/>
                <w:sz w:val="16"/>
                <w:szCs w:val="16"/>
                <w:lang w:eastAsia="en-GB"/>
              </w:rPr>
              <w:t>Awareness of social and emotional factors &amp; cultural and linguistic factors</w:t>
            </w:r>
          </w:p>
          <w:p w14:paraId="554A63F7" w14:textId="77777777" w:rsidR="00B73CA6" w:rsidRPr="00894189" w:rsidRDefault="00B73CA6" w:rsidP="00B73CA6">
            <w:pPr>
              <w:numPr>
                <w:ilvl w:val="0"/>
                <w:numId w:val="19"/>
              </w:numPr>
              <w:rPr>
                <w:rFonts w:ascii="Calibri" w:eastAsia="Calibri" w:hAnsi="Calibri"/>
                <w:sz w:val="16"/>
                <w:szCs w:val="16"/>
                <w:lang w:eastAsia="en-GB"/>
              </w:rPr>
            </w:pPr>
            <w:r w:rsidRPr="00894189">
              <w:rPr>
                <w:rFonts w:ascii="Calibri" w:eastAsia="Calibri" w:hAnsi="Calibri"/>
                <w:sz w:val="16"/>
                <w:szCs w:val="16"/>
                <w:lang w:eastAsia="en-GB"/>
              </w:rPr>
              <w:t xml:space="preserve">Observations notes </w:t>
            </w:r>
          </w:p>
          <w:p w14:paraId="21E9CFED" w14:textId="77777777" w:rsidR="00B73CA6" w:rsidRPr="00894189" w:rsidRDefault="00B73CA6" w:rsidP="00B73CA6">
            <w:pPr>
              <w:numPr>
                <w:ilvl w:val="0"/>
                <w:numId w:val="19"/>
              </w:numPr>
              <w:rPr>
                <w:rFonts w:ascii="Calibri" w:eastAsia="Calibri" w:hAnsi="Calibri"/>
                <w:sz w:val="16"/>
                <w:szCs w:val="16"/>
                <w:lang w:eastAsia="en-GB"/>
              </w:rPr>
            </w:pPr>
            <w:r w:rsidRPr="00894189">
              <w:rPr>
                <w:rFonts w:ascii="Calibri" w:eastAsia="Calibri" w:hAnsi="Calibri"/>
                <w:sz w:val="16"/>
                <w:szCs w:val="16"/>
                <w:lang w:eastAsia="en-GB"/>
              </w:rPr>
              <w:t>Session observations demonstrating clear introduction and development of ideas</w:t>
            </w:r>
          </w:p>
          <w:p w14:paraId="21DA7EBB" w14:textId="77777777" w:rsidR="00B73CA6" w:rsidRPr="00894189" w:rsidRDefault="00B73CA6" w:rsidP="00B73CA6">
            <w:pPr>
              <w:numPr>
                <w:ilvl w:val="0"/>
                <w:numId w:val="19"/>
              </w:numPr>
              <w:rPr>
                <w:rFonts w:ascii="Calibri" w:eastAsia="Calibri" w:hAnsi="Calibri"/>
                <w:sz w:val="16"/>
                <w:szCs w:val="16"/>
                <w:lang w:eastAsia="en-GB"/>
              </w:rPr>
            </w:pPr>
            <w:r w:rsidRPr="00894189">
              <w:rPr>
                <w:rFonts w:ascii="Calibri" w:eastAsia="Calibri" w:hAnsi="Calibri"/>
                <w:sz w:val="16"/>
                <w:szCs w:val="16"/>
                <w:lang w:eastAsia="en-GB"/>
              </w:rPr>
              <w:t>Questioning builds on answers given and children are asked to explain their thinking and reflect on their learning</w:t>
            </w:r>
          </w:p>
          <w:p w14:paraId="563C9849" w14:textId="77777777" w:rsidR="00B73CA6" w:rsidRPr="00894189" w:rsidRDefault="00B73CA6" w:rsidP="00B73CA6">
            <w:pPr>
              <w:numPr>
                <w:ilvl w:val="0"/>
                <w:numId w:val="19"/>
              </w:numPr>
              <w:rPr>
                <w:rFonts w:ascii="Calibri" w:eastAsia="Calibri" w:hAnsi="Calibri"/>
                <w:sz w:val="16"/>
                <w:szCs w:val="16"/>
                <w:lang w:eastAsia="en-GB"/>
              </w:rPr>
            </w:pPr>
            <w:r w:rsidRPr="00894189">
              <w:rPr>
                <w:rFonts w:ascii="Calibri" w:eastAsia="Calibri" w:hAnsi="Calibri"/>
                <w:sz w:val="16"/>
                <w:szCs w:val="16"/>
                <w:lang w:eastAsia="en-GB"/>
              </w:rPr>
              <w:t>Effective use of plenary activities to reflect on learning</w:t>
            </w:r>
          </w:p>
          <w:p w14:paraId="6DAB05E1" w14:textId="77777777" w:rsidR="00B73CA6" w:rsidRPr="00894189" w:rsidRDefault="00B73CA6" w:rsidP="00B73CA6">
            <w:pPr>
              <w:numPr>
                <w:ilvl w:val="0"/>
                <w:numId w:val="19"/>
              </w:numPr>
              <w:rPr>
                <w:rFonts w:ascii="Calibri" w:eastAsia="Calibri" w:hAnsi="Calibri"/>
                <w:sz w:val="16"/>
                <w:szCs w:val="16"/>
                <w:lang w:eastAsia="en-GB"/>
              </w:rPr>
            </w:pPr>
            <w:r w:rsidRPr="00894189">
              <w:rPr>
                <w:rFonts w:ascii="Calibri" w:eastAsia="Calibri" w:hAnsi="Calibri"/>
                <w:sz w:val="16"/>
                <w:szCs w:val="16"/>
                <w:lang w:eastAsia="en-GB"/>
              </w:rPr>
              <w:t>On policies, such as, the Key Person approach and how attachment theories underpin the settling-in policies and procedures</w:t>
            </w:r>
          </w:p>
          <w:p w14:paraId="550D6F04" w14:textId="77777777" w:rsidR="00B73CA6" w:rsidRPr="00894189" w:rsidRDefault="00B73CA6" w:rsidP="00F07B7B">
            <w:pPr>
              <w:rPr>
                <w:rFonts w:ascii="Calibri" w:eastAsia="Calibri" w:hAnsi="Calibri"/>
                <w:sz w:val="16"/>
                <w:szCs w:val="16"/>
                <w:lang w:eastAsia="en-GB"/>
              </w:rPr>
            </w:pPr>
            <w:r w:rsidRPr="00894189">
              <w:rPr>
                <w:rFonts w:ascii="Calibri" w:eastAsia="Calibri" w:hAnsi="Calibri"/>
                <w:sz w:val="16"/>
                <w:szCs w:val="16"/>
                <w:lang w:eastAsia="en-GB"/>
              </w:rPr>
              <w:t>Observations</w:t>
            </w:r>
          </w:p>
          <w:p w14:paraId="7F68C40A" w14:textId="77777777" w:rsidR="00B73CA6" w:rsidRPr="00894189" w:rsidRDefault="00B73CA6" w:rsidP="00B73CA6">
            <w:pPr>
              <w:numPr>
                <w:ilvl w:val="0"/>
                <w:numId w:val="19"/>
              </w:numPr>
              <w:rPr>
                <w:rFonts w:ascii="Calibri" w:eastAsia="Calibri" w:hAnsi="Calibri"/>
                <w:sz w:val="16"/>
                <w:szCs w:val="16"/>
                <w:lang w:eastAsia="en-GB"/>
              </w:rPr>
            </w:pPr>
            <w:r w:rsidRPr="00894189">
              <w:rPr>
                <w:rFonts w:ascii="Calibri" w:eastAsia="Calibri" w:hAnsi="Calibri"/>
                <w:sz w:val="16"/>
                <w:szCs w:val="16"/>
                <w:lang w:eastAsia="en-GB"/>
              </w:rPr>
              <w:t>Observations of children, planning for their next steps in development and learning</w:t>
            </w:r>
          </w:p>
          <w:p w14:paraId="7135C0CC" w14:textId="77777777" w:rsidR="00B73CA6" w:rsidRPr="00894189" w:rsidRDefault="00B73CA6" w:rsidP="00B73CA6">
            <w:pPr>
              <w:numPr>
                <w:ilvl w:val="0"/>
                <w:numId w:val="19"/>
              </w:numPr>
              <w:rPr>
                <w:rFonts w:ascii="Calibri" w:eastAsia="Calibri" w:hAnsi="Calibri"/>
                <w:sz w:val="16"/>
                <w:szCs w:val="16"/>
                <w:lang w:eastAsia="en-GB"/>
              </w:rPr>
            </w:pPr>
            <w:r w:rsidRPr="00894189">
              <w:rPr>
                <w:rFonts w:ascii="Calibri" w:eastAsia="Calibri" w:hAnsi="Calibri"/>
                <w:sz w:val="16"/>
                <w:szCs w:val="16"/>
                <w:lang w:eastAsia="en-GB"/>
              </w:rPr>
              <w:t>Peer observations or mentor or practitioner observations of your practice, such as, sensitive communication and ‘tuning into’ babies, toddlers and young children or demonstrate SST</w:t>
            </w:r>
          </w:p>
          <w:p w14:paraId="3632340B" w14:textId="77777777" w:rsidR="00B73CA6" w:rsidRPr="00894189" w:rsidRDefault="00B73CA6" w:rsidP="00F07B7B">
            <w:pPr>
              <w:rPr>
                <w:rFonts w:ascii="Calibri" w:eastAsia="Calibri" w:hAnsi="Calibri"/>
                <w:sz w:val="16"/>
                <w:szCs w:val="16"/>
                <w:lang w:eastAsia="en-GB"/>
              </w:rPr>
            </w:pPr>
            <w:r w:rsidRPr="00894189">
              <w:rPr>
                <w:rFonts w:ascii="Calibri" w:eastAsia="Calibri" w:hAnsi="Calibri"/>
                <w:sz w:val="16"/>
                <w:szCs w:val="16"/>
                <w:lang w:eastAsia="en-GB"/>
              </w:rPr>
              <w:t>Children’s assessment records</w:t>
            </w:r>
          </w:p>
          <w:p w14:paraId="3F034D0F" w14:textId="77777777" w:rsidR="00B73CA6" w:rsidRPr="00894189" w:rsidRDefault="00B73CA6" w:rsidP="00B73CA6">
            <w:pPr>
              <w:numPr>
                <w:ilvl w:val="0"/>
                <w:numId w:val="19"/>
              </w:numPr>
              <w:rPr>
                <w:rFonts w:ascii="Calibri" w:eastAsia="Calibri" w:hAnsi="Calibri"/>
                <w:sz w:val="16"/>
                <w:szCs w:val="16"/>
                <w:lang w:eastAsia="en-GB"/>
              </w:rPr>
            </w:pPr>
            <w:r w:rsidRPr="00894189">
              <w:rPr>
                <w:rFonts w:ascii="Calibri" w:eastAsia="Calibri" w:hAnsi="Calibri"/>
                <w:sz w:val="16"/>
                <w:szCs w:val="16"/>
                <w:lang w:eastAsia="en-GB"/>
              </w:rPr>
              <w:t>Monitoring and assessment records of child progress</w:t>
            </w:r>
          </w:p>
          <w:p w14:paraId="7CB001BA" w14:textId="77777777" w:rsidR="00B73CA6" w:rsidRPr="00894189" w:rsidRDefault="00B73CA6" w:rsidP="00B73CA6">
            <w:pPr>
              <w:numPr>
                <w:ilvl w:val="0"/>
                <w:numId w:val="19"/>
              </w:numPr>
              <w:rPr>
                <w:rFonts w:ascii="Calibri" w:eastAsia="Calibri" w:hAnsi="Calibri"/>
                <w:sz w:val="16"/>
                <w:szCs w:val="16"/>
                <w:lang w:eastAsia="en-GB"/>
              </w:rPr>
            </w:pPr>
            <w:r w:rsidRPr="00894189">
              <w:rPr>
                <w:rFonts w:ascii="Calibri" w:eastAsia="Calibri" w:hAnsi="Calibri"/>
                <w:sz w:val="16"/>
                <w:szCs w:val="16"/>
                <w:lang w:eastAsia="en-GB"/>
              </w:rPr>
              <w:t>Assessment is undertaken regularly</w:t>
            </w:r>
          </w:p>
          <w:p w14:paraId="073F2F24" w14:textId="77777777" w:rsidR="00B73CA6" w:rsidRPr="00894189" w:rsidRDefault="00B73CA6" w:rsidP="00B73CA6">
            <w:pPr>
              <w:numPr>
                <w:ilvl w:val="0"/>
                <w:numId w:val="19"/>
              </w:numPr>
              <w:rPr>
                <w:rFonts w:ascii="Calibri" w:eastAsia="Calibri" w:hAnsi="Calibri"/>
                <w:sz w:val="16"/>
                <w:szCs w:val="16"/>
                <w:lang w:eastAsia="en-GB"/>
              </w:rPr>
            </w:pPr>
            <w:r w:rsidRPr="00894189">
              <w:rPr>
                <w:rFonts w:ascii="Calibri" w:eastAsia="Calibri" w:hAnsi="Calibri"/>
                <w:sz w:val="16"/>
                <w:szCs w:val="16"/>
                <w:lang w:eastAsia="en-GB"/>
              </w:rPr>
              <w:t>Record-keeping is up to date</w:t>
            </w:r>
          </w:p>
          <w:p w14:paraId="1E002137" w14:textId="77777777" w:rsidR="00B73CA6" w:rsidRPr="00894189" w:rsidRDefault="00B73CA6" w:rsidP="00B73CA6">
            <w:pPr>
              <w:numPr>
                <w:ilvl w:val="0"/>
                <w:numId w:val="19"/>
              </w:numPr>
              <w:rPr>
                <w:rFonts w:ascii="Calibri" w:eastAsia="Calibri" w:hAnsi="Calibri"/>
                <w:sz w:val="16"/>
                <w:szCs w:val="16"/>
                <w:lang w:eastAsia="en-GB"/>
              </w:rPr>
            </w:pPr>
            <w:r w:rsidRPr="00894189">
              <w:rPr>
                <w:rFonts w:ascii="Calibri" w:eastAsia="Calibri" w:hAnsi="Calibri"/>
                <w:sz w:val="16"/>
                <w:szCs w:val="16"/>
                <w:lang w:eastAsia="en-GB"/>
              </w:rPr>
              <w:t>Contributing to children’s Early Years Development Journals</w:t>
            </w:r>
          </w:p>
          <w:p w14:paraId="06070A1C" w14:textId="77777777" w:rsidR="00B73CA6" w:rsidRPr="00894189" w:rsidRDefault="00B73CA6" w:rsidP="00B73CA6">
            <w:pPr>
              <w:numPr>
                <w:ilvl w:val="0"/>
                <w:numId w:val="19"/>
              </w:numPr>
              <w:rPr>
                <w:rFonts w:ascii="Calibri" w:eastAsia="Calibri" w:hAnsi="Calibri"/>
                <w:sz w:val="16"/>
                <w:szCs w:val="16"/>
                <w:lang w:eastAsia="en-GB"/>
              </w:rPr>
            </w:pPr>
            <w:r w:rsidRPr="00894189">
              <w:rPr>
                <w:rFonts w:ascii="Calibri" w:eastAsia="Calibri" w:hAnsi="Calibri"/>
                <w:sz w:val="16"/>
                <w:szCs w:val="16"/>
                <w:lang w:eastAsia="en-GB"/>
              </w:rPr>
              <w:t>Feedback given to children, transcript of conversations with child/group of children</w:t>
            </w:r>
          </w:p>
          <w:p w14:paraId="571B8074" w14:textId="77777777" w:rsidR="00B73CA6" w:rsidRPr="00894189" w:rsidRDefault="00B73CA6" w:rsidP="00F07B7B">
            <w:pPr>
              <w:rPr>
                <w:rFonts w:ascii="Calibri" w:eastAsia="Calibri" w:hAnsi="Calibri"/>
                <w:sz w:val="16"/>
                <w:szCs w:val="16"/>
                <w:lang w:eastAsia="en-GB"/>
              </w:rPr>
            </w:pPr>
            <w:r w:rsidRPr="00894189">
              <w:rPr>
                <w:rFonts w:ascii="Calibri" w:eastAsia="Calibri" w:hAnsi="Calibri"/>
                <w:sz w:val="16"/>
                <w:szCs w:val="16"/>
                <w:lang w:eastAsia="en-GB"/>
              </w:rPr>
              <w:t>Other sources</w:t>
            </w:r>
          </w:p>
          <w:p w14:paraId="551BC964" w14:textId="77777777" w:rsidR="00B73CA6" w:rsidRPr="00894189" w:rsidRDefault="00B73CA6" w:rsidP="00B73CA6">
            <w:pPr>
              <w:numPr>
                <w:ilvl w:val="0"/>
                <w:numId w:val="19"/>
              </w:numPr>
              <w:rPr>
                <w:rFonts w:ascii="Calibri" w:eastAsia="Calibri" w:hAnsi="Calibri"/>
                <w:sz w:val="16"/>
                <w:szCs w:val="16"/>
                <w:lang w:eastAsia="en-GB"/>
              </w:rPr>
            </w:pPr>
            <w:r w:rsidRPr="00894189">
              <w:rPr>
                <w:rFonts w:ascii="Calibri" w:eastAsia="Calibri" w:hAnsi="Calibri"/>
                <w:sz w:val="16"/>
                <w:szCs w:val="16"/>
                <w:lang w:eastAsia="en-GB"/>
              </w:rPr>
              <w:t xml:space="preserve">Consider using an educational programme during circle time, such as, PALS or ECAT or letters and sounds or ICAN or SEAL or SEAD </w:t>
            </w:r>
          </w:p>
          <w:p w14:paraId="2609E6B5" w14:textId="77777777" w:rsidR="00B73CA6" w:rsidRPr="00894189" w:rsidRDefault="00B73CA6" w:rsidP="00B73CA6">
            <w:pPr>
              <w:numPr>
                <w:ilvl w:val="0"/>
                <w:numId w:val="19"/>
              </w:numPr>
              <w:rPr>
                <w:rFonts w:ascii="Calibri" w:eastAsia="Calibri" w:hAnsi="Calibri"/>
                <w:b/>
                <w:sz w:val="16"/>
                <w:szCs w:val="16"/>
                <w:u w:val="single"/>
                <w:lang w:eastAsia="en-GB"/>
              </w:rPr>
            </w:pPr>
            <w:r w:rsidRPr="00894189">
              <w:rPr>
                <w:rFonts w:ascii="Calibri" w:eastAsia="Calibri" w:hAnsi="Calibri"/>
                <w:sz w:val="16"/>
                <w:szCs w:val="16"/>
                <w:lang w:eastAsia="en-GB"/>
              </w:rPr>
              <w:t>Carry out a case study on a child on the role of Key Person or how you build relationships/partnerships with parents</w:t>
            </w:r>
          </w:p>
          <w:p w14:paraId="64E47E60" w14:textId="77777777" w:rsidR="00B73CA6" w:rsidRPr="00894189" w:rsidRDefault="00B73CA6" w:rsidP="00B73CA6">
            <w:pPr>
              <w:numPr>
                <w:ilvl w:val="0"/>
                <w:numId w:val="19"/>
              </w:numPr>
              <w:rPr>
                <w:rFonts w:ascii="Calibri" w:eastAsia="Calibri" w:hAnsi="Calibri"/>
                <w:sz w:val="16"/>
                <w:szCs w:val="16"/>
                <w:lang w:eastAsia="en-GB"/>
              </w:rPr>
            </w:pPr>
            <w:r w:rsidRPr="00894189">
              <w:rPr>
                <w:rFonts w:ascii="Calibri" w:eastAsia="Calibri" w:hAnsi="Calibri"/>
                <w:sz w:val="16"/>
                <w:szCs w:val="16"/>
                <w:lang w:eastAsia="en-GB"/>
              </w:rPr>
              <w:t>Reports from SENCO</w:t>
            </w:r>
          </w:p>
          <w:p w14:paraId="2CD113CD" w14:textId="77777777" w:rsidR="00B73CA6" w:rsidRPr="00894189" w:rsidRDefault="00B73CA6" w:rsidP="00B73CA6">
            <w:pPr>
              <w:numPr>
                <w:ilvl w:val="0"/>
                <w:numId w:val="19"/>
              </w:numPr>
              <w:rPr>
                <w:rFonts w:ascii="Calibri" w:eastAsia="Calibri" w:hAnsi="Calibri"/>
                <w:sz w:val="16"/>
                <w:szCs w:val="16"/>
                <w:lang w:eastAsia="en-GB"/>
              </w:rPr>
            </w:pPr>
            <w:r w:rsidRPr="00894189">
              <w:rPr>
                <w:rFonts w:ascii="Calibri" w:eastAsia="Calibri" w:hAnsi="Calibri"/>
                <w:sz w:val="16"/>
                <w:szCs w:val="16"/>
                <w:lang w:eastAsia="en-GB"/>
              </w:rPr>
              <w:t>Assignments</w:t>
            </w:r>
          </w:p>
          <w:p w14:paraId="6BF15AAA" w14:textId="77777777" w:rsidR="00B73CA6" w:rsidRPr="00894189" w:rsidRDefault="00B73CA6" w:rsidP="00F07B7B">
            <w:pPr>
              <w:rPr>
                <w:rFonts w:ascii="Calibri" w:eastAsia="Calibri" w:hAnsi="Calibri"/>
                <w:sz w:val="16"/>
                <w:szCs w:val="16"/>
                <w:lang w:eastAsia="en-GB"/>
              </w:rPr>
            </w:pPr>
            <w:r w:rsidRPr="00894189">
              <w:rPr>
                <w:rFonts w:ascii="Calibri" w:eastAsia="Calibri" w:hAnsi="Calibri"/>
                <w:sz w:val="16"/>
                <w:szCs w:val="16"/>
                <w:lang w:eastAsia="en-GB"/>
              </w:rPr>
              <w:t>Reflective Log</w:t>
            </w:r>
          </w:p>
        </w:tc>
      </w:tr>
    </w:tbl>
    <w:p w14:paraId="412DAF7B" w14:textId="77777777" w:rsidR="00B73CA6" w:rsidRPr="00A60D55" w:rsidRDefault="00B73CA6" w:rsidP="00B73CA6">
      <w:pPr>
        <w:spacing w:after="200" w:line="276" w:lineRule="auto"/>
        <w:rPr>
          <w:rFonts w:ascii="Calibri" w:eastAsia="Calibri" w:hAnsi="Calibri"/>
          <w:sz w:val="22"/>
          <w:szCs w:val="22"/>
        </w:rPr>
      </w:pPr>
    </w:p>
    <w:p w14:paraId="10B1D71B" w14:textId="77777777" w:rsidR="00B73CA6" w:rsidRPr="00A60D55" w:rsidRDefault="00B73CA6" w:rsidP="00B73CA6">
      <w:pPr>
        <w:spacing w:after="200" w:line="276" w:lineRule="auto"/>
        <w:rPr>
          <w:rFonts w:ascii="Calibri" w:eastAsia="Calibri" w:hAnsi="Calibri"/>
          <w:sz w:val="22"/>
          <w:szCs w:val="22"/>
        </w:rPr>
      </w:pPr>
    </w:p>
    <w:p w14:paraId="1195DCFC" w14:textId="77777777" w:rsidR="00B73CA6" w:rsidRPr="00A60D55" w:rsidRDefault="00B73CA6" w:rsidP="00B73CA6">
      <w:pPr>
        <w:spacing w:after="200" w:line="276" w:lineRule="auto"/>
        <w:rPr>
          <w:rFonts w:ascii="Calibri" w:eastAsia="Calibri" w:hAnsi="Calibri"/>
          <w:sz w:val="22"/>
          <w:szCs w:val="22"/>
        </w:rPr>
      </w:pPr>
    </w:p>
    <w:p w14:paraId="3D4B6F89" w14:textId="77777777" w:rsidR="00B73CA6" w:rsidRPr="00A60D55" w:rsidRDefault="00B73CA6" w:rsidP="00B73CA6">
      <w:pPr>
        <w:spacing w:after="200" w:line="276" w:lineRule="auto"/>
        <w:rPr>
          <w:rFonts w:ascii="Calibri" w:eastAsia="Calibri" w:hAnsi="Calibri"/>
          <w:sz w:val="22"/>
          <w:szCs w:val="22"/>
        </w:rPr>
      </w:pPr>
    </w:p>
    <w:p w14:paraId="0D89CE54" w14:textId="1D323BE9" w:rsidR="00B73CA6" w:rsidRPr="00A60D55" w:rsidRDefault="00B73CA6" w:rsidP="00B73CA6">
      <w:pPr>
        <w:spacing w:after="200" w:line="276" w:lineRule="auto"/>
        <w:rPr>
          <w:rFonts w:ascii="Calibri" w:eastAsia="Calibri" w:hAnsi="Calibri"/>
          <w:sz w:val="22"/>
          <w:szCs w:val="22"/>
        </w:rPr>
      </w:pPr>
    </w:p>
    <w:tbl>
      <w:tblPr>
        <w:tblpPr w:leftFromText="180" w:rightFromText="180" w:vertAnchor="text" w:horzAnchor="margin" w:tblpY="91"/>
        <w:tblW w:w="50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8"/>
        <w:gridCol w:w="2494"/>
        <w:gridCol w:w="2700"/>
        <w:gridCol w:w="2697"/>
        <w:gridCol w:w="2554"/>
        <w:gridCol w:w="2698"/>
      </w:tblGrid>
      <w:tr w:rsidR="00B73CA6" w:rsidRPr="00894189" w14:paraId="636C2630" w14:textId="77777777" w:rsidTr="00F07B7B">
        <w:trPr>
          <w:trHeight w:val="75"/>
        </w:trPr>
        <w:tc>
          <w:tcPr>
            <w:tcW w:w="157" w:type="pct"/>
            <w:tcBorders>
              <w:bottom w:val="single" w:sz="4" w:space="0" w:color="auto"/>
            </w:tcBorders>
            <w:shd w:val="clear" w:color="auto" w:fill="auto"/>
            <w:textDirection w:val="btLr"/>
          </w:tcPr>
          <w:p w14:paraId="7ABD2C93" w14:textId="77777777" w:rsidR="00B73CA6" w:rsidRPr="00894189" w:rsidRDefault="00B73CA6" w:rsidP="00F07B7B">
            <w:pPr>
              <w:ind w:right="113"/>
              <w:rPr>
                <w:rFonts w:ascii="Calibri" w:eastAsia="Calibri" w:hAnsi="Calibri"/>
                <w:sz w:val="16"/>
                <w:szCs w:val="16"/>
              </w:rPr>
            </w:pPr>
          </w:p>
        </w:tc>
        <w:tc>
          <w:tcPr>
            <w:tcW w:w="923" w:type="pct"/>
            <w:shd w:val="clear" w:color="auto" w:fill="D9D9D9"/>
          </w:tcPr>
          <w:p w14:paraId="46640F38" w14:textId="77777777" w:rsidR="00B73CA6" w:rsidRPr="00A60D55" w:rsidRDefault="00B73CA6" w:rsidP="00F07B7B">
            <w:pPr>
              <w:rPr>
                <w:rFonts w:ascii="Calibri" w:hAnsi="Calibri"/>
                <w:sz w:val="16"/>
                <w:szCs w:val="16"/>
                <w:lang w:val="en-US"/>
              </w:rPr>
            </w:pPr>
          </w:p>
        </w:tc>
        <w:tc>
          <w:tcPr>
            <w:tcW w:w="993" w:type="pct"/>
            <w:shd w:val="clear" w:color="auto" w:fill="D9D9D9"/>
          </w:tcPr>
          <w:p w14:paraId="07A8AF17" w14:textId="77777777" w:rsidR="00B73CA6" w:rsidRPr="00894189" w:rsidRDefault="00B73CA6" w:rsidP="00F07B7B">
            <w:pPr>
              <w:autoSpaceDE w:val="0"/>
              <w:autoSpaceDN w:val="0"/>
              <w:adjustRightInd w:val="0"/>
              <w:rPr>
                <w:rFonts w:ascii="Calibri" w:eastAsia="Calibri" w:hAnsi="Calibri" w:cs="Calibri"/>
                <w:color w:val="000000"/>
                <w:sz w:val="19"/>
                <w:szCs w:val="19"/>
              </w:rPr>
            </w:pPr>
            <w:r w:rsidRPr="00894189">
              <w:rPr>
                <w:rFonts w:ascii="Calibri" w:eastAsia="Calibri" w:hAnsi="Calibri" w:cs="Calibri"/>
                <w:b/>
                <w:bCs/>
                <w:color w:val="000000"/>
                <w:sz w:val="19"/>
                <w:szCs w:val="19"/>
              </w:rPr>
              <w:t xml:space="preserve">Outstanding (1): </w:t>
            </w:r>
          </w:p>
          <w:p w14:paraId="6D51AD5D" w14:textId="77777777" w:rsidR="00B73CA6" w:rsidRPr="00894189" w:rsidRDefault="00B73CA6" w:rsidP="00F07B7B">
            <w:pPr>
              <w:rPr>
                <w:rFonts w:ascii="Calibri" w:hAnsi="Calibri"/>
                <w:color w:val="5F497A"/>
                <w:sz w:val="16"/>
                <w:szCs w:val="16"/>
              </w:rPr>
            </w:pPr>
            <w:r w:rsidRPr="00894189">
              <w:rPr>
                <w:rFonts w:ascii="Calibri" w:eastAsia="Calibri" w:hAnsi="Calibri"/>
                <w:i/>
                <w:iCs/>
                <w:color w:val="5F497A"/>
                <w:sz w:val="19"/>
                <w:szCs w:val="19"/>
              </w:rPr>
              <w:t>Much of the quality of trainees’ teaching over time is outstanding and never less than consistently good.</w:t>
            </w:r>
          </w:p>
        </w:tc>
        <w:tc>
          <w:tcPr>
            <w:tcW w:w="992" w:type="pct"/>
            <w:shd w:val="clear" w:color="auto" w:fill="D9D9D9"/>
          </w:tcPr>
          <w:p w14:paraId="7174C8D6" w14:textId="77777777" w:rsidR="00B73CA6" w:rsidRPr="00894189" w:rsidRDefault="00B73CA6" w:rsidP="00F07B7B">
            <w:pPr>
              <w:autoSpaceDE w:val="0"/>
              <w:autoSpaceDN w:val="0"/>
              <w:adjustRightInd w:val="0"/>
              <w:rPr>
                <w:rFonts w:ascii="Calibri" w:eastAsia="Calibri" w:hAnsi="Calibri" w:cs="Calibri"/>
                <w:color w:val="000000"/>
                <w:sz w:val="19"/>
                <w:szCs w:val="19"/>
              </w:rPr>
            </w:pPr>
            <w:r w:rsidRPr="00894189">
              <w:rPr>
                <w:rFonts w:ascii="Calibri" w:eastAsia="Calibri" w:hAnsi="Calibri" w:cs="Calibri"/>
                <w:b/>
                <w:bCs/>
                <w:color w:val="000000"/>
                <w:sz w:val="19"/>
                <w:szCs w:val="19"/>
              </w:rPr>
              <w:t xml:space="preserve">Good (2): </w:t>
            </w:r>
          </w:p>
          <w:p w14:paraId="2849A3EB" w14:textId="77777777" w:rsidR="00B73CA6" w:rsidRPr="00894189" w:rsidRDefault="00B73CA6" w:rsidP="00F07B7B">
            <w:pPr>
              <w:rPr>
                <w:rFonts w:ascii="Calibri" w:hAnsi="Calibri"/>
                <w:color w:val="5F497A"/>
                <w:sz w:val="16"/>
                <w:szCs w:val="16"/>
              </w:rPr>
            </w:pPr>
            <w:r w:rsidRPr="00894189">
              <w:rPr>
                <w:rFonts w:ascii="Calibri" w:eastAsia="Calibri" w:hAnsi="Calibri"/>
                <w:i/>
                <w:iCs/>
                <w:color w:val="5F497A"/>
                <w:sz w:val="19"/>
                <w:szCs w:val="19"/>
              </w:rPr>
              <w:t>Much of the quality of trainees’ teaching over time is good; some is outstanding.</w:t>
            </w:r>
          </w:p>
        </w:tc>
        <w:tc>
          <w:tcPr>
            <w:tcW w:w="943" w:type="pct"/>
            <w:shd w:val="clear" w:color="auto" w:fill="D9D9D9"/>
          </w:tcPr>
          <w:p w14:paraId="2C2230AF" w14:textId="77777777" w:rsidR="00B73CA6" w:rsidRPr="00894189" w:rsidRDefault="00010326" w:rsidP="00F07B7B">
            <w:pPr>
              <w:autoSpaceDE w:val="0"/>
              <w:autoSpaceDN w:val="0"/>
              <w:adjustRightInd w:val="0"/>
              <w:rPr>
                <w:rFonts w:ascii="Calibri" w:eastAsia="Calibri" w:hAnsi="Calibri" w:cs="Calibri"/>
                <w:b/>
                <w:bCs/>
                <w:color w:val="000000"/>
                <w:sz w:val="19"/>
                <w:szCs w:val="19"/>
              </w:rPr>
            </w:pPr>
            <w:r>
              <w:rPr>
                <w:rFonts w:ascii="Calibri" w:eastAsia="Calibri" w:hAnsi="Calibri" w:cs="Calibri"/>
                <w:b/>
                <w:bCs/>
                <w:color w:val="000000"/>
                <w:sz w:val="19"/>
                <w:szCs w:val="19"/>
              </w:rPr>
              <w:t>Requires improvement (3):</w:t>
            </w:r>
          </w:p>
          <w:p w14:paraId="36B279E6" w14:textId="77777777" w:rsidR="00B73CA6" w:rsidRPr="00894189" w:rsidRDefault="00B73CA6" w:rsidP="00F07B7B">
            <w:pPr>
              <w:autoSpaceDE w:val="0"/>
              <w:autoSpaceDN w:val="0"/>
              <w:adjustRightInd w:val="0"/>
              <w:rPr>
                <w:rFonts w:ascii="Calibri" w:eastAsia="Calibri" w:hAnsi="Calibri" w:cs="Calibri"/>
                <w:color w:val="000000"/>
                <w:sz w:val="19"/>
                <w:szCs w:val="19"/>
              </w:rPr>
            </w:pPr>
            <w:r w:rsidRPr="00894189">
              <w:rPr>
                <w:rFonts w:ascii="Calibri" w:eastAsia="Calibri" w:hAnsi="Calibri" w:cs="Calibri"/>
                <w:color w:val="000000"/>
                <w:sz w:val="19"/>
                <w:szCs w:val="19"/>
              </w:rPr>
              <w:t xml:space="preserve">-meeting the Standard: </w:t>
            </w:r>
          </w:p>
          <w:p w14:paraId="77FB3B9A" w14:textId="77777777" w:rsidR="00B73CA6" w:rsidRPr="00894189" w:rsidRDefault="00B73CA6" w:rsidP="00F07B7B">
            <w:pPr>
              <w:rPr>
                <w:rFonts w:ascii="Calibri" w:hAnsi="Calibri"/>
                <w:color w:val="5F497A"/>
                <w:sz w:val="16"/>
                <w:szCs w:val="16"/>
              </w:rPr>
            </w:pPr>
            <w:r w:rsidRPr="00894189">
              <w:rPr>
                <w:rFonts w:ascii="Calibri" w:eastAsia="Calibri" w:hAnsi="Calibri"/>
                <w:i/>
                <w:iCs/>
                <w:color w:val="5F497A"/>
                <w:sz w:val="19"/>
                <w:szCs w:val="19"/>
              </w:rPr>
              <w:t>The quality of trainees’ teaching over time requires improvement as it is not yet good.</w:t>
            </w:r>
          </w:p>
        </w:tc>
        <w:tc>
          <w:tcPr>
            <w:tcW w:w="992" w:type="pct"/>
            <w:shd w:val="clear" w:color="auto" w:fill="D9D9D9"/>
          </w:tcPr>
          <w:p w14:paraId="7C2A74FC" w14:textId="77777777" w:rsidR="00B73CA6" w:rsidRPr="00894189" w:rsidRDefault="00B73CA6" w:rsidP="00F07B7B">
            <w:pPr>
              <w:autoSpaceDE w:val="0"/>
              <w:autoSpaceDN w:val="0"/>
              <w:adjustRightInd w:val="0"/>
              <w:rPr>
                <w:rFonts w:ascii="Calibri" w:eastAsia="Calibri" w:hAnsi="Calibri" w:cs="Calibri"/>
                <w:color w:val="000000"/>
                <w:sz w:val="19"/>
                <w:szCs w:val="19"/>
              </w:rPr>
            </w:pPr>
            <w:r w:rsidRPr="00894189">
              <w:rPr>
                <w:rFonts w:ascii="Calibri" w:eastAsia="Calibri" w:hAnsi="Calibri" w:cs="Calibri"/>
                <w:b/>
                <w:bCs/>
                <w:color w:val="000000"/>
                <w:sz w:val="19"/>
                <w:szCs w:val="19"/>
              </w:rPr>
              <w:t xml:space="preserve">Inadequate (4): </w:t>
            </w:r>
          </w:p>
          <w:p w14:paraId="03D6D313" w14:textId="77777777" w:rsidR="00B73CA6" w:rsidRPr="00894189" w:rsidRDefault="00B73CA6" w:rsidP="00F07B7B">
            <w:pPr>
              <w:rPr>
                <w:rFonts w:ascii="Calibri" w:hAnsi="Calibri"/>
                <w:color w:val="5F497A"/>
                <w:sz w:val="16"/>
                <w:szCs w:val="16"/>
              </w:rPr>
            </w:pPr>
            <w:r w:rsidRPr="00894189">
              <w:rPr>
                <w:rFonts w:ascii="Calibri" w:eastAsia="Calibri" w:hAnsi="Calibri"/>
                <w:i/>
                <w:iCs/>
                <w:color w:val="5F497A"/>
                <w:sz w:val="19"/>
                <w:szCs w:val="19"/>
              </w:rPr>
              <w:t>Trainees fail to meet the minimum</w:t>
            </w:r>
          </w:p>
        </w:tc>
      </w:tr>
      <w:tr w:rsidR="00B73CA6" w:rsidRPr="00894189" w14:paraId="7A6236F1" w14:textId="77777777" w:rsidTr="00F07B7B">
        <w:trPr>
          <w:trHeight w:val="75"/>
        </w:trPr>
        <w:tc>
          <w:tcPr>
            <w:tcW w:w="157" w:type="pct"/>
            <w:tcBorders>
              <w:bottom w:val="single" w:sz="4" w:space="0" w:color="auto"/>
            </w:tcBorders>
            <w:shd w:val="clear" w:color="auto" w:fill="auto"/>
            <w:textDirection w:val="btLr"/>
          </w:tcPr>
          <w:p w14:paraId="4701F8AC" w14:textId="77777777" w:rsidR="00B73CA6" w:rsidRPr="00894189" w:rsidRDefault="00B73CA6" w:rsidP="00F07B7B">
            <w:pPr>
              <w:ind w:right="113"/>
              <w:rPr>
                <w:rFonts w:ascii="Calibri" w:eastAsia="Calibri" w:hAnsi="Calibri"/>
                <w:sz w:val="16"/>
                <w:szCs w:val="16"/>
              </w:rPr>
            </w:pPr>
          </w:p>
        </w:tc>
        <w:tc>
          <w:tcPr>
            <w:tcW w:w="923" w:type="pct"/>
            <w:shd w:val="clear" w:color="auto" w:fill="auto"/>
          </w:tcPr>
          <w:p w14:paraId="31ADB447" w14:textId="77777777" w:rsidR="00B73CA6" w:rsidRPr="00A60D55" w:rsidRDefault="00B73CA6" w:rsidP="00F07B7B">
            <w:pPr>
              <w:rPr>
                <w:rFonts w:ascii="Calibri" w:hAnsi="Calibri"/>
                <w:sz w:val="16"/>
                <w:szCs w:val="16"/>
                <w:lang w:val="en-US"/>
              </w:rPr>
            </w:pPr>
          </w:p>
        </w:tc>
        <w:tc>
          <w:tcPr>
            <w:tcW w:w="3920" w:type="pct"/>
            <w:gridSpan w:val="4"/>
            <w:shd w:val="clear" w:color="auto" w:fill="auto"/>
          </w:tcPr>
          <w:p w14:paraId="6FE9E0CE" w14:textId="77777777" w:rsidR="00B73CA6" w:rsidRPr="00A60D55" w:rsidRDefault="00B73CA6" w:rsidP="00F07B7B">
            <w:pPr>
              <w:rPr>
                <w:rFonts w:ascii="Calibri" w:hAnsi="Calibri"/>
                <w:sz w:val="16"/>
                <w:szCs w:val="16"/>
                <w:lang w:val="en-US"/>
              </w:rPr>
            </w:pPr>
            <w:r w:rsidRPr="00A60D55">
              <w:rPr>
                <w:rFonts w:ascii="Calibri" w:hAnsi="Calibri"/>
                <w:sz w:val="16"/>
                <w:szCs w:val="16"/>
                <w:lang w:val="en-US"/>
              </w:rPr>
              <w:t>Trainee:</w:t>
            </w:r>
          </w:p>
        </w:tc>
      </w:tr>
      <w:tr w:rsidR="00B73CA6" w:rsidRPr="00894189" w14:paraId="400C850A" w14:textId="77777777" w:rsidTr="00010326">
        <w:trPr>
          <w:trHeight w:val="697"/>
        </w:trPr>
        <w:tc>
          <w:tcPr>
            <w:tcW w:w="157" w:type="pct"/>
            <w:vMerge w:val="restart"/>
            <w:tcBorders>
              <w:top w:val="single" w:sz="4" w:space="0" w:color="auto"/>
              <w:left w:val="single" w:sz="4" w:space="0" w:color="auto"/>
              <w:bottom w:val="single" w:sz="4" w:space="0" w:color="auto"/>
              <w:right w:val="single" w:sz="4" w:space="0" w:color="auto"/>
            </w:tcBorders>
            <w:shd w:val="clear" w:color="auto" w:fill="auto"/>
          </w:tcPr>
          <w:p w14:paraId="24E2C259" w14:textId="77777777" w:rsidR="00B73CA6" w:rsidRPr="00010326" w:rsidRDefault="00010326" w:rsidP="00010326">
            <w:pPr>
              <w:rPr>
                <w:rFonts w:ascii="Calibri" w:eastAsia="Calibri" w:hAnsi="Calibri"/>
                <w:szCs w:val="24"/>
              </w:rPr>
            </w:pPr>
            <w:r w:rsidRPr="00010326">
              <w:rPr>
                <w:rFonts w:ascii="Calibri" w:eastAsia="Calibri" w:hAnsi="Calibri"/>
                <w:szCs w:val="24"/>
              </w:rPr>
              <w:t>Standard 3</w:t>
            </w:r>
          </w:p>
          <w:p w14:paraId="2A46A17B" w14:textId="77777777" w:rsidR="00010326" w:rsidRDefault="00010326" w:rsidP="00010326">
            <w:pPr>
              <w:rPr>
                <w:rFonts w:ascii="Calibri" w:eastAsia="Calibri" w:hAnsi="Calibri"/>
                <w:sz w:val="16"/>
                <w:szCs w:val="16"/>
              </w:rPr>
            </w:pPr>
          </w:p>
          <w:p w14:paraId="72ADBAA8" w14:textId="77777777" w:rsidR="00010326" w:rsidRDefault="00010326" w:rsidP="00010326">
            <w:pPr>
              <w:rPr>
                <w:b/>
                <w:bCs/>
                <w:sz w:val="28"/>
                <w:szCs w:val="28"/>
              </w:rPr>
            </w:pPr>
          </w:p>
          <w:p w14:paraId="0DDEAA1B" w14:textId="77777777" w:rsidR="00010326" w:rsidRDefault="00010326" w:rsidP="00010326">
            <w:pPr>
              <w:rPr>
                <w:b/>
                <w:bCs/>
                <w:sz w:val="28"/>
                <w:szCs w:val="28"/>
              </w:rPr>
            </w:pPr>
          </w:p>
          <w:p w14:paraId="32309704" w14:textId="77777777" w:rsidR="00010326" w:rsidRPr="00010326" w:rsidRDefault="00010326" w:rsidP="00010326">
            <w:pPr>
              <w:rPr>
                <w:rFonts w:asciiTheme="minorHAnsi" w:eastAsia="Calibri" w:hAnsiTheme="minorHAnsi"/>
                <w:szCs w:val="24"/>
              </w:rPr>
            </w:pPr>
            <w:r w:rsidRPr="00010326">
              <w:rPr>
                <w:rFonts w:asciiTheme="minorHAnsi" w:hAnsiTheme="minorHAnsi"/>
                <w:b/>
                <w:bCs/>
                <w:szCs w:val="24"/>
              </w:rPr>
              <w:t>Demonstrate good knowledge of early learning and EYFS.</w:t>
            </w:r>
          </w:p>
        </w:tc>
        <w:tc>
          <w:tcPr>
            <w:tcW w:w="923" w:type="pct"/>
            <w:tcBorders>
              <w:left w:val="single" w:sz="4" w:space="0" w:color="auto"/>
              <w:right w:val="single" w:sz="4" w:space="0" w:color="auto"/>
            </w:tcBorders>
            <w:shd w:val="clear" w:color="auto" w:fill="auto"/>
          </w:tcPr>
          <w:p w14:paraId="0D1E39B1" w14:textId="77777777" w:rsidR="00B73CA6" w:rsidRPr="00A60D55" w:rsidRDefault="00B73CA6" w:rsidP="00B73CA6">
            <w:pPr>
              <w:numPr>
                <w:ilvl w:val="1"/>
                <w:numId w:val="48"/>
              </w:numPr>
              <w:ind w:left="570" w:hanging="426"/>
              <w:contextualSpacing/>
              <w:rPr>
                <w:rFonts w:ascii="Calibri" w:eastAsia="Calibri" w:hAnsi="Calibri"/>
                <w:b/>
                <w:sz w:val="16"/>
                <w:szCs w:val="16"/>
              </w:rPr>
            </w:pPr>
            <w:r w:rsidRPr="00A60D55">
              <w:rPr>
                <w:rFonts w:ascii="Calibri" w:eastAsia="Calibri" w:hAnsi="Calibri"/>
                <w:sz w:val="16"/>
                <w:szCs w:val="16"/>
              </w:rPr>
              <w:t>Have a secure knowledge of early childhood development and how that leads to successful learning and</w:t>
            </w:r>
            <w:r w:rsidRPr="00A60D55">
              <w:rPr>
                <w:rFonts w:ascii="Calibri" w:eastAsia="Calibri" w:hAnsi="Calibri"/>
                <w:b/>
                <w:sz w:val="16"/>
                <w:szCs w:val="16"/>
              </w:rPr>
              <w:t xml:space="preserve"> </w:t>
            </w:r>
            <w:r w:rsidRPr="00A60D55">
              <w:rPr>
                <w:rFonts w:ascii="Calibri" w:eastAsia="Calibri" w:hAnsi="Calibri"/>
                <w:sz w:val="16"/>
                <w:szCs w:val="16"/>
              </w:rPr>
              <w:t>development at school.</w:t>
            </w:r>
          </w:p>
        </w:tc>
        <w:tc>
          <w:tcPr>
            <w:tcW w:w="993" w:type="pct"/>
            <w:tcBorders>
              <w:left w:val="single" w:sz="4" w:space="0" w:color="auto"/>
            </w:tcBorders>
            <w:shd w:val="clear" w:color="auto" w:fill="auto"/>
          </w:tcPr>
          <w:p w14:paraId="5B97E87B" w14:textId="77777777" w:rsidR="00B73CA6" w:rsidRPr="00894189" w:rsidRDefault="00B73CA6" w:rsidP="00F07B7B">
            <w:pPr>
              <w:rPr>
                <w:rFonts w:ascii="Calibri" w:eastAsia="Calibri" w:hAnsi="Calibri"/>
                <w:sz w:val="16"/>
                <w:szCs w:val="16"/>
              </w:rPr>
            </w:pPr>
            <w:r w:rsidRPr="00894189">
              <w:rPr>
                <w:rFonts w:ascii="Calibri" w:eastAsia="Calibri" w:hAnsi="Calibri"/>
                <w:sz w:val="16"/>
                <w:szCs w:val="16"/>
              </w:rPr>
              <w:t>Has a consistent and critical knowledge of early childhood development and how that leads to successful learning and development at school.</w:t>
            </w:r>
          </w:p>
        </w:tc>
        <w:tc>
          <w:tcPr>
            <w:tcW w:w="992" w:type="pct"/>
            <w:shd w:val="clear" w:color="auto" w:fill="auto"/>
          </w:tcPr>
          <w:p w14:paraId="6DBEA4D3" w14:textId="77777777" w:rsidR="00B73CA6" w:rsidRPr="00894189" w:rsidRDefault="00B73CA6" w:rsidP="00F07B7B">
            <w:pPr>
              <w:rPr>
                <w:rFonts w:ascii="Calibri" w:eastAsia="Calibri" w:hAnsi="Calibri"/>
                <w:sz w:val="16"/>
                <w:szCs w:val="16"/>
              </w:rPr>
            </w:pPr>
            <w:r w:rsidRPr="00894189">
              <w:rPr>
                <w:rFonts w:ascii="Calibri" w:eastAsia="Calibri" w:hAnsi="Calibri"/>
                <w:sz w:val="16"/>
                <w:szCs w:val="16"/>
              </w:rPr>
              <w:t>Students have a secure and deep knowledge of early childhood development and how that leads to successful learning and development at school.</w:t>
            </w:r>
          </w:p>
        </w:tc>
        <w:tc>
          <w:tcPr>
            <w:tcW w:w="943" w:type="pct"/>
            <w:shd w:val="clear" w:color="auto" w:fill="auto"/>
          </w:tcPr>
          <w:p w14:paraId="45C6334E" w14:textId="77777777" w:rsidR="00B73CA6" w:rsidRPr="00894189" w:rsidRDefault="00B73CA6" w:rsidP="00F07B7B">
            <w:pPr>
              <w:rPr>
                <w:rFonts w:ascii="Calibri" w:eastAsia="Calibri" w:hAnsi="Calibri"/>
                <w:sz w:val="16"/>
                <w:szCs w:val="16"/>
              </w:rPr>
            </w:pPr>
            <w:r w:rsidRPr="00894189">
              <w:rPr>
                <w:rFonts w:ascii="Calibri" w:eastAsia="Calibri" w:hAnsi="Calibri"/>
                <w:sz w:val="16"/>
                <w:szCs w:val="16"/>
              </w:rPr>
              <w:t>Has a secure knowledge of early childhood development and how that leads to successful learning and development at school.</w:t>
            </w:r>
          </w:p>
        </w:tc>
        <w:tc>
          <w:tcPr>
            <w:tcW w:w="992" w:type="pct"/>
            <w:shd w:val="clear" w:color="auto" w:fill="auto"/>
          </w:tcPr>
          <w:p w14:paraId="5FAB0C87" w14:textId="77777777" w:rsidR="00B73CA6" w:rsidRPr="00894189" w:rsidRDefault="00B73CA6" w:rsidP="00F07B7B">
            <w:pPr>
              <w:rPr>
                <w:rFonts w:ascii="Calibri" w:eastAsia="Calibri" w:hAnsi="Calibri"/>
                <w:sz w:val="16"/>
                <w:szCs w:val="16"/>
              </w:rPr>
            </w:pPr>
            <w:r w:rsidRPr="00894189">
              <w:rPr>
                <w:rFonts w:ascii="Calibri" w:eastAsia="Calibri" w:hAnsi="Calibri"/>
                <w:sz w:val="16"/>
                <w:szCs w:val="16"/>
              </w:rPr>
              <w:t>Trainees have an emerging knowledge of early childhood development, 0-3years and 3-5years and how that leads to successful learning and development at school.</w:t>
            </w:r>
          </w:p>
        </w:tc>
      </w:tr>
      <w:tr w:rsidR="00B73CA6" w:rsidRPr="00894189" w14:paraId="6B51A9E9" w14:textId="77777777" w:rsidTr="00F07B7B">
        <w:trPr>
          <w:cantSplit/>
          <w:trHeight w:val="1103"/>
        </w:trPr>
        <w:tc>
          <w:tcPr>
            <w:tcW w:w="157" w:type="pct"/>
            <w:vMerge/>
            <w:tcBorders>
              <w:top w:val="single" w:sz="4" w:space="0" w:color="auto"/>
              <w:left w:val="single" w:sz="4" w:space="0" w:color="auto"/>
              <w:bottom w:val="nil"/>
              <w:right w:val="single" w:sz="4" w:space="0" w:color="auto"/>
            </w:tcBorders>
            <w:shd w:val="clear" w:color="auto" w:fill="auto"/>
            <w:textDirection w:val="btLr"/>
          </w:tcPr>
          <w:p w14:paraId="3B589CFC" w14:textId="77777777" w:rsidR="00B73CA6" w:rsidRPr="00894189" w:rsidRDefault="00B73CA6" w:rsidP="00F07B7B">
            <w:pPr>
              <w:ind w:right="113"/>
              <w:rPr>
                <w:rFonts w:ascii="Calibri" w:eastAsia="Calibri" w:hAnsi="Calibri"/>
                <w:sz w:val="16"/>
                <w:szCs w:val="16"/>
              </w:rPr>
            </w:pPr>
          </w:p>
        </w:tc>
        <w:tc>
          <w:tcPr>
            <w:tcW w:w="923" w:type="pct"/>
            <w:tcBorders>
              <w:left w:val="single" w:sz="4" w:space="0" w:color="auto"/>
              <w:right w:val="single" w:sz="4" w:space="0" w:color="auto"/>
            </w:tcBorders>
            <w:shd w:val="clear" w:color="auto" w:fill="auto"/>
          </w:tcPr>
          <w:p w14:paraId="518B4CE8" w14:textId="77777777" w:rsidR="00B73CA6" w:rsidRPr="00A60D55" w:rsidRDefault="00B73CA6" w:rsidP="00B73CA6">
            <w:pPr>
              <w:numPr>
                <w:ilvl w:val="1"/>
                <w:numId w:val="47"/>
              </w:numPr>
              <w:ind w:left="545" w:hanging="426"/>
              <w:contextualSpacing/>
              <w:rPr>
                <w:rFonts w:ascii="Calibri" w:eastAsia="Calibri" w:hAnsi="Calibri"/>
                <w:sz w:val="16"/>
                <w:szCs w:val="16"/>
              </w:rPr>
            </w:pPr>
            <w:r w:rsidRPr="00A60D55">
              <w:rPr>
                <w:rFonts w:ascii="Calibri" w:eastAsia="Calibri" w:hAnsi="Calibri"/>
                <w:sz w:val="16"/>
                <w:szCs w:val="16"/>
              </w:rPr>
              <w:t>Demonstrate a clear understanding of how to widen children’s experience and raise their expectations.</w:t>
            </w:r>
          </w:p>
        </w:tc>
        <w:tc>
          <w:tcPr>
            <w:tcW w:w="993" w:type="pct"/>
            <w:tcBorders>
              <w:left w:val="single" w:sz="4" w:space="0" w:color="auto"/>
            </w:tcBorders>
            <w:shd w:val="clear" w:color="auto" w:fill="auto"/>
          </w:tcPr>
          <w:p w14:paraId="6812468E" w14:textId="77777777" w:rsidR="00B73CA6" w:rsidRPr="00894189" w:rsidRDefault="00B73CA6" w:rsidP="00F07B7B">
            <w:pPr>
              <w:rPr>
                <w:rFonts w:ascii="Calibri" w:eastAsia="Calibri" w:hAnsi="Calibri"/>
                <w:sz w:val="16"/>
                <w:szCs w:val="16"/>
              </w:rPr>
            </w:pPr>
            <w:r w:rsidRPr="00894189">
              <w:rPr>
                <w:rFonts w:ascii="Calibri" w:eastAsia="Calibri" w:hAnsi="Calibri"/>
                <w:sz w:val="16"/>
                <w:szCs w:val="16"/>
              </w:rPr>
              <w:t>Demonstrates a consistent and critical understanding of how to widen children’s experience and raise their expectations.</w:t>
            </w:r>
          </w:p>
        </w:tc>
        <w:tc>
          <w:tcPr>
            <w:tcW w:w="992" w:type="pct"/>
            <w:shd w:val="clear" w:color="auto" w:fill="auto"/>
          </w:tcPr>
          <w:p w14:paraId="2029B378" w14:textId="77777777" w:rsidR="00B73CA6" w:rsidRPr="00894189" w:rsidRDefault="00B73CA6" w:rsidP="00F07B7B">
            <w:pPr>
              <w:rPr>
                <w:rFonts w:ascii="Calibri" w:eastAsia="Calibri" w:hAnsi="Calibri"/>
                <w:sz w:val="16"/>
                <w:szCs w:val="16"/>
              </w:rPr>
            </w:pPr>
            <w:r w:rsidRPr="00894189">
              <w:rPr>
                <w:rFonts w:ascii="Calibri" w:eastAsia="Calibri" w:hAnsi="Calibri"/>
                <w:sz w:val="16"/>
                <w:szCs w:val="16"/>
              </w:rPr>
              <w:t>Demonstrates a clear and deep understanding of how to widen children’s experience and raise their expectation.</w:t>
            </w:r>
          </w:p>
        </w:tc>
        <w:tc>
          <w:tcPr>
            <w:tcW w:w="943" w:type="pct"/>
            <w:shd w:val="clear" w:color="auto" w:fill="auto"/>
          </w:tcPr>
          <w:p w14:paraId="7AD6BC0F" w14:textId="77777777" w:rsidR="00B73CA6" w:rsidRPr="00894189" w:rsidRDefault="00B73CA6" w:rsidP="00F07B7B">
            <w:pPr>
              <w:rPr>
                <w:rFonts w:ascii="Calibri" w:eastAsia="Calibri" w:hAnsi="Calibri"/>
                <w:sz w:val="16"/>
                <w:szCs w:val="16"/>
              </w:rPr>
            </w:pPr>
            <w:r w:rsidRPr="00894189">
              <w:rPr>
                <w:rFonts w:ascii="Calibri" w:eastAsia="Calibri" w:hAnsi="Calibri"/>
                <w:sz w:val="16"/>
                <w:szCs w:val="16"/>
              </w:rPr>
              <w:t>Demonstrates a clear understanding of how to widen children’s experience and raise their expectations.</w:t>
            </w:r>
          </w:p>
        </w:tc>
        <w:tc>
          <w:tcPr>
            <w:tcW w:w="992" w:type="pct"/>
            <w:shd w:val="clear" w:color="auto" w:fill="auto"/>
          </w:tcPr>
          <w:p w14:paraId="1AF997DE" w14:textId="77777777" w:rsidR="00B73CA6" w:rsidRPr="00894189" w:rsidRDefault="00B73CA6" w:rsidP="00F07B7B">
            <w:pPr>
              <w:rPr>
                <w:rFonts w:ascii="Calibri" w:eastAsia="Calibri" w:hAnsi="Calibri"/>
                <w:sz w:val="16"/>
                <w:szCs w:val="16"/>
              </w:rPr>
            </w:pPr>
            <w:r w:rsidRPr="00894189">
              <w:rPr>
                <w:rFonts w:ascii="Calibri" w:eastAsia="Calibri" w:hAnsi="Calibri"/>
                <w:sz w:val="16"/>
                <w:szCs w:val="16"/>
              </w:rPr>
              <w:t xml:space="preserve">Demonstrates some understanding of how to widen children’s experience and raise their expectations. </w:t>
            </w:r>
          </w:p>
          <w:p w14:paraId="7443E268" w14:textId="77777777" w:rsidR="00B73CA6" w:rsidRPr="00894189" w:rsidRDefault="00B73CA6" w:rsidP="00F07B7B">
            <w:pPr>
              <w:rPr>
                <w:rFonts w:ascii="Calibri" w:eastAsia="Calibri" w:hAnsi="Calibri"/>
                <w:sz w:val="16"/>
                <w:szCs w:val="16"/>
              </w:rPr>
            </w:pPr>
          </w:p>
        </w:tc>
      </w:tr>
      <w:tr w:rsidR="00B73CA6" w:rsidRPr="00894189" w14:paraId="6831801A" w14:textId="77777777" w:rsidTr="00F07B7B">
        <w:trPr>
          <w:cantSplit/>
          <w:trHeight w:val="2004"/>
        </w:trPr>
        <w:tc>
          <w:tcPr>
            <w:tcW w:w="157" w:type="pct"/>
            <w:tcBorders>
              <w:top w:val="nil"/>
              <w:bottom w:val="nil"/>
            </w:tcBorders>
            <w:shd w:val="clear" w:color="auto" w:fill="auto"/>
            <w:textDirection w:val="btLr"/>
          </w:tcPr>
          <w:p w14:paraId="36F052D8" w14:textId="77777777" w:rsidR="00B73CA6" w:rsidRPr="00894189" w:rsidRDefault="00B73CA6" w:rsidP="00F07B7B">
            <w:pPr>
              <w:ind w:right="113"/>
              <w:rPr>
                <w:rFonts w:ascii="Calibri" w:eastAsia="Calibri" w:hAnsi="Calibri"/>
                <w:sz w:val="16"/>
                <w:szCs w:val="16"/>
              </w:rPr>
            </w:pPr>
          </w:p>
        </w:tc>
        <w:tc>
          <w:tcPr>
            <w:tcW w:w="923" w:type="pct"/>
            <w:shd w:val="clear" w:color="auto" w:fill="auto"/>
          </w:tcPr>
          <w:p w14:paraId="3CA70468" w14:textId="77777777" w:rsidR="00B73CA6" w:rsidRPr="00A60D55" w:rsidRDefault="00B73CA6" w:rsidP="00B73CA6">
            <w:pPr>
              <w:numPr>
                <w:ilvl w:val="1"/>
                <w:numId w:val="47"/>
              </w:numPr>
              <w:ind w:left="545" w:hanging="426"/>
              <w:contextualSpacing/>
              <w:rPr>
                <w:rFonts w:ascii="Calibri" w:eastAsia="Calibri" w:hAnsi="Calibri"/>
                <w:sz w:val="16"/>
                <w:szCs w:val="16"/>
              </w:rPr>
            </w:pPr>
            <w:r w:rsidRPr="00A60D55">
              <w:rPr>
                <w:rFonts w:ascii="Calibri" w:eastAsia="Calibri" w:hAnsi="Calibri"/>
                <w:sz w:val="16"/>
                <w:szCs w:val="16"/>
              </w:rPr>
              <w:t>Demonstrate a critical understanding of the EYFS areas of learning and development and engage with the educational continuum of expectations, curricula and teaching of Key Stage 1 and 2.</w:t>
            </w:r>
          </w:p>
        </w:tc>
        <w:tc>
          <w:tcPr>
            <w:tcW w:w="993" w:type="pct"/>
            <w:shd w:val="clear" w:color="auto" w:fill="auto"/>
          </w:tcPr>
          <w:p w14:paraId="6E60DEBF" w14:textId="77777777" w:rsidR="00B73CA6" w:rsidRPr="00894189" w:rsidRDefault="00B73CA6" w:rsidP="00F07B7B">
            <w:pPr>
              <w:rPr>
                <w:rFonts w:ascii="Calibri" w:eastAsia="Calibri" w:hAnsi="Calibri"/>
                <w:color w:val="FF0000"/>
                <w:sz w:val="16"/>
                <w:szCs w:val="16"/>
              </w:rPr>
            </w:pPr>
            <w:r w:rsidRPr="00894189">
              <w:rPr>
                <w:rFonts w:ascii="Calibri" w:eastAsia="Calibri" w:hAnsi="Calibri"/>
                <w:sz w:val="16"/>
                <w:szCs w:val="16"/>
              </w:rPr>
              <w:t>Demonstrates a consistent and critical understanding of the EYFS areas of learning and development and engage with the educational continuum of expectations, curricula and teaching of Key Stage 1 and 2</w:t>
            </w:r>
            <w:r w:rsidRPr="00894189">
              <w:rPr>
                <w:rFonts w:ascii="Calibri" w:eastAsia="Calibri" w:hAnsi="Calibri"/>
                <w:color w:val="FF0000"/>
                <w:sz w:val="16"/>
                <w:szCs w:val="16"/>
              </w:rPr>
              <w:t>.</w:t>
            </w:r>
          </w:p>
          <w:p w14:paraId="154E44D8" w14:textId="77777777" w:rsidR="00B73CA6" w:rsidRPr="00894189" w:rsidRDefault="00B73CA6" w:rsidP="00F07B7B">
            <w:pPr>
              <w:rPr>
                <w:rFonts w:ascii="Calibri" w:eastAsia="Calibri" w:hAnsi="Calibri"/>
                <w:i/>
                <w:sz w:val="16"/>
                <w:szCs w:val="16"/>
              </w:rPr>
            </w:pPr>
          </w:p>
        </w:tc>
        <w:tc>
          <w:tcPr>
            <w:tcW w:w="992" w:type="pct"/>
            <w:shd w:val="clear" w:color="auto" w:fill="auto"/>
          </w:tcPr>
          <w:p w14:paraId="76B3C4E4" w14:textId="77777777" w:rsidR="00B73CA6" w:rsidRPr="00894189" w:rsidRDefault="00B73CA6" w:rsidP="00F07B7B">
            <w:pPr>
              <w:rPr>
                <w:rFonts w:ascii="Calibri" w:eastAsia="Calibri" w:hAnsi="Calibri"/>
                <w:sz w:val="16"/>
                <w:szCs w:val="16"/>
              </w:rPr>
            </w:pPr>
            <w:r w:rsidRPr="00894189">
              <w:rPr>
                <w:rFonts w:ascii="Calibri" w:eastAsia="Calibri" w:hAnsi="Calibri"/>
                <w:sz w:val="16"/>
                <w:szCs w:val="16"/>
              </w:rPr>
              <w:t>Demonstrates a critical understanding of the EYFS areas of learning and development and engage with the educational continuum of expectations, curricula and teaching of Key Stage 1 and 2, much of the time.</w:t>
            </w:r>
          </w:p>
        </w:tc>
        <w:tc>
          <w:tcPr>
            <w:tcW w:w="943" w:type="pct"/>
            <w:shd w:val="clear" w:color="auto" w:fill="auto"/>
          </w:tcPr>
          <w:p w14:paraId="69956865" w14:textId="77777777" w:rsidR="00B73CA6" w:rsidRPr="00894189" w:rsidRDefault="00B73CA6" w:rsidP="00F07B7B">
            <w:pPr>
              <w:rPr>
                <w:rFonts w:ascii="Calibri" w:eastAsia="Calibri" w:hAnsi="Calibri"/>
                <w:sz w:val="16"/>
                <w:szCs w:val="16"/>
              </w:rPr>
            </w:pPr>
            <w:r w:rsidRPr="00894189">
              <w:rPr>
                <w:rFonts w:ascii="Calibri" w:eastAsia="Calibri" w:hAnsi="Calibri"/>
                <w:sz w:val="16"/>
                <w:szCs w:val="16"/>
              </w:rPr>
              <w:t>Demonstrates a critical understanding of the EYFS areas of learning and development and engage with the educational continuum of expectations, curricula and teaching of Key Stage 1 and 2.</w:t>
            </w:r>
          </w:p>
        </w:tc>
        <w:tc>
          <w:tcPr>
            <w:tcW w:w="992" w:type="pct"/>
            <w:shd w:val="clear" w:color="auto" w:fill="auto"/>
          </w:tcPr>
          <w:p w14:paraId="23D2D76A" w14:textId="77777777" w:rsidR="00B73CA6" w:rsidRPr="00894189" w:rsidRDefault="00B73CA6" w:rsidP="00F07B7B">
            <w:pPr>
              <w:rPr>
                <w:rFonts w:ascii="Calibri" w:eastAsia="Calibri" w:hAnsi="Calibri"/>
                <w:sz w:val="16"/>
                <w:szCs w:val="16"/>
              </w:rPr>
            </w:pPr>
            <w:r w:rsidRPr="00894189">
              <w:rPr>
                <w:rFonts w:ascii="Calibri" w:eastAsia="Calibri" w:hAnsi="Calibri"/>
                <w:sz w:val="16"/>
                <w:szCs w:val="16"/>
              </w:rPr>
              <w:t xml:space="preserve">Is unable to demonstrate a critical understanding of the EYFS areas of learning and development and engage with the educational continuum of expectations, curricula and teaching of Key Stage 1 and 2. </w:t>
            </w:r>
          </w:p>
          <w:p w14:paraId="6A9EC67C" w14:textId="77777777" w:rsidR="00B73CA6" w:rsidRPr="00894189" w:rsidRDefault="00B73CA6" w:rsidP="00F07B7B">
            <w:pPr>
              <w:rPr>
                <w:rFonts w:ascii="Calibri" w:eastAsia="Calibri" w:hAnsi="Calibri"/>
                <w:i/>
                <w:sz w:val="16"/>
                <w:szCs w:val="16"/>
              </w:rPr>
            </w:pPr>
          </w:p>
        </w:tc>
      </w:tr>
      <w:tr w:rsidR="00B73CA6" w:rsidRPr="00894189" w14:paraId="2952B447" w14:textId="77777777" w:rsidTr="00F07B7B">
        <w:trPr>
          <w:cantSplit/>
          <w:trHeight w:val="1539"/>
        </w:trPr>
        <w:tc>
          <w:tcPr>
            <w:tcW w:w="157" w:type="pct"/>
            <w:tcBorders>
              <w:top w:val="nil"/>
              <w:bottom w:val="nil"/>
            </w:tcBorders>
            <w:shd w:val="clear" w:color="auto" w:fill="auto"/>
            <w:textDirection w:val="btLr"/>
          </w:tcPr>
          <w:p w14:paraId="4E0C455A" w14:textId="77777777" w:rsidR="00B73CA6" w:rsidRPr="00894189" w:rsidRDefault="00B73CA6" w:rsidP="00F07B7B">
            <w:pPr>
              <w:ind w:right="113"/>
              <w:rPr>
                <w:rFonts w:ascii="Calibri" w:eastAsia="Calibri" w:hAnsi="Calibri"/>
                <w:sz w:val="16"/>
                <w:szCs w:val="16"/>
              </w:rPr>
            </w:pPr>
          </w:p>
        </w:tc>
        <w:tc>
          <w:tcPr>
            <w:tcW w:w="923" w:type="pct"/>
            <w:shd w:val="clear" w:color="auto" w:fill="auto"/>
          </w:tcPr>
          <w:p w14:paraId="47CD7AB7" w14:textId="77777777" w:rsidR="00B73CA6" w:rsidRPr="00A60D55" w:rsidRDefault="00B73CA6" w:rsidP="00B73CA6">
            <w:pPr>
              <w:numPr>
                <w:ilvl w:val="1"/>
                <w:numId w:val="47"/>
              </w:numPr>
              <w:ind w:left="545" w:hanging="426"/>
              <w:contextualSpacing/>
              <w:rPr>
                <w:rFonts w:ascii="Calibri" w:eastAsia="Calibri" w:hAnsi="Calibri"/>
                <w:sz w:val="16"/>
                <w:szCs w:val="16"/>
              </w:rPr>
            </w:pPr>
            <w:r w:rsidRPr="00A60D55">
              <w:rPr>
                <w:rFonts w:ascii="Calibri" w:eastAsia="Calibri" w:hAnsi="Calibri"/>
                <w:sz w:val="16"/>
                <w:szCs w:val="16"/>
              </w:rPr>
              <w:t>Demonstrate a clear understanding of systematic synthetic phonics in the teaching of early reading.</w:t>
            </w:r>
          </w:p>
          <w:p w14:paraId="30E9A356" w14:textId="77777777" w:rsidR="00B73CA6" w:rsidRPr="00894189" w:rsidRDefault="00B73CA6" w:rsidP="00F07B7B">
            <w:pPr>
              <w:rPr>
                <w:rFonts w:ascii="Calibri" w:eastAsia="Calibri" w:hAnsi="Calibri"/>
                <w:sz w:val="16"/>
                <w:szCs w:val="16"/>
              </w:rPr>
            </w:pPr>
          </w:p>
          <w:p w14:paraId="0E2BE074" w14:textId="77777777" w:rsidR="00B73CA6" w:rsidRPr="00894189" w:rsidRDefault="00B73CA6" w:rsidP="00F07B7B">
            <w:pPr>
              <w:rPr>
                <w:rFonts w:ascii="Calibri" w:eastAsia="Calibri" w:hAnsi="Calibri"/>
                <w:i/>
                <w:sz w:val="16"/>
                <w:szCs w:val="16"/>
              </w:rPr>
            </w:pPr>
          </w:p>
        </w:tc>
        <w:tc>
          <w:tcPr>
            <w:tcW w:w="993" w:type="pct"/>
            <w:shd w:val="clear" w:color="auto" w:fill="auto"/>
          </w:tcPr>
          <w:p w14:paraId="444E7D2F" w14:textId="77777777" w:rsidR="00B73CA6" w:rsidRPr="00894189" w:rsidRDefault="00B73CA6" w:rsidP="00F07B7B">
            <w:pPr>
              <w:rPr>
                <w:rFonts w:ascii="Calibri" w:eastAsia="Calibri" w:hAnsi="Calibri"/>
                <w:sz w:val="16"/>
                <w:szCs w:val="16"/>
              </w:rPr>
            </w:pPr>
            <w:r w:rsidRPr="00894189">
              <w:rPr>
                <w:rFonts w:ascii="Calibri" w:eastAsia="Calibri" w:hAnsi="Calibri"/>
                <w:sz w:val="16"/>
                <w:szCs w:val="16"/>
              </w:rPr>
              <w:t>Draws on their strong knowledge and understanding of the principles and practices of teaching and assessing reading and writing, including the use of systematic synthetic phonics, to be able to apply this effectively across the age phase.</w:t>
            </w:r>
          </w:p>
        </w:tc>
        <w:tc>
          <w:tcPr>
            <w:tcW w:w="992" w:type="pct"/>
            <w:shd w:val="clear" w:color="auto" w:fill="auto"/>
          </w:tcPr>
          <w:p w14:paraId="12255303" w14:textId="77777777" w:rsidR="00B73CA6" w:rsidRPr="00894189" w:rsidRDefault="00B73CA6" w:rsidP="00F07B7B">
            <w:pPr>
              <w:rPr>
                <w:rFonts w:ascii="Calibri" w:eastAsia="Calibri" w:hAnsi="Calibri"/>
                <w:color w:val="FF0000"/>
                <w:sz w:val="16"/>
                <w:szCs w:val="16"/>
              </w:rPr>
            </w:pPr>
            <w:r w:rsidRPr="00894189">
              <w:rPr>
                <w:rFonts w:ascii="Calibri" w:eastAsia="Calibri" w:hAnsi="Calibri"/>
                <w:sz w:val="16"/>
                <w:szCs w:val="16"/>
              </w:rPr>
              <w:t>Has a secure knowledge and understanding of the principles and practices of teaching and assessing reading and writing, including the use of systematic synthetic phonics, to be able to apply this effectively across the age phase.</w:t>
            </w:r>
            <w:r w:rsidRPr="00894189">
              <w:rPr>
                <w:rFonts w:ascii="Calibri" w:eastAsia="Calibri" w:hAnsi="Calibri"/>
                <w:color w:val="FF0000"/>
                <w:sz w:val="16"/>
                <w:szCs w:val="16"/>
              </w:rPr>
              <w:t xml:space="preserve"> </w:t>
            </w:r>
          </w:p>
        </w:tc>
        <w:tc>
          <w:tcPr>
            <w:tcW w:w="943" w:type="pct"/>
            <w:shd w:val="clear" w:color="auto" w:fill="auto"/>
          </w:tcPr>
          <w:p w14:paraId="3CEE52E3" w14:textId="77777777" w:rsidR="00B73CA6" w:rsidRPr="00894189" w:rsidRDefault="00B73CA6" w:rsidP="00F07B7B">
            <w:pPr>
              <w:rPr>
                <w:rFonts w:ascii="Calibri" w:eastAsia="Calibri" w:hAnsi="Calibri"/>
                <w:sz w:val="16"/>
                <w:szCs w:val="16"/>
              </w:rPr>
            </w:pPr>
            <w:r w:rsidRPr="00894189">
              <w:rPr>
                <w:rFonts w:ascii="Calibri" w:eastAsia="Calibri" w:hAnsi="Calibri"/>
                <w:sz w:val="16"/>
                <w:szCs w:val="16"/>
              </w:rPr>
              <w:t>Demonstrates a clear understanding of systematic synthetic phonics in the teaching of early reading.</w:t>
            </w:r>
          </w:p>
          <w:p w14:paraId="1DEE9C2B" w14:textId="77777777" w:rsidR="00B73CA6" w:rsidRPr="00894189" w:rsidRDefault="00B73CA6" w:rsidP="00F07B7B">
            <w:pPr>
              <w:rPr>
                <w:rFonts w:ascii="Calibri" w:eastAsia="Calibri" w:hAnsi="Calibri"/>
                <w:sz w:val="16"/>
                <w:szCs w:val="16"/>
              </w:rPr>
            </w:pPr>
          </w:p>
          <w:p w14:paraId="65E9DEF5" w14:textId="77777777" w:rsidR="00B73CA6" w:rsidRPr="00894189" w:rsidRDefault="00B73CA6" w:rsidP="00F07B7B">
            <w:pPr>
              <w:rPr>
                <w:rFonts w:ascii="Calibri" w:eastAsia="Calibri" w:hAnsi="Calibri"/>
                <w:i/>
                <w:sz w:val="16"/>
                <w:szCs w:val="16"/>
              </w:rPr>
            </w:pPr>
          </w:p>
        </w:tc>
        <w:tc>
          <w:tcPr>
            <w:tcW w:w="992" w:type="pct"/>
            <w:shd w:val="clear" w:color="auto" w:fill="auto"/>
          </w:tcPr>
          <w:p w14:paraId="581B45D4" w14:textId="77777777" w:rsidR="00B73CA6" w:rsidRPr="00894189" w:rsidRDefault="00B73CA6" w:rsidP="00F07B7B">
            <w:pPr>
              <w:rPr>
                <w:rFonts w:ascii="Calibri" w:eastAsia="Calibri" w:hAnsi="Calibri"/>
                <w:sz w:val="16"/>
                <w:szCs w:val="16"/>
              </w:rPr>
            </w:pPr>
            <w:r w:rsidRPr="00894189">
              <w:rPr>
                <w:rFonts w:ascii="Calibri" w:eastAsia="Calibri" w:hAnsi="Calibri"/>
                <w:sz w:val="16"/>
                <w:szCs w:val="16"/>
              </w:rPr>
              <w:t xml:space="preserve">Is unable to demonstrate knowledge and understanding of the principles and practices of teaching and assessing reading and writing, including the use of systematic synthetic phonics, to be able to apply this effectively across the age phases. </w:t>
            </w:r>
          </w:p>
        </w:tc>
      </w:tr>
      <w:tr w:rsidR="00B73CA6" w:rsidRPr="00894189" w14:paraId="1CCE98B5" w14:textId="77777777" w:rsidTr="00F07B7B">
        <w:trPr>
          <w:trHeight w:val="70"/>
        </w:trPr>
        <w:tc>
          <w:tcPr>
            <w:tcW w:w="157" w:type="pct"/>
            <w:tcBorders>
              <w:top w:val="nil"/>
            </w:tcBorders>
            <w:shd w:val="clear" w:color="auto" w:fill="auto"/>
          </w:tcPr>
          <w:p w14:paraId="64DACE99" w14:textId="77777777" w:rsidR="00B73CA6" w:rsidRPr="00894189" w:rsidRDefault="00B73CA6" w:rsidP="00F07B7B">
            <w:pPr>
              <w:rPr>
                <w:rFonts w:ascii="Calibri" w:eastAsia="Calibri" w:hAnsi="Calibri"/>
                <w:sz w:val="16"/>
                <w:szCs w:val="16"/>
              </w:rPr>
            </w:pPr>
          </w:p>
        </w:tc>
        <w:tc>
          <w:tcPr>
            <w:tcW w:w="923" w:type="pct"/>
            <w:shd w:val="clear" w:color="auto" w:fill="auto"/>
          </w:tcPr>
          <w:p w14:paraId="3934B65F" w14:textId="77777777" w:rsidR="00B73CA6" w:rsidRPr="00A60D55" w:rsidRDefault="00B73CA6" w:rsidP="00B73CA6">
            <w:pPr>
              <w:numPr>
                <w:ilvl w:val="1"/>
                <w:numId w:val="47"/>
              </w:numPr>
              <w:ind w:left="545" w:hanging="426"/>
              <w:contextualSpacing/>
              <w:rPr>
                <w:rFonts w:ascii="Calibri" w:eastAsia="Calibri" w:hAnsi="Calibri"/>
                <w:sz w:val="16"/>
                <w:szCs w:val="16"/>
              </w:rPr>
            </w:pPr>
            <w:r w:rsidRPr="00A60D55">
              <w:rPr>
                <w:rFonts w:ascii="Calibri" w:eastAsia="Calibri" w:hAnsi="Calibri"/>
                <w:sz w:val="16"/>
                <w:szCs w:val="16"/>
              </w:rPr>
              <w:t>Demonstrate a clear understanding of appropriate strategies in the teaching of early mathematics.</w:t>
            </w:r>
          </w:p>
          <w:p w14:paraId="36453ED7" w14:textId="77777777" w:rsidR="00B73CA6" w:rsidRPr="00894189" w:rsidRDefault="00B73CA6" w:rsidP="00F07B7B">
            <w:pPr>
              <w:rPr>
                <w:rFonts w:ascii="Calibri" w:eastAsia="Calibri" w:hAnsi="Calibri"/>
                <w:sz w:val="16"/>
                <w:szCs w:val="16"/>
              </w:rPr>
            </w:pPr>
          </w:p>
          <w:p w14:paraId="1988A044" w14:textId="77777777" w:rsidR="00B73CA6" w:rsidRPr="00894189" w:rsidRDefault="00B73CA6" w:rsidP="00F07B7B">
            <w:pPr>
              <w:rPr>
                <w:rFonts w:ascii="Calibri" w:eastAsia="Calibri" w:hAnsi="Calibri"/>
                <w:i/>
                <w:sz w:val="16"/>
                <w:szCs w:val="16"/>
              </w:rPr>
            </w:pPr>
          </w:p>
        </w:tc>
        <w:tc>
          <w:tcPr>
            <w:tcW w:w="993" w:type="pct"/>
            <w:shd w:val="clear" w:color="auto" w:fill="auto"/>
          </w:tcPr>
          <w:p w14:paraId="2979023C" w14:textId="77777777" w:rsidR="00B73CA6" w:rsidRPr="00894189" w:rsidRDefault="00B73CA6" w:rsidP="00F07B7B">
            <w:pPr>
              <w:rPr>
                <w:rFonts w:ascii="Calibri" w:eastAsia="Calibri" w:hAnsi="Calibri"/>
                <w:sz w:val="16"/>
                <w:szCs w:val="16"/>
              </w:rPr>
            </w:pPr>
            <w:r w:rsidRPr="00894189">
              <w:rPr>
                <w:rFonts w:ascii="Calibri" w:eastAsia="Calibri" w:hAnsi="Calibri"/>
                <w:sz w:val="16"/>
                <w:szCs w:val="16"/>
              </w:rPr>
              <w:t>Draws on their strong knowledge and understanding of the principles and practices of teaching and assessing early mathematics, to be able to apply this effectively across the age phase.</w:t>
            </w:r>
          </w:p>
          <w:p w14:paraId="22576DBF" w14:textId="77777777" w:rsidR="00B73CA6" w:rsidRPr="00894189" w:rsidRDefault="00B73CA6" w:rsidP="00F07B7B">
            <w:pPr>
              <w:rPr>
                <w:rFonts w:ascii="Calibri" w:eastAsia="Calibri" w:hAnsi="Calibri"/>
                <w:sz w:val="16"/>
                <w:szCs w:val="16"/>
              </w:rPr>
            </w:pPr>
          </w:p>
        </w:tc>
        <w:tc>
          <w:tcPr>
            <w:tcW w:w="992" w:type="pct"/>
            <w:shd w:val="clear" w:color="auto" w:fill="auto"/>
          </w:tcPr>
          <w:p w14:paraId="0F1A09D6" w14:textId="77777777" w:rsidR="00B73CA6" w:rsidRPr="00894189" w:rsidRDefault="00B73CA6" w:rsidP="00F07B7B">
            <w:pPr>
              <w:rPr>
                <w:rFonts w:ascii="Calibri" w:eastAsia="Calibri" w:hAnsi="Calibri"/>
                <w:sz w:val="16"/>
                <w:szCs w:val="16"/>
              </w:rPr>
            </w:pPr>
            <w:r w:rsidRPr="00894189">
              <w:rPr>
                <w:rFonts w:ascii="Calibri" w:eastAsia="Calibri" w:hAnsi="Calibri"/>
                <w:sz w:val="16"/>
                <w:szCs w:val="16"/>
              </w:rPr>
              <w:t>Has a very secure knowledge and understanding of the principles and practices of teaching and assessing early mathematics, to be able to apply this effectively across the age phase.</w:t>
            </w:r>
          </w:p>
          <w:p w14:paraId="74F81B39" w14:textId="77777777" w:rsidR="00B73CA6" w:rsidRPr="00894189" w:rsidRDefault="00B73CA6" w:rsidP="00F07B7B">
            <w:pPr>
              <w:rPr>
                <w:rFonts w:ascii="Calibri" w:eastAsia="Calibri" w:hAnsi="Calibri"/>
                <w:sz w:val="16"/>
                <w:szCs w:val="16"/>
              </w:rPr>
            </w:pPr>
          </w:p>
        </w:tc>
        <w:tc>
          <w:tcPr>
            <w:tcW w:w="943" w:type="pct"/>
            <w:shd w:val="clear" w:color="auto" w:fill="auto"/>
          </w:tcPr>
          <w:p w14:paraId="6D395AA8" w14:textId="77777777" w:rsidR="00B73CA6" w:rsidRPr="00894189" w:rsidRDefault="00B73CA6" w:rsidP="00F07B7B">
            <w:pPr>
              <w:rPr>
                <w:rFonts w:ascii="Calibri" w:eastAsia="Calibri" w:hAnsi="Calibri"/>
                <w:sz w:val="16"/>
                <w:szCs w:val="16"/>
              </w:rPr>
            </w:pPr>
            <w:r w:rsidRPr="00894189">
              <w:rPr>
                <w:rFonts w:ascii="Calibri" w:eastAsia="Calibri" w:hAnsi="Calibri"/>
                <w:sz w:val="16"/>
                <w:szCs w:val="16"/>
              </w:rPr>
              <w:t>Demonstrates a clear understanding of appropriate strategies in the teaching of early mathematics.</w:t>
            </w:r>
          </w:p>
          <w:p w14:paraId="4C57D019" w14:textId="77777777" w:rsidR="00B73CA6" w:rsidRPr="00894189" w:rsidRDefault="00B73CA6" w:rsidP="00F07B7B">
            <w:pPr>
              <w:rPr>
                <w:rFonts w:ascii="Calibri" w:eastAsia="Calibri" w:hAnsi="Calibri"/>
                <w:sz w:val="16"/>
                <w:szCs w:val="16"/>
              </w:rPr>
            </w:pPr>
          </w:p>
          <w:p w14:paraId="5FD72CAA" w14:textId="77777777" w:rsidR="00B73CA6" w:rsidRPr="00894189" w:rsidRDefault="00B73CA6" w:rsidP="00F07B7B">
            <w:pPr>
              <w:rPr>
                <w:rFonts w:ascii="Calibri" w:eastAsia="Calibri" w:hAnsi="Calibri"/>
                <w:i/>
                <w:sz w:val="16"/>
                <w:szCs w:val="16"/>
              </w:rPr>
            </w:pPr>
          </w:p>
        </w:tc>
        <w:tc>
          <w:tcPr>
            <w:tcW w:w="992" w:type="pct"/>
            <w:shd w:val="clear" w:color="auto" w:fill="auto"/>
          </w:tcPr>
          <w:p w14:paraId="5CD970F0" w14:textId="77777777" w:rsidR="00B73CA6" w:rsidRPr="00894189" w:rsidRDefault="00B73CA6" w:rsidP="00F07B7B">
            <w:pPr>
              <w:rPr>
                <w:rFonts w:ascii="Calibri" w:eastAsia="Calibri" w:hAnsi="Calibri"/>
                <w:sz w:val="16"/>
                <w:szCs w:val="16"/>
              </w:rPr>
            </w:pPr>
            <w:r w:rsidRPr="00894189">
              <w:rPr>
                <w:rFonts w:ascii="Calibri" w:eastAsia="Calibri" w:hAnsi="Calibri"/>
                <w:sz w:val="16"/>
                <w:szCs w:val="16"/>
              </w:rPr>
              <w:t>Is unable to demonstrate knowledge and understanding of the principles and practices of teaching and assessing early mathematics, including the use of appropriate strategies to be able to apply this effectively across the age phases.</w:t>
            </w:r>
          </w:p>
        </w:tc>
      </w:tr>
    </w:tbl>
    <w:p w14:paraId="3CC51259" w14:textId="77777777" w:rsidR="00B73CA6" w:rsidRPr="00A60D55" w:rsidRDefault="00B73CA6" w:rsidP="00B73CA6">
      <w:pPr>
        <w:spacing w:after="200" w:line="276" w:lineRule="auto"/>
        <w:rPr>
          <w:rFonts w:ascii="Calibri" w:eastAsia="Calibri" w:hAnsi="Calibri"/>
          <w:sz w:val="22"/>
          <w:szCs w:val="22"/>
        </w:rPr>
      </w:pPr>
    </w:p>
    <w:p w14:paraId="6F5DBBD1" w14:textId="77777777" w:rsidR="00B73CA6" w:rsidRPr="00A60D55" w:rsidRDefault="00B73CA6" w:rsidP="00B73CA6">
      <w:pPr>
        <w:spacing w:after="200" w:line="276" w:lineRule="auto"/>
        <w:rPr>
          <w:rFonts w:ascii="Calibri" w:eastAsia="Calibri" w:hAnsi="Calibri"/>
          <w:sz w:val="22"/>
          <w:szCs w:val="22"/>
        </w:rPr>
      </w:pPr>
    </w:p>
    <w:p w14:paraId="79FB38CF" w14:textId="77777777" w:rsidR="00B73CA6" w:rsidRPr="00A60D55" w:rsidRDefault="00B73CA6" w:rsidP="00B73CA6">
      <w:pPr>
        <w:spacing w:after="200" w:line="276" w:lineRule="auto"/>
        <w:rPr>
          <w:rFonts w:ascii="Calibri" w:eastAsia="Calibri" w:hAnsi="Calibri"/>
          <w:sz w:val="22"/>
          <w:szCs w:val="22"/>
        </w:rPr>
      </w:pPr>
    </w:p>
    <w:p w14:paraId="35BF4F04" w14:textId="77777777" w:rsidR="00B73CA6" w:rsidRPr="00A60D55" w:rsidRDefault="00B73CA6" w:rsidP="00B73CA6">
      <w:pPr>
        <w:spacing w:after="200" w:line="276" w:lineRule="auto"/>
        <w:rPr>
          <w:rFonts w:ascii="Calibri" w:eastAsia="Calibri" w:hAnsi="Calibri"/>
          <w:sz w:val="22"/>
          <w:szCs w:val="22"/>
        </w:rPr>
      </w:pPr>
    </w:p>
    <w:tbl>
      <w:tblPr>
        <w:tblpPr w:leftFromText="180" w:rightFromText="180" w:vertAnchor="page" w:horzAnchor="margin" w:tblpY="2191"/>
        <w:tblW w:w="50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671"/>
      </w:tblGrid>
      <w:tr w:rsidR="00B73CA6" w:rsidRPr="00A60D55" w14:paraId="38DFD0CB" w14:textId="77777777" w:rsidTr="00F07B7B">
        <w:trPr>
          <w:trHeight w:val="1750"/>
        </w:trPr>
        <w:tc>
          <w:tcPr>
            <w:tcW w:w="5000" w:type="pct"/>
          </w:tcPr>
          <w:p w14:paraId="07472300" w14:textId="77777777" w:rsidR="00B73CA6" w:rsidRPr="00A60D55" w:rsidRDefault="00B73CA6" w:rsidP="00F07B7B">
            <w:pPr>
              <w:jc w:val="center"/>
              <w:rPr>
                <w:rFonts w:ascii="Calibri" w:eastAsia="MS Mincho" w:hAnsi="Calibri" w:cs="Arial"/>
                <w:b/>
                <w:sz w:val="16"/>
                <w:szCs w:val="16"/>
              </w:rPr>
            </w:pPr>
            <w:r w:rsidRPr="00A60D55">
              <w:rPr>
                <w:rFonts w:ascii="Calibri" w:eastAsia="MS Mincho" w:hAnsi="Calibri" w:cs="Arial"/>
                <w:b/>
                <w:sz w:val="16"/>
                <w:szCs w:val="16"/>
              </w:rPr>
              <w:t xml:space="preserve">Examples of Evidence 3 </w:t>
            </w:r>
            <w:r w:rsidRPr="00A60D55">
              <w:rPr>
                <w:rFonts w:ascii="Calibri" w:eastAsia="Calibri" w:hAnsi="Calibri" w:cs="Arial"/>
                <w:b/>
                <w:sz w:val="16"/>
                <w:szCs w:val="16"/>
              </w:rPr>
              <w:t>(Evidence may be cross referenced across the standards)</w:t>
            </w:r>
          </w:p>
          <w:p w14:paraId="4F16629C" w14:textId="77777777" w:rsidR="00B73CA6" w:rsidRPr="00A60D55" w:rsidRDefault="00B73CA6" w:rsidP="00F07B7B">
            <w:pPr>
              <w:autoSpaceDE w:val="0"/>
              <w:autoSpaceDN w:val="0"/>
              <w:adjustRightInd w:val="0"/>
              <w:jc w:val="both"/>
              <w:rPr>
                <w:rFonts w:ascii="Calibri" w:eastAsia="MS Mincho" w:hAnsi="Calibri" w:cs="Arial"/>
                <w:sz w:val="16"/>
                <w:szCs w:val="16"/>
              </w:rPr>
            </w:pPr>
            <w:r w:rsidRPr="00A60D55">
              <w:rPr>
                <w:rFonts w:ascii="Calibri" w:eastAsia="MS Mincho" w:hAnsi="Calibri" w:cs="Arial"/>
                <w:sz w:val="16"/>
                <w:szCs w:val="16"/>
              </w:rPr>
              <w:t xml:space="preserve">Planning documents </w:t>
            </w:r>
          </w:p>
          <w:p w14:paraId="28D1C993" w14:textId="77777777" w:rsidR="00B73CA6" w:rsidRPr="00A60D55" w:rsidRDefault="00B73CA6" w:rsidP="00B73CA6">
            <w:pPr>
              <w:numPr>
                <w:ilvl w:val="0"/>
                <w:numId w:val="20"/>
              </w:numPr>
              <w:autoSpaceDE w:val="0"/>
              <w:autoSpaceDN w:val="0"/>
              <w:adjustRightInd w:val="0"/>
              <w:spacing w:line="276" w:lineRule="auto"/>
              <w:jc w:val="both"/>
              <w:rPr>
                <w:rFonts w:ascii="Calibri" w:eastAsia="MS Mincho" w:hAnsi="Calibri" w:cs="Arial"/>
                <w:sz w:val="16"/>
                <w:szCs w:val="16"/>
              </w:rPr>
            </w:pPr>
            <w:r w:rsidRPr="00A60D55">
              <w:rPr>
                <w:rFonts w:ascii="Calibri" w:eastAsia="MS Mincho" w:hAnsi="Calibri" w:cs="Arial"/>
                <w:sz w:val="16"/>
                <w:szCs w:val="16"/>
              </w:rPr>
              <w:t>The trainee demonstrates a sufficiently secure grasp of the concepts, ideas and principles of the Early Years Foundation Stage and how this can be used to support children’s learning and development  identifying how the skills achieved link to next steps and school readiness</w:t>
            </w:r>
          </w:p>
          <w:p w14:paraId="132ECA25" w14:textId="77777777" w:rsidR="00B73CA6" w:rsidRPr="00A60D55" w:rsidRDefault="00B73CA6" w:rsidP="00B73CA6">
            <w:pPr>
              <w:numPr>
                <w:ilvl w:val="0"/>
                <w:numId w:val="20"/>
              </w:numPr>
              <w:autoSpaceDE w:val="0"/>
              <w:autoSpaceDN w:val="0"/>
              <w:adjustRightInd w:val="0"/>
              <w:spacing w:line="276" w:lineRule="auto"/>
              <w:jc w:val="both"/>
              <w:rPr>
                <w:rFonts w:ascii="Calibri" w:eastAsia="MS Mincho" w:hAnsi="Calibri" w:cs="Arial"/>
                <w:sz w:val="16"/>
                <w:szCs w:val="16"/>
              </w:rPr>
            </w:pPr>
            <w:r w:rsidRPr="00A60D55">
              <w:rPr>
                <w:rFonts w:ascii="Calibri" w:eastAsia="MS Mincho" w:hAnsi="Calibri" w:cs="Arial"/>
                <w:sz w:val="16"/>
                <w:szCs w:val="16"/>
              </w:rPr>
              <w:t xml:space="preserve">Session plans, schemes of work and resources provide examples of a trainees’ ability to design opportunities for learners to develop the key aspects of learning and development both Prime and Specific Areas and Aspects particularly demonstrating </w:t>
            </w:r>
            <w:r w:rsidRPr="00A60D55">
              <w:rPr>
                <w:rFonts w:ascii="Calibri" w:eastAsia="MS Mincho" w:hAnsi="Calibri"/>
                <w:sz w:val="16"/>
                <w:szCs w:val="16"/>
              </w:rPr>
              <w:t>appropriate strategies in the teaching of early mathematics and strategies used to support the development of systematic synthetic phonics in the teaching of early reading</w:t>
            </w:r>
          </w:p>
          <w:p w14:paraId="050DBAB2" w14:textId="77777777" w:rsidR="00B73CA6" w:rsidRPr="00A60D55" w:rsidRDefault="00B73CA6" w:rsidP="00B73CA6">
            <w:pPr>
              <w:numPr>
                <w:ilvl w:val="0"/>
                <w:numId w:val="20"/>
              </w:numPr>
              <w:autoSpaceDE w:val="0"/>
              <w:autoSpaceDN w:val="0"/>
              <w:adjustRightInd w:val="0"/>
              <w:spacing w:line="276" w:lineRule="auto"/>
              <w:jc w:val="both"/>
              <w:rPr>
                <w:rFonts w:ascii="Calibri" w:eastAsia="MS Mincho" w:hAnsi="Calibri" w:cs="Arial"/>
                <w:sz w:val="16"/>
                <w:szCs w:val="16"/>
              </w:rPr>
            </w:pPr>
            <w:r w:rsidRPr="00A60D55">
              <w:rPr>
                <w:rFonts w:ascii="Calibri" w:eastAsia="MS Mincho" w:hAnsi="Calibri" w:cs="Arial"/>
                <w:sz w:val="16"/>
                <w:szCs w:val="16"/>
              </w:rPr>
              <w:t>Planning demonstrates taking into account children’s needs and interests</w:t>
            </w:r>
          </w:p>
          <w:p w14:paraId="7ABFFC8D" w14:textId="77777777" w:rsidR="00B73CA6" w:rsidRPr="00A60D55" w:rsidRDefault="00B73CA6" w:rsidP="00F07B7B">
            <w:pPr>
              <w:autoSpaceDE w:val="0"/>
              <w:autoSpaceDN w:val="0"/>
              <w:adjustRightInd w:val="0"/>
              <w:jc w:val="both"/>
              <w:rPr>
                <w:rFonts w:ascii="Calibri" w:eastAsia="MS Mincho" w:hAnsi="Calibri" w:cs="Arial"/>
                <w:sz w:val="16"/>
                <w:szCs w:val="16"/>
              </w:rPr>
            </w:pPr>
            <w:r w:rsidRPr="00A60D55">
              <w:rPr>
                <w:rFonts w:ascii="Calibri" w:eastAsia="MS Mincho" w:hAnsi="Calibri" w:cs="Arial"/>
                <w:sz w:val="16"/>
                <w:szCs w:val="16"/>
              </w:rPr>
              <w:t xml:space="preserve">Reflective Documents </w:t>
            </w:r>
          </w:p>
          <w:p w14:paraId="3248AEC6" w14:textId="77777777" w:rsidR="00B73CA6" w:rsidRPr="00A60D55" w:rsidRDefault="00B73CA6" w:rsidP="00B73CA6">
            <w:pPr>
              <w:numPr>
                <w:ilvl w:val="0"/>
                <w:numId w:val="21"/>
              </w:numPr>
              <w:autoSpaceDE w:val="0"/>
              <w:autoSpaceDN w:val="0"/>
              <w:adjustRightInd w:val="0"/>
              <w:spacing w:line="276" w:lineRule="auto"/>
              <w:jc w:val="both"/>
              <w:rPr>
                <w:rFonts w:ascii="Calibri" w:eastAsia="MS Mincho" w:hAnsi="Calibri" w:cs="Arial"/>
                <w:sz w:val="16"/>
                <w:szCs w:val="16"/>
              </w:rPr>
            </w:pPr>
            <w:r w:rsidRPr="00A60D55">
              <w:rPr>
                <w:rFonts w:ascii="Calibri" w:eastAsia="MS Mincho" w:hAnsi="Calibri" w:cs="Arial"/>
                <w:sz w:val="16"/>
                <w:szCs w:val="16"/>
              </w:rPr>
              <w:t>Actively seeks ways of improving their practice including through wider reading and application</w:t>
            </w:r>
          </w:p>
          <w:p w14:paraId="2965BE05" w14:textId="77777777" w:rsidR="00B73CA6" w:rsidRPr="00A60D55" w:rsidRDefault="00B73CA6" w:rsidP="00B73CA6">
            <w:pPr>
              <w:numPr>
                <w:ilvl w:val="0"/>
                <w:numId w:val="21"/>
              </w:numPr>
              <w:autoSpaceDE w:val="0"/>
              <w:autoSpaceDN w:val="0"/>
              <w:adjustRightInd w:val="0"/>
              <w:spacing w:line="276" w:lineRule="auto"/>
              <w:jc w:val="both"/>
              <w:rPr>
                <w:rFonts w:ascii="Calibri" w:eastAsia="MS Mincho" w:hAnsi="Calibri" w:cs="Arial"/>
                <w:sz w:val="16"/>
                <w:szCs w:val="16"/>
              </w:rPr>
            </w:pPr>
            <w:r w:rsidRPr="00A60D55">
              <w:rPr>
                <w:rFonts w:ascii="Calibri" w:eastAsia="MS Mincho" w:hAnsi="Calibri" w:cs="Arial"/>
                <w:sz w:val="16"/>
                <w:szCs w:val="16"/>
              </w:rPr>
              <w:t>Make links between the EYFS, National Curriculum and the educational continuum (use Key Stage 1 experience to support this).  For example how early literacy activities, such as,  activities found in phase 1 of ‘Letters and Sounds’ can support the development of systematic synthetic phonics and how this is then developed within schools.</w:t>
            </w:r>
          </w:p>
          <w:p w14:paraId="3F37825C" w14:textId="77777777" w:rsidR="00B73CA6" w:rsidRPr="00A60D55" w:rsidRDefault="00B73CA6" w:rsidP="00B73CA6">
            <w:pPr>
              <w:numPr>
                <w:ilvl w:val="0"/>
                <w:numId w:val="21"/>
              </w:numPr>
              <w:autoSpaceDE w:val="0"/>
              <w:autoSpaceDN w:val="0"/>
              <w:adjustRightInd w:val="0"/>
              <w:spacing w:line="276" w:lineRule="auto"/>
              <w:jc w:val="both"/>
              <w:rPr>
                <w:rFonts w:ascii="Calibri" w:eastAsia="MS Mincho" w:hAnsi="Calibri" w:cs="Arial"/>
                <w:sz w:val="16"/>
                <w:szCs w:val="16"/>
              </w:rPr>
            </w:pPr>
            <w:r w:rsidRPr="00A60D55">
              <w:rPr>
                <w:rFonts w:ascii="Calibri" w:eastAsia="MS Mincho" w:hAnsi="Calibri" w:cs="Arial"/>
                <w:sz w:val="16"/>
                <w:szCs w:val="16"/>
              </w:rPr>
              <w:t>Reflection on how to raise children’s expectations and widen children’s experiences</w:t>
            </w:r>
          </w:p>
          <w:p w14:paraId="4F90D445" w14:textId="77777777" w:rsidR="00B73CA6" w:rsidRPr="00A60D55" w:rsidRDefault="00B73CA6" w:rsidP="00B73CA6">
            <w:pPr>
              <w:numPr>
                <w:ilvl w:val="0"/>
                <w:numId w:val="21"/>
              </w:numPr>
              <w:autoSpaceDE w:val="0"/>
              <w:autoSpaceDN w:val="0"/>
              <w:adjustRightInd w:val="0"/>
              <w:spacing w:line="276" w:lineRule="auto"/>
              <w:jc w:val="both"/>
              <w:rPr>
                <w:rFonts w:ascii="Calibri" w:eastAsia="MS Mincho" w:hAnsi="Calibri" w:cs="Arial"/>
                <w:sz w:val="16"/>
                <w:szCs w:val="16"/>
              </w:rPr>
            </w:pPr>
            <w:r w:rsidRPr="00A60D55">
              <w:rPr>
                <w:rFonts w:ascii="Calibri" w:eastAsia="MS Mincho" w:hAnsi="Calibri" w:cs="Arial"/>
                <w:sz w:val="16"/>
                <w:szCs w:val="16"/>
              </w:rPr>
              <w:t>Reflection on the Statutory and Non-Statutory EYFS guidance</w:t>
            </w:r>
          </w:p>
          <w:p w14:paraId="022C3489" w14:textId="77777777" w:rsidR="00B73CA6" w:rsidRPr="00A60D55" w:rsidRDefault="00B73CA6" w:rsidP="00F07B7B">
            <w:pPr>
              <w:autoSpaceDE w:val="0"/>
              <w:autoSpaceDN w:val="0"/>
              <w:adjustRightInd w:val="0"/>
              <w:jc w:val="both"/>
              <w:rPr>
                <w:rFonts w:ascii="Calibri" w:eastAsia="MS Mincho" w:hAnsi="Calibri" w:cs="Arial"/>
                <w:sz w:val="16"/>
                <w:szCs w:val="16"/>
              </w:rPr>
            </w:pPr>
            <w:r w:rsidRPr="00A60D55">
              <w:rPr>
                <w:rFonts w:ascii="Calibri" w:eastAsia="MS Mincho" w:hAnsi="Calibri" w:cs="Arial"/>
                <w:sz w:val="16"/>
                <w:szCs w:val="16"/>
              </w:rPr>
              <w:t xml:space="preserve">Observations </w:t>
            </w:r>
          </w:p>
          <w:p w14:paraId="74E81A99" w14:textId="77777777" w:rsidR="00B73CA6" w:rsidRPr="00A60D55" w:rsidRDefault="00B73CA6" w:rsidP="00B73CA6">
            <w:pPr>
              <w:numPr>
                <w:ilvl w:val="0"/>
                <w:numId w:val="21"/>
              </w:numPr>
              <w:autoSpaceDE w:val="0"/>
              <w:autoSpaceDN w:val="0"/>
              <w:adjustRightInd w:val="0"/>
              <w:spacing w:line="276" w:lineRule="auto"/>
              <w:jc w:val="both"/>
              <w:rPr>
                <w:rFonts w:ascii="Calibri" w:eastAsia="MS Mincho" w:hAnsi="Calibri" w:cs="Arial"/>
                <w:sz w:val="16"/>
                <w:szCs w:val="16"/>
              </w:rPr>
            </w:pPr>
            <w:r w:rsidRPr="00A60D55">
              <w:rPr>
                <w:rFonts w:ascii="Calibri" w:eastAsia="MS Mincho" w:hAnsi="Calibri" w:cs="Arial"/>
                <w:sz w:val="16"/>
                <w:szCs w:val="16"/>
              </w:rPr>
              <w:t>The trainee demonstrates a sufficiently secure grasp of the concepts, ideas and principles of the Early Years Foundation Stage and how this can be used to support children’s learning and development  identifying how the skills achieved link to next steps and school readiness</w:t>
            </w:r>
          </w:p>
          <w:p w14:paraId="07514D95" w14:textId="77777777" w:rsidR="00B73CA6" w:rsidRPr="00A60D55" w:rsidRDefault="00B73CA6" w:rsidP="00B73CA6">
            <w:pPr>
              <w:numPr>
                <w:ilvl w:val="0"/>
                <w:numId w:val="21"/>
              </w:numPr>
              <w:autoSpaceDE w:val="0"/>
              <w:autoSpaceDN w:val="0"/>
              <w:adjustRightInd w:val="0"/>
              <w:spacing w:line="276" w:lineRule="auto"/>
              <w:jc w:val="both"/>
              <w:rPr>
                <w:rFonts w:ascii="Calibri" w:eastAsia="MS Mincho" w:hAnsi="Calibri" w:cs="Arial"/>
                <w:sz w:val="16"/>
                <w:szCs w:val="16"/>
              </w:rPr>
            </w:pPr>
            <w:r w:rsidRPr="00A60D55">
              <w:rPr>
                <w:rFonts w:ascii="Calibri" w:eastAsia="MS Mincho" w:hAnsi="Calibri" w:cs="Arial"/>
                <w:sz w:val="16"/>
                <w:szCs w:val="16"/>
              </w:rPr>
              <w:t>Using Prime and Specific areas of development</w:t>
            </w:r>
          </w:p>
          <w:p w14:paraId="551A0A32" w14:textId="77777777" w:rsidR="00B73CA6" w:rsidRPr="00A60D55" w:rsidRDefault="00B73CA6" w:rsidP="00F07B7B">
            <w:pPr>
              <w:autoSpaceDE w:val="0"/>
              <w:autoSpaceDN w:val="0"/>
              <w:adjustRightInd w:val="0"/>
              <w:jc w:val="both"/>
              <w:rPr>
                <w:rFonts w:ascii="Calibri" w:eastAsia="MS Mincho" w:hAnsi="Calibri" w:cs="Arial"/>
                <w:sz w:val="16"/>
                <w:szCs w:val="16"/>
              </w:rPr>
            </w:pPr>
            <w:r w:rsidRPr="00A60D55">
              <w:rPr>
                <w:rFonts w:ascii="Calibri" w:eastAsia="MS Mincho" w:hAnsi="Calibri" w:cs="Arial"/>
                <w:sz w:val="16"/>
                <w:szCs w:val="16"/>
              </w:rPr>
              <w:t>Children’s assessment records</w:t>
            </w:r>
          </w:p>
          <w:p w14:paraId="6305FB6D" w14:textId="77777777" w:rsidR="00B73CA6" w:rsidRPr="00A60D55" w:rsidRDefault="00B73CA6" w:rsidP="00B73CA6">
            <w:pPr>
              <w:numPr>
                <w:ilvl w:val="0"/>
                <w:numId w:val="22"/>
              </w:numPr>
              <w:autoSpaceDE w:val="0"/>
              <w:autoSpaceDN w:val="0"/>
              <w:adjustRightInd w:val="0"/>
              <w:spacing w:line="276" w:lineRule="auto"/>
              <w:jc w:val="both"/>
              <w:rPr>
                <w:rFonts w:ascii="Calibri" w:eastAsia="MS Mincho" w:hAnsi="Calibri" w:cs="Arial"/>
                <w:sz w:val="16"/>
                <w:szCs w:val="16"/>
              </w:rPr>
            </w:pPr>
            <w:r w:rsidRPr="00A60D55">
              <w:rPr>
                <w:rFonts w:ascii="Calibri" w:eastAsia="MS Mincho" w:hAnsi="Calibri" w:cs="Arial"/>
                <w:sz w:val="16"/>
                <w:szCs w:val="16"/>
              </w:rPr>
              <w:t>Assessment incorporates language &amp; literacy learning</w:t>
            </w:r>
          </w:p>
          <w:p w14:paraId="778B6793" w14:textId="77777777" w:rsidR="00B73CA6" w:rsidRPr="00A60D55" w:rsidRDefault="00B73CA6" w:rsidP="00B73CA6">
            <w:pPr>
              <w:numPr>
                <w:ilvl w:val="0"/>
                <w:numId w:val="22"/>
              </w:numPr>
              <w:autoSpaceDE w:val="0"/>
              <w:autoSpaceDN w:val="0"/>
              <w:adjustRightInd w:val="0"/>
              <w:spacing w:line="276" w:lineRule="auto"/>
              <w:contextualSpacing/>
              <w:jc w:val="both"/>
              <w:rPr>
                <w:rFonts w:ascii="Calibri" w:eastAsia="MS Mincho" w:hAnsi="Calibri" w:cs="Arial"/>
                <w:sz w:val="16"/>
                <w:szCs w:val="16"/>
              </w:rPr>
            </w:pPr>
            <w:r w:rsidRPr="00A60D55">
              <w:rPr>
                <w:rFonts w:ascii="Calibri" w:eastAsia="MS Mincho" w:hAnsi="Calibri" w:cs="Arial"/>
                <w:sz w:val="16"/>
                <w:szCs w:val="16"/>
              </w:rPr>
              <w:t>Contributing to children’s Early Years Development Journals</w:t>
            </w:r>
          </w:p>
          <w:p w14:paraId="3A117095" w14:textId="77777777" w:rsidR="00B73CA6" w:rsidRPr="00A60D55" w:rsidRDefault="00B73CA6" w:rsidP="00B73CA6">
            <w:pPr>
              <w:numPr>
                <w:ilvl w:val="0"/>
                <w:numId w:val="22"/>
              </w:numPr>
              <w:autoSpaceDE w:val="0"/>
              <w:autoSpaceDN w:val="0"/>
              <w:adjustRightInd w:val="0"/>
              <w:spacing w:line="276" w:lineRule="auto"/>
              <w:contextualSpacing/>
              <w:jc w:val="both"/>
              <w:rPr>
                <w:rFonts w:ascii="Calibri" w:eastAsia="MS Mincho" w:hAnsi="Calibri" w:cs="Arial"/>
                <w:sz w:val="16"/>
                <w:szCs w:val="16"/>
              </w:rPr>
            </w:pPr>
            <w:r w:rsidRPr="00A60D55">
              <w:rPr>
                <w:rFonts w:ascii="Calibri" w:eastAsia="MS Mincho" w:hAnsi="Calibri" w:cs="Arial"/>
                <w:sz w:val="16"/>
                <w:szCs w:val="16"/>
              </w:rPr>
              <w:t>Complete a Two year progress check</w:t>
            </w:r>
          </w:p>
          <w:p w14:paraId="4A18D979" w14:textId="77777777" w:rsidR="00B73CA6" w:rsidRPr="00A60D55" w:rsidRDefault="00B73CA6" w:rsidP="00B73CA6">
            <w:pPr>
              <w:numPr>
                <w:ilvl w:val="0"/>
                <w:numId w:val="22"/>
              </w:numPr>
              <w:autoSpaceDE w:val="0"/>
              <w:autoSpaceDN w:val="0"/>
              <w:adjustRightInd w:val="0"/>
              <w:spacing w:line="276" w:lineRule="auto"/>
              <w:contextualSpacing/>
              <w:jc w:val="both"/>
              <w:rPr>
                <w:rFonts w:ascii="Calibri" w:eastAsia="MS Mincho" w:hAnsi="Calibri" w:cs="Arial"/>
                <w:sz w:val="16"/>
                <w:szCs w:val="16"/>
              </w:rPr>
            </w:pPr>
            <w:r w:rsidRPr="00A60D55">
              <w:rPr>
                <w:rFonts w:ascii="Calibri" w:eastAsia="MS Mincho" w:hAnsi="Calibri" w:cs="Arial"/>
                <w:sz w:val="16"/>
                <w:szCs w:val="16"/>
              </w:rPr>
              <w:t>Early Years Foundation Stage Profile</w:t>
            </w:r>
          </w:p>
          <w:p w14:paraId="365BCC87" w14:textId="77777777" w:rsidR="00B73CA6" w:rsidRPr="00A60D55" w:rsidRDefault="00B73CA6" w:rsidP="00F07B7B">
            <w:pPr>
              <w:jc w:val="both"/>
              <w:rPr>
                <w:rFonts w:ascii="Calibri" w:eastAsia="MS Mincho" w:hAnsi="Calibri"/>
                <w:sz w:val="16"/>
                <w:szCs w:val="16"/>
              </w:rPr>
            </w:pPr>
            <w:r w:rsidRPr="00A60D55">
              <w:rPr>
                <w:rFonts w:ascii="Calibri" w:eastAsia="MS Mincho" w:hAnsi="Calibri"/>
                <w:sz w:val="16"/>
                <w:szCs w:val="16"/>
              </w:rPr>
              <w:t>Other sources</w:t>
            </w:r>
          </w:p>
          <w:p w14:paraId="7AC21B26" w14:textId="77777777" w:rsidR="00B73CA6" w:rsidRPr="00A60D55" w:rsidRDefault="00B73CA6" w:rsidP="00B73CA6">
            <w:pPr>
              <w:numPr>
                <w:ilvl w:val="0"/>
                <w:numId w:val="23"/>
              </w:numPr>
              <w:autoSpaceDE w:val="0"/>
              <w:autoSpaceDN w:val="0"/>
              <w:adjustRightInd w:val="0"/>
              <w:spacing w:line="276" w:lineRule="auto"/>
              <w:jc w:val="both"/>
              <w:rPr>
                <w:rFonts w:ascii="Calibri" w:eastAsia="MS Mincho" w:hAnsi="Calibri" w:cs="Arial"/>
                <w:sz w:val="16"/>
                <w:szCs w:val="16"/>
              </w:rPr>
            </w:pPr>
            <w:r w:rsidRPr="00A60D55">
              <w:rPr>
                <w:rFonts w:ascii="Calibri" w:eastAsia="MS Mincho" w:hAnsi="Calibri" w:cs="Arial"/>
                <w:sz w:val="16"/>
                <w:szCs w:val="16"/>
              </w:rPr>
              <w:t>Assignments and tasks demonstrate critical evaluation of aspects of the EYFS and children’s learning as well as deep evaluation of their own work</w:t>
            </w:r>
          </w:p>
          <w:p w14:paraId="03988548" w14:textId="77777777" w:rsidR="00B73CA6" w:rsidRPr="00A60D55" w:rsidRDefault="00B73CA6" w:rsidP="00B73CA6">
            <w:pPr>
              <w:numPr>
                <w:ilvl w:val="0"/>
                <w:numId w:val="23"/>
              </w:numPr>
              <w:spacing w:line="276" w:lineRule="auto"/>
              <w:jc w:val="both"/>
              <w:rPr>
                <w:rFonts w:ascii="Calibri" w:eastAsia="MS Mincho" w:hAnsi="Calibri" w:cs="Arial"/>
                <w:b/>
                <w:sz w:val="16"/>
                <w:szCs w:val="16"/>
                <w:u w:val="single"/>
              </w:rPr>
            </w:pPr>
            <w:r w:rsidRPr="00A60D55">
              <w:rPr>
                <w:rFonts w:ascii="Calibri" w:eastAsia="MS Mincho" w:hAnsi="Calibri" w:cs="Arial"/>
                <w:sz w:val="16"/>
                <w:szCs w:val="16"/>
              </w:rPr>
              <w:t>Plan an educational visit for a group of children that links to the EYFS</w:t>
            </w:r>
          </w:p>
          <w:p w14:paraId="0D3DD408" w14:textId="77777777" w:rsidR="00B73CA6" w:rsidRPr="00A60D55" w:rsidRDefault="00B73CA6" w:rsidP="00B73CA6">
            <w:pPr>
              <w:numPr>
                <w:ilvl w:val="0"/>
                <w:numId w:val="23"/>
              </w:numPr>
              <w:spacing w:line="276" w:lineRule="auto"/>
              <w:jc w:val="both"/>
              <w:rPr>
                <w:rFonts w:ascii="Calibri" w:eastAsia="MS Mincho" w:hAnsi="Calibri" w:cs="Arial"/>
                <w:b/>
                <w:sz w:val="16"/>
                <w:szCs w:val="16"/>
                <w:u w:val="single"/>
              </w:rPr>
            </w:pPr>
            <w:r w:rsidRPr="00A60D55">
              <w:rPr>
                <w:rFonts w:ascii="Calibri" w:eastAsia="MS Mincho" w:hAnsi="Calibri" w:cs="Arial"/>
                <w:sz w:val="16"/>
                <w:szCs w:val="16"/>
              </w:rPr>
              <w:t xml:space="preserve">Audit on the EYFS Statutory guidance </w:t>
            </w:r>
          </w:p>
          <w:p w14:paraId="17FBE537" w14:textId="77777777" w:rsidR="00B73CA6" w:rsidRPr="00A60D55" w:rsidRDefault="00B73CA6" w:rsidP="00B73CA6">
            <w:pPr>
              <w:numPr>
                <w:ilvl w:val="0"/>
                <w:numId w:val="23"/>
              </w:numPr>
              <w:spacing w:line="276" w:lineRule="auto"/>
              <w:contextualSpacing/>
              <w:rPr>
                <w:rFonts w:ascii="Calibri" w:eastAsia="MS Mincho" w:hAnsi="Calibri" w:cs="Arial"/>
                <w:sz w:val="16"/>
                <w:szCs w:val="16"/>
              </w:rPr>
            </w:pPr>
            <w:r w:rsidRPr="00A60D55">
              <w:rPr>
                <w:rFonts w:ascii="Calibri" w:eastAsia="MS Mincho" w:hAnsi="Calibri" w:cs="Arial"/>
                <w:sz w:val="16"/>
                <w:szCs w:val="16"/>
              </w:rPr>
              <w:t xml:space="preserve">Research </w:t>
            </w:r>
          </w:p>
          <w:p w14:paraId="35952C33" w14:textId="77777777" w:rsidR="00B73CA6" w:rsidRPr="00A60D55" w:rsidRDefault="00B73CA6" w:rsidP="00B73CA6">
            <w:pPr>
              <w:numPr>
                <w:ilvl w:val="0"/>
                <w:numId w:val="23"/>
              </w:numPr>
              <w:spacing w:line="276" w:lineRule="auto"/>
              <w:contextualSpacing/>
              <w:rPr>
                <w:rFonts w:ascii="Calibri" w:eastAsia="MS Mincho" w:hAnsi="Calibri" w:cs="Arial"/>
                <w:sz w:val="16"/>
                <w:szCs w:val="16"/>
              </w:rPr>
            </w:pPr>
            <w:r w:rsidRPr="00A60D55">
              <w:rPr>
                <w:rFonts w:ascii="Calibri" w:eastAsia="MS Mincho" w:hAnsi="Calibri" w:cs="Arial"/>
                <w:sz w:val="16"/>
                <w:szCs w:val="16"/>
              </w:rPr>
              <w:t>Observation of colleagues demonstrating good subject and pedagogical knowledge across the age groups</w:t>
            </w:r>
          </w:p>
          <w:p w14:paraId="36CD635D" w14:textId="77777777" w:rsidR="00B73CA6" w:rsidRPr="00A60D55" w:rsidRDefault="00B73CA6" w:rsidP="00B73CA6">
            <w:pPr>
              <w:numPr>
                <w:ilvl w:val="0"/>
                <w:numId w:val="23"/>
              </w:numPr>
              <w:spacing w:line="276" w:lineRule="auto"/>
              <w:contextualSpacing/>
              <w:rPr>
                <w:rFonts w:ascii="Calibri" w:eastAsia="MS Mincho" w:hAnsi="Calibri" w:cs="Arial"/>
                <w:sz w:val="16"/>
                <w:szCs w:val="16"/>
              </w:rPr>
            </w:pPr>
            <w:r w:rsidRPr="00A60D55">
              <w:rPr>
                <w:rFonts w:ascii="Calibri" w:eastAsia="MS Mincho" w:hAnsi="Calibri" w:cs="Arial"/>
                <w:sz w:val="16"/>
                <w:szCs w:val="16"/>
              </w:rPr>
              <w:t>Children’ work demonstrating secure subject knowledge</w:t>
            </w:r>
          </w:p>
          <w:p w14:paraId="0069C187" w14:textId="77777777" w:rsidR="00B73CA6" w:rsidRPr="00A60D55" w:rsidRDefault="00B73CA6" w:rsidP="00B73CA6">
            <w:pPr>
              <w:numPr>
                <w:ilvl w:val="0"/>
                <w:numId w:val="23"/>
              </w:numPr>
              <w:spacing w:line="276" w:lineRule="auto"/>
              <w:contextualSpacing/>
              <w:rPr>
                <w:rFonts w:ascii="Calibri" w:eastAsia="MS Mincho" w:hAnsi="Calibri" w:cs="Arial"/>
                <w:sz w:val="16"/>
                <w:szCs w:val="16"/>
              </w:rPr>
            </w:pPr>
            <w:r w:rsidRPr="00A60D55">
              <w:rPr>
                <w:rFonts w:ascii="Calibri" w:eastAsia="MS Mincho" w:hAnsi="Calibri" w:cs="Arial"/>
                <w:sz w:val="16"/>
                <w:szCs w:val="16"/>
              </w:rPr>
              <w:t>Session/practice evaluations</w:t>
            </w:r>
          </w:p>
          <w:p w14:paraId="74320A3E" w14:textId="77777777" w:rsidR="00B73CA6" w:rsidRPr="00A60D55" w:rsidRDefault="00B73CA6" w:rsidP="00B73CA6">
            <w:pPr>
              <w:numPr>
                <w:ilvl w:val="0"/>
                <w:numId w:val="23"/>
              </w:numPr>
              <w:spacing w:line="276" w:lineRule="auto"/>
              <w:contextualSpacing/>
              <w:rPr>
                <w:rFonts w:ascii="Calibri" w:eastAsia="MS Mincho" w:hAnsi="Calibri" w:cs="Arial"/>
                <w:sz w:val="16"/>
                <w:szCs w:val="16"/>
              </w:rPr>
            </w:pPr>
            <w:r w:rsidRPr="00A60D55">
              <w:rPr>
                <w:rFonts w:ascii="Calibri" w:eastAsia="MS Mincho" w:hAnsi="Calibri" w:cs="Arial"/>
                <w:sz w:val="16"/>
                <w:szCs w:val="16"/>
              </w:rPr>
              <w:t>Mentor Meeting logs</w:t>
            </w:r>
          </w:p>
          <w:p w14:paraId="3EBFE130" w14:textId="77777777" w:rsidR="00B73CA6" w:rsidRPr="00A60D55" w:rsidRDefault="00B73CA6" w:rsidP="00B73CA6">
            <w:pPr>
              <w:numPr>
                <w:ilvl w:val="0"/>
                <w:numId w:val="23"/>
              </w:numPr>
              <w:spacing w:line="276" w:lineRule="auto"/>
              <w:contextualSpacing/>
              <w:rPr>
                <w:rFonts w:ascii="Calibri" w:eastAsia="MS Mincho" w:hAnsi="Calibri" w:cs="Arial"/>
                <w:sz w:val="16"/>
                <w:szCs w:val="16"/>
              </w:rPr>
            </w:pPr>
            <w:r w:rsidRPr="00A60D55">
              <w:rPr>
                <w:rFonts w:ascii="Calibri" w:eastAsia="MS Mincho" w:hAnsi="Calibri" w:cs="Arial"/>
                <w:sz w:val="16"/>
                <w:szCs w:val="16"/>
              </w:rPr>
              <w:t>Assignments</w:t>
            </w:r>
          </w:p>
          <w:p w14:paraId="622ECF9E" w14:textId="77777777" w:rsidR="00B73CA6" w:rsidRPr="00A60D55" w:rsidRDefault="00B73CA6" w:rsidP="00B73CA6">
            <w:pPr>
              <w:numPr>
                <w:ilvl w:val="0"/>
                <w:numId w:val="23"/>
              </w:numPr>
              <w:spacing w:line="276" w:lineRule="auto"/>
              <w:contextualSpacing/>
              <w:rPr>
                <w:rFonts w:ascii="Calibri" w:eastAsia="MS Mincho" w:hAnsi="Calibri" w:cs="Arial"/>
                <w:sz w:val="18"/>
                <w:szCs w:val="18"/>
              </w:rPr>
            </w:pPr>
            <w:r w:rsidRPr="00A60D55">
              <w:rPr>
                <w:rFonts w:ascii="Calibri" w:eastAsia="MS Mincho" w:hAnsi="Calibri" w:cs="Arial"/>
                <w:sz w:val="16"/>
                <w:szCs w:val="16"/>
              </w:rPr>
              <w:t>Reflective Log</w:t>
            </w:r>
          </w:p>
        </w:tc>
      </w:tr>
    </w:tbl>
    <w:p w14:paraId="790CD3F9" w14:textId="1577BCED" w:rsidR="00B73CA6" w:rsidRPr="00A60D55" w:rsidRDefault="00B73CA6" w:rsidP="00B73CA6">
      <w:pPr>
        <w:spacing w:after="200" w:line="276" w:lineRule="auto"/>
        <w:rPr>
          <w:rFonts w:ascii="Calibri" w:eastAsia="Calibri" w:hAnsi="Calibri"/>
          <w:sz w:val="22"/>
          <w:szCs w:val="22"/>
        </w:rPr>
      </w:pPr>
    </w:p>
    <w:p w14:paraId="7C2CDF61" w14:textId="77777777" w:rsidR="00B73CA6" w:rsidRPr="00A60D55" w:rsidRDefault="00B73CA6" w:rsidP="00B73CA6">
      <w:pPr>
        <w:spacing w:after="200" w:line="276" w:lineRule="auto"/>
        <w:rPr>
          <w:rFonts w:ascii="Calibri" w:eastAsia="Calibri" w:hAnsi="Calibri"/>
          <w:sz w:val="22"/>
          <w:szCs w:val="22"/>
        </w:rPr>
      </w:pPr>
    </w:p>
    <w:tbl>
      <w:tblPr>
        <w:tblpPr w:leftFromText="180" w:rightFromText="180" w:vertAnchor="text" w:horzAnchor="margin" w:tblpY="3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4"/>
        <w:gridCol w:w="2669"/>
        <w:gridCol w:w="2669"/>
        <w:gridCol w:w="2669"/>
        <w:gridCol w:w="2669"/>
        <w:gridCol w:w="2670"/>
      </w:tblGrid>
      <w:tr w:rsidR="00B73CA6" w:rsidRPr="00894189" w14:paraId="68C12E47" w14:textId="77777777" w:rsidTr="00F07B7B">
        <w:trPr>
          <w:trHeight w:val="105"/>
        </w:trPr>
        <w:tc>
          <w:tcPr>
            <w:tcW w:w="150" w:type="pct"/>
            <w:tcBorders>
              <w:bottom w:val="nil"/>
            </w:tcBorders>
            <w:shd w:val="clear" w:color="auto" w:fill="auto"/>
          </w:tcPr>
          <w:p w14:paraId="60828A0B" w14:textId="77777777" w:rsidR="00B73CA6" w:rsidRPr="00894189" w:rsidRDefault="00B73CA6" w:rsidP="00F07B7B">
            <w:pPr>
              <w:rPr>
                <w:rFonts w:ascii="Calibri" w:eastAsia="Calibri" w:hAnsi="Calibri"/>
                <w:szCs w:val="22"/>
              </w:rPr>
            </w:pPr>
          </w:p>
        </w:tc>
        <w:tc>
          <w:tcPr>
            <w:tcW w:w="970" w:type="pct"/>
            <w:shd w:val="clear" w:color="auto" w:fill="D9D9D9"/>
          </w:tcPr>
          <w:p w14:paraId="0AF6A0F1" w14:textId="77777777" w:rsidR="00B73CA6" w:rsidRPr="00A60D55" w:rsidRDefault="00B73CA6" w:rsidP="00F07B7B">
            <w:pPr>
              <w:rPr>
                <w:rFonts w:ascii="Calibri" w:hAnsi="Calibri"/>
                <w:sz w:val="16"/>
                <w:szCs w:val="16"/>
                <w:lang w:val="en-US"/>
              </w:rPr>
            </w:pPr>
          </w:p>
        </w:tc>
        <w:tc>
          <w:tcPr>
            <w:tcW w:w="970" w:type="pct"/>
            <w:shd w:val="clear" w:color="auto" w:fill="D9D9D9"/>
          </w:tcPr>
          <w:p w14:paraId="3288E1F8" w14:textId="77777777" w:rsidR="00B73CA6" w:rsidRPr="00894189" w:rsidRDefault="00B73CA6" w:rsidP="00F07B7B">
            <w:pPr>
              <w:autoSpaceDE w:val="0"/>
              <w:autoSpaceDN w:val="0"/>
              <w:adjustRightInd w:val="0"/>
              <w:rPr>
                <w:rFonts w:ascii="Calibri" w:eastAsia="Calibri" w:hAnsi="Calibri" w:cs="Calibri"/>
                <w:color w:val="000000"/>
                <w:sz w:val="19"/>
                <w:szCs w:val="19"/>
              </w:rPr>
            </w:pPr>
            <w:r w:rsidRPr="00894189">
              <w:rPr>
                <w:rFonts w:ascii="Calibri" w:eastAsia="Calibri" w:hAnsi="Calibri" w:cs="Calibri"/>
                <w:b/>
                <w:bCs/>
                <w:color w:val="000000"/>
                <w:sz w:val="19"/>
                <w:szCs w:val="19"/>
              </w:rPr>
              <w:t xml:space="preserve">Outstanding (1): </w:t>
            </w:r>
          </w:p>
          <w:p w14:paraId="4851A536" w14:textId="77777777" w:rsidR="00B73CA6" w:rsidRPr="00894189" w:rsidRDefault="00B73CA6" w:rsidP="00F07B7B">
            <w:pPr>
              <w:rPr>
                <w:rFonts w:ascii="Calibri" w:hAnsi="Calibri"/>
                <w:color w:val="5F497A"/>
                <w:sz w:val="16"/>
                <w:szCs w:val="16"/>
              </w:rPr>
            </w:pPr>
            <w:r w:rsidRPr="00894189">
              <w:rPr>
                <w:rFonts w:ascii="Calibri" w:eastAsia="Calibri" w:hAnsi="Calibri"/>
                <w:i/>
                <w:iCs/>
                <w:color w:val="5F497A"/>
                <w:sz w:val="19"/>
                <w:szCs w:val="19"/>
              </w:rPr>
              <w:t>Much of the quality of trainees’ teaching over time is outstanding and never less than consistently good.</w:t>
            </w:r>
          </w:p>
        </w:tc>
        <w:tc>
          <w:tcPr>
            <w:tcW w:w="970" w:type="pct"/>
            <w:shd w:val="clear" w:color="auto" w:fill="D9D9D9"/>
          </w:tcPr>
          <w:p w14:paraId="7F3BD258" w14:textId="77777777" w:rsidR="00B73CA6" w:rsidRPr="00894189" w:rsidRDefault="00B73CA6" w:rsidP="00F07B7B">
            <w:pPr>
              <w:autoSpaceDE w:val="0"/>
              <w:autoSpaceDN w:val="0"/>
              <w:adjustRightInd w:val="0"/>
              <w:rPr>
                <w:rFonts w:ascii="Calibri" w:eastAsia="Calibri" w:hAnsi="Calibri" w:cs="Calibri"/>
                <w:color w:val="000000"/>
                <w:sz w:val="19"/>
                <w:szCs w:val="19"/>
              </w:rPr>
            </w:pPr>
            <w:r w:rsidRPr="00894189">
              <w:rPr>
                <w:rFonts w:ascii="Calibri" w:eastAsia="Calibri" w:hAnsi="Calibri" w:cs="Calibri"/>
                <w:b/>
                <w:bCs/>
                <w:color w:val="000000"/>
                <w:sz w:val="19"/>
                <w:szCs w:val="19"/>
              </w:rPr>
              <w:t xml:space="preserve">Good (2): </w:t>
            </w:r>
          </w:p>
          <w:p w14:paraId="35016FFB" w14:textId="77777777" w:rsidR="00B73CA6" w:rsidRPr="00894189" w:rsidRDefault="00B73CA6" w:rsidP="00F07B7B">
            <w:pPr>
              <w:rPr>
                <w:rFonts w:ascii="Calibri" w:hAnsi="Calibri"/>
                <w:color w:val="5F497A"/>
                <w:sz w:val="16"/>
                <w:szCs w:val="16"/>
              </w:rPr>
            </w:pPr>
            <w:r w:rsidRPr="00894189">
              <w:rPr>
                <w:rFonts w:ascii="Calibri" w:eastAsia="Calibri" w:hAnsi="Calibri"/>
                <w:i/>
                <w:iCs/>
                <w:color w:val="5F497A"/>
                <w:sz w:val="19"/>
                <w:szCs w:val="19"/>
              </w:rPr>
              <w:t>Much of the quality of trainees’ teaching over time is good; some is outstanding.</w:t>
            </w:r>
          </w:p>
        </w:tc>
        <w:tc>
          <w:tcPr>
            <w:tcW w:w="970" w:type="pct"/>
            <w:shd w:val="clear" w:color="auto" w:fill="D9D9D9"/>
          </w:tcPr>
          <w:p w14:paraId="1331CD53" w14:textId="77777777" w:rsidR="00B73CA6" w:rsidRPr="00894189" w:rsidRDefault="00047CFA" w:rsidP="00F07B7B">
            <w:pPr>
              <w:autoSpaceDE w:val="0"/>
              <w:autoSpaceDN w:val="0"/>
              <w:adjustRightInd w:val="0"/>
              <w:rPr>
                <w:rFonts w:ascii="Calibri" w:eastAsia="Calibri" w:hAnsi="Calibri" w:cs="Calibri"/>
                <w:b/>
                <w:bCs/>
                <w:color w:val="000000"/>
                <w:sz w:val="19"/>
                <w:szCs w:val="19"/>
              </w:rPr>
            </w:pPr>
            <w:r>
              <w:rPr>
                <w:rFonts w:ascii="Calibri" w:eastAsia="Calibri" w:hAnsi="Calibri" w:cs="Calibri"/>
                <w:b/>
                <w:bCs/>
                <w:color w:val="000000"/>
                <w:sz w:val="19"/>
                <w:szCs w:val="19"/>
              </w:rPr>
              <w:t>Requires improvement (3):</w:t>
            </w:r>
          </w:p>
          <w:p w14:paraId="789E9428" w14:textId="77777777" w:rsidR="00B73CA6" w:rsidRPr="00894189" w:rsidRDefault="00B73CA6" w:rsidP="00F07B7B">
            <w:pPr>
              <w:autoSpaceDE w:val="0"/>
              <w:autoSpaceDN w:val="0"/>
              <w:adjustRightInd w:val="0"/>
              <w:rPr>
                <w:rFonts w:ascii="Calibri" w:eastAsia="Calibri" w:hAnsi="Calibri" w:cs="Calibri"/>
                <w:color w:val="000000"/>
                <w:sz w:val="19"/>
                <w:szCs w:val="19"/>
              </w:rPr>
            </w:pPr>
            <w:r w:rsidRPr="00894189">
              <w:rPr>
                <w:rFonts w:ascii="Calibri" w:eastAsia="Calibri" w:hAnsi="Calibri" w:cs="Calibri"/>
                <w:color w:val="000000"/>
                <w:sz w:val="19"/>
                <w:szCs w:val="19"/>
              </w:rPr>
              <w:t xml:space="preserve">-meeting the Standard: </w:t>
            </w:r>
          </w:p>
          <w:p w14:paraId="76A6CCC5" w14:textId="77777777" w:rsidR="00B73CA6" w:rsidRPr="00894189" w:rsidRDefault="00B73CA6" w:rsidP="00F07B7B">
            <w:pPr>
              <w:rPr>
                <w:rFonts w:ascii="Calibri" w:hAnsi="Calibri"/>
                <w:color w:val="5F497A"/>
                <w:sz w:val="16"/>
                <w:szCs w:val="16"/>
              </w:rPr>
            </w:pPr>
            <w:r w:rsidRPr="00894189">
              <w:rPr>
                <w:rFonts w:ascii="Calibri" w:eastAsia="Calibri" w:hAnsi="Calibri"/>
                <w:i/>
                <w:iCs/>
                <w:color w:val="5F497A"/>
                <w:sz w:val="19"/>
                <w:szCs w:val="19"/>
              </w:rPr>
              <w:t>The quality of trainees’ teaching over time requires improvement as it is not yet good.</w:t>
            </w:r>
          </w:p>
        </w:tc>
        <w:tc>
          <w:tcPr>
            <w:tcW w:w="970" w:type="pct"/>
            <w:shd w:val="clear" w:color="auto" w:fill="D9D9D9"/>
          </w:tcPr>
          <w:p w14:paraId="780AA6B6" w14:textId="77777777" w:rsidR="00B73CA6" w:rsidRPr="00894189" w:rsidRDefault="00B73CA6" w:rsidP="00F07B7B">
            <w:pPr>
              <w:autoSpaceDE w:val="0"/>
              <w:autoSpaceDN w:val="0"/>
              <w:adjustRightInd w:val="0"/>
              <w:rPr>
                <w:rFonts w:ascii="Calibri" w:eastAsia="Calibri" w:hAnsi="Calibri" w:cs="Calibri"/>
                <w:color w:val="000000"/>
                <w:sz w:val="19"/>
                <w:szCs w:val="19"/>
              </w:rPr>
            </w:pPr>
            <w:r w:rsidRPr="00894189">
              <w:rPr>
                <w:rFonts w:ascii="Calibri" w:eastAsia="Calibri" w:hAnsi="Calibri" w:cs="Calibri"/>
                <w:b/>
                <w:bCs/>
                <w:color w:val="000000"/>
                <w:sz w:val="19"/>
                <w:szCs w:val="19"/>
              </w:rPr>
              <w:t xml:space="preserve">Inadequate (4): </w:t>
            </w:r>
          </w:p>
          <w:p w14:paraId="4BAA8BC7" w14:textId="77777777" w:rsidR="00B73CA6" w:rsidRPr="00894189" w:rsidRDefault="00B73CA6" w:rsidP="00F07B7B">
            <w:pPr>
              <w:rPr>
                <w:rFonts w:ascii="Calibri" w:hAnsi="Calibri"/>
                <w:color w:val="5F497A"/>
                <w:sz w:val="16"/>
                <w:szCs w:val="16"/>
              </w:rPr>
            </w:pPr>
            <w:r w:rsidRPr="00894189">
              <w:rPr>
                <w:rFonts w:ascii="Calibri" w:eastAsia="Calibri" w:hAnsi="Calibri"/>
                <w:i/>
                <w:iCs/>
                <w:color w:val="5F497A"/>
                <w:sz w:val="19"/>
                <w:szCs w:val="19"/>
              </w:rPr>
              <w:t>Trainees fail to meet the minimum</w:t>
            </w:r>
          </w:p>
        </w:tc>
      </w:tr>
      <w:tr w:rsidR="00B73CA6" w:rsidRPr="00894189" w14:paraId="1A0688F5" w14:textId="77777777" w:rsidTr="00F07B7B">
        <w:trPr>
          <w:trHeight w:val="105"/>
        </w:trPr>
        <w:tc>
          <w:tcPr>
            <w:tcW w:w="150" w:type="pct"/>
            <w:tcBorders>
              <w:bottom w:val="nil"/>
            </w:tcBorders>
            <w:shd w:val="clear" w:color="auto" w:fill="auto"/>
          </w:tcPr>
          <w:p w14:paraId="56194397" w14:textId="77777777" w:rsidR="00047CFA" w:rsidRPr="00894189" w:rsidRDefault="00047CFA" w:rsidP="00F07B7B">
            <w:pPr>
              <w:rPr>
                <w:rFonts w:ascii="Calibri" w:eastAsia="Calibri" w:hAnsi="Calibri"/>
                <w:szCs w:val="22"/>
              </w:rPr>
            </w:pPr>
            <w:r>
              <w:rPr>
                <w:rFonts w:ascii="Calibri" w:eastAsia="Calibri" w:hAnsi="Calibri"/>
                <w:sz w:val="22"/>
                <w:szCs w:val="22"/>
              </w:rPr>
              <w:t>Standard 4</w:t>
            </w:r>
          </w:p>
        </w:tc>
        <w:tc>
          <w:tcPr>
            <w:tcW w:w="970" w:type="pct"/>
            <w:shd w:val="clear" w:color="auto" w:fill="auto"/>
          </w:tcPr>
          <w:p w14:paraId="2242E3FB" w14:textId="77777777" w:rsidR="00B73CA6" w:rsidRPr="00A60D55" w:rsidRDefault="00B73CA6" w:rsidP="00F07B7B">
            <w:pPr>
              <w:rPr>
                <w:rFonts w:ascii="Calibri" w:hAnsi="Calibri"/>
                <w:sz w:val="16"/>
                <w:szCs w:val="16"/>
                <w:lang w:val="en-US"/>
              </w:rPr>
            </w:pPr>
          </w:p>
        </w:tc>
        <w:tc>
          <w:tcPr>
            <w:tcW w:w="3880" w:type="pct"/>
            <w:gridSpan w:val="4"/>
            <w:shd w:val="clear" w:color="auto" w:fill="auto"/>
          </w:tcPr>
          <w:p w14:paraId="7B30CBC7" w14:textId="77777777" w:rsidR="00B73CA6" w:rsidRPr="00A60D55" w:rsidRDefault="00B73CA6" w:rsidP="00F07B7B">
            <w:pPr>
              <w:rPr>
                <w:rFonts w:ascii="Calibri" w:hAnsi="Calibri"/>
                <w:sz w:val="16"/>
                <w:szCs w:val="16"/>
                <w:lang w:val="en-US"/>
              </w:rPr>
            </w:pPr>
            <w:r w:rsidRPr="00A60D55">
              <w:rPr>
                <w:rFonts w:ascii="Calibri" w:hAnsi="Calibri"/>
                <w:sz w:val="16"/>
                <w:szCs w:val="16"/>
                <w:lang w:val="en-US"/>
              </w:rPr>
              <w:t>Trainee:</w:t>
            </w:r>
          </w:p>
        </w:tc>
      </w:tr>
      <w:tr w:rsidR="00B73CA6" w:rsidRPr="00894189" w14:paraId="27778613" w14:textId="77777777" w:rsidTr="00047CFA">
        <w:trPr>
          <w:cantSplit/>
          <w:trHeight w:val="705"/>
        </w:trPr>
        <w:tc>
          <w:tcPr>
            <w:tcW w:w="150" w:type="pct"/>
            <w:vMerge w:val="restart"/>
            <w:tcBorders>
              <w:top w:val="nil"/>
            </w:tcBorders>
            <w:shd w:val="clear" w:color="auto" w:fill="auto"/>
          </w:tcPr>
          <w:p w14:paraId="07C0D5A1" w14:textId="77777777" w:rsidR="00B73CA6" w:rsidRPr="00894189" w:rsidRDefault="00B73CA6" w:rsidP="00047CFA">
            <w:pPr>
              <w:jc w:val="center"/>
              <w:rPr>
                <w:rFonts w:ascii="Calibri" w:eastAsia="Calibri" w:hAnsi="Calibri"/>
                <w:szCs w:val="22"/>
              </w:rPr>
            </w:pPr>
          </w:p>
          <w:p w14:paraId="0BD044ED" w14:textId="77777777" w:rsidR="00B73CA6" w:rsidRPr="00047CFA" w:rsidRDefault="00047CFA" w:rsidP="00047CFA">
            <w:pPr>
              <w:rPr>
                <w:rFonts w:asciiTheme="minorHAnsi" w:eastAsia="Calibri" w:hAnsiTheme="minorHAnsi"/>
                <w:b/>
                <w:szCs w:val="24"/>
              </w:rPr>
            </w:pPr>
            <w:r w:rsidRPr="00047CFA">
              <w:rPr>
                <w:rFonts w:asciiTheme="minorHAnsi" w:hAnsiTheme="minorHAnsi"/>
                <w:b/>
                <w:bCs/>
                <w:szCs w:val="24"/>
              </w:rPr>
              <w:t>Plan education and care taking account of the needs of all children.</w:t>
            </w:r>
          </w:p>
        </w:tc>
        <w:tc>
          <w:tcPr>
            <w:tcW w:w="970" w:type="pct"/>
            <w:shd w:val="clear" w:color="auto" w:fill="auto"/>
          </w:tcPr>
          <w:p w14:paraId="4FF0FDDB" w14:textId="77777777" w:rsidR="00B73CA6" w:rsidRPr="00A60D55" w:rsidRDefault="00B73CA6" w:rsidP="00B73CA6">
            <w:pPr>
              <w:numPr>
                <w:ilvl w:val="1"/>
                <w:numId w:val="49"/>
              </w:numPr>
              <w:ind w:left="427" w:hanging="427"/>
              <w:contextualSpacing/>
              <w:rPr>
                <w:rFonts w:ascii="Calibri" w:eastAsia="Calibri" w:hAnsi="Calibri"/>
                <w:sz w:val="16"/>
                <w:szCs w:val="16"/>
              </w:rPr>
            </w:pPr>
            <w:r w:rsidRPr="00A60D55">
              <w:rPr>
                <w:rFonts w:ascii="Calibri" w:eastAsia="Calibri" w:hAnsi="Calibri"/>
                <w:sz w:val="16"/>
                <w:szCs w:val="16"/>
              </w:rPr>
              <w:t>Observe and assess children’s development and learning, using this to plan next steps.</w:t>
            </w:r>
          </w:p>
        </w:tc>
        <w:tc>
          <w:tcPr>
            <w:tcW w:w="970" w:type="pct"/>
            <w:shd w:val="clear" w:color="auto" w:fill="auto"/>
          </w:tcPr>
          <w:p w14:paraId="6B479884" w14:textId="77777777" w:rsidR="00B73CA6" w:rsidRPr="00894189" w:rsidRDefault="00B73CA6" w:rsidP="00F07B7B">
            <w:pPr>
              <w:rPr>
                <w:rFonts w:ascii="Calibri" w:eastAsia="Calibri" w:hAnsi="Calibri"/>
                <w:sz w:val="16"/>
                <w:szCs w:val="16"/>
              </w:rPr>
            </w:pPr>
            <w:r w:rsidRPr="00894189">
              <w:rPr>
                <w:rFonts w:ascii="Calibri" w:eastAsia="Calibri" w:hAnsi="Calibri"/>
                <w:sz w:val="16"/>
                <w:szCs w:val="16"/>
              </w:rPr>
              <w:t xml:space="preserve">Carries out focused and detailed observation and assess children’s development and learning using a range of appropriately selected techniques, using this to plan effective next steps. </w:t>
            </w:r>
          </w:p>
        </w:tc>
        <w:tc>
          <w:tcPr>
            <w:tcW w:w="970" w:type="pct"/>
            <w:shd w:val="clear" w:color="auto" w:fill="auto"/>
          </w:tcPr>
          <w:p w14:paraId="34B2F79D" w14:textId="77777777" w:rsidR="00B73CA6" w:rsidRPr="00894189" w:rsidRDefault="00B73CA6" w:rsidP="00F07B7B">
            <w:pPr>
              <w:rPr>
                <w:rFonts w:ascii="Calibri" w:eastAsia="Calibri" w:hAnsi="Calibri"/>
                <w:sz w:val="16"/>
                <w:szCs w:val="16"/>
              </w:rPr>
            </w:pPr>
            <w:r w:rsidRPr="00894189">
              <w:rPr>
                <w:rFonts w:ascii="Calibri" w:eastAsia="Calibri" w:hAnsi="Calibri"/>
                <w:sz w:val="16"/>
                <w:szCs w:val="16"/>
              </w:rPr>
              <w:t>Carries out focused and detailed observation, and assess children’s development and learning, using this to plan purposefully next steps.</w:t>
            </w:r>
          </w:p>
        </w:tc>
        <w:tc>
          <w:tcPr>
            <w:tcW w:w="970" w:type="pct"/>
            <w:shd w:val="clear" w:color="auto" w:fill="auto"/>
          </w:tcPr>
          <w:p w14:paraId="50D21F05" w14:textId="77777777" w:rsidR="00B73CA6" w:rsidRPr="00894189" w:rsidRDefault="00B73CA6" w:rsidP="00F07B7B">
            <w:pPr>
              <w:rPr>
                <w:rFonts w:ascii="Calibri" w:eastAsia="Calibri" w:hAnsi="Calibri"/>
                <w:sz w:val="16"/>
                <w:szCs w:val="16"/>
              </w:rPr>
            </w:pPr>
            <w:r w:rsidRPr="00894189">
              <w:rPr>
                <w:rFonts w:ascii="Calibri" w:eastAsia="Calibri" w:hAnsi="Calibri"/>
                <w:sz w:val="16"/>
                <w:szCs w:val="16"/>
              </w:rPr>
              <w:t>Observes and assesses children’s development and learning, using this to plan next steps.</w:t>
            </w:r>
          </w:p>
        </w:tc>
        <w:tc>
          <w:tcPr>
            <w:tcW w:w="970" w:type="pct"/>
            <w:shd w:val="clear" w:color="auto" w:fill="auto"/>
          </w:tcPr>
          <w:p w14:paraId="27FCEC9E" w14:textId="77777777" w:rsidR="00B73CA6" w:rsidRPr="00894189" w:rsidRDefault="00B73CA6" w:rsidP="00F07B7B">
            <w:pPr>
              <w:rPr>
                <w:rFonts w:ascii="Calibri" w:eastAsia="Calibri" w:hAnsi="Calibri"/>
                <w:sz w:val="16"/>
                <w:szCs w:val="16"/>
              </w:rPr>
            </w:pPr>
            <w:r w:rsidRPr="00894189">
              <w:rPr>
                <w:rFonts w:ascii="Calibri" w:eastAsia="Calibri" w:hAnsi="Calibri"/>
                <w:sz w:val="16"/>
                <w:szCs w:val="16"/>
              </w:rPr>
              <w:t xml:space="preserve">Demonstrates emerging use of strategies to capture children’s learning through observation. </w:t>
            </w:r>
          </w:p>
          <w:p w14:paraId="2D0E2F28" w14:textId="77777777" w:rsidR="00B73CA6" w:rsidRPr="00894189" w:rsidRDefault="00B73CA6" w:rsidP="00F07B7B">
            <w:pPr>
              <w:rPr>
                <w:rFonts w:ascii="Calibri" w:eastAsia="Calibri" w:hAnsi="Calibri"/>
                <w:sz w:val="16"/>
                <w:szCs w:val="16"/>
              </w:rPr>
            </w:pPr>
          </w:p>
          <w:p w14:paraId="1433EF7F" w14:textId="77777777" w:rsidR="00B73CA6" w:rsidRPr="00894189" w:rsidRDefault="00B73CA6" w:rsidP="00F07B7B">
            <w:pPr>
              <w:rPr>
                <w:rFonts w:ascii="Calibri" w:eastAsia="Calibri" w:hAnsi="Calibri"/>
                <w:sz w:val="16"/>
                <w:szCs w:val="16"/>
              </w:rPr>
            </w:pPr>
          </w:p>
        </w:tc>
      </w:tr>
      <w:tr w:rsidR="00B73CA6" w:rsidRPr="00894189" w14:paraId="77255C58" w14:textId="77777777" w:rsidTr="00F07B7B">
        <w:trPr>
          <w:cantSplit/>
          <w:trHeight w:val="1134"/>
        </w:trPr>
        <w:tc>
          <w:tcPr>
            <w:tcW w:w="150" w:type="pct"/>
            <w:vMerge/>
            <w:shd w:val="clear" w:color="auto" w:fill="auto"/>
            <w:textDirection w:val="btLr"/>
          </w:tcPr>
          <w:p w14:paraId="2F5F3D74" w14:textId="77777777" w:rsidR="00B73CA6" w:rsidRPr="00894189" w:rsidRDefault="00B73CA6" w:rsidP="00F07B7B">
            <w:pPr>
              <w:ind w:right="113"/>
              <w:rPr>
                <w:rFonts w:ascii="Calibri" w:eastAsia="Calibri" w:hAnsi="Calibri"/>
                <w:szCs w:val="22"/>
              </w:rPr>
            </w:pPr>
          </w:p>
        </w:tc>
        <w:tc>
          <w:tcPr>
            <w:tcW w:w="970" w:type="pct"/>
            <w:shd w:val="clear" w:color="auto" w:fill="auto"/>
          </w:tcPr>
          <w:p w14:paraId="73C5479B" w14:textId="77777777" w:rsidR="00B73CA6" w:rsidRPr="00A60D55" w:rsidRDefault="00B73CA6" w:rsidP="00B73CA6">
            <w:pPr>
              <w:numPr>
                <w:ilvl w:val="1"/>
                <w:numId w:val="49"/>
              </w:numPr>
              <w:ind w:left="427" w:hanging="427"/>
              <w:contextualSpacing/>
              <w:rPr>
                <w:rFonts w:ascii="Calibri" w:eastAsia="Calibri" w:hAnsi="Calibri"/>
                <w:sz w:val="16"/>
                <w:szCs w:val="16"/>
              </w:rPr>
            </w:pPr>
            <w:r w:rsidRPr="00A60D55">
              <w:rPr>
                <w:rFonts w:ascii="Calibri" w:eastAsia="Calibri" w:hAnsi="Calibri"/>
                <w:sz w:val="16"/>
                <w:szCs w:val="16"/>
              </w:rPr>
              <w:t>Plan balanced and flexible activities and educational programmes that take into account the stage of development, circumstances and interests of the children.</w:t>
            </w:r>
          </w:p>
        </w:tc>
        <w:tc>
          <w:tcPr>
            <w:tcW w:w="970" w:type="pct"/>
            <w:shd w:val="clear" w:color="auto" w:fill="auto"/>
          </w:tcPr>
          <w:p w14:paraId="7258F58C" w14:textId="77777777" w:rsidR="00B73CA6" w:rsidRPr="00894189" w:rsidRDefault="00B73CA6" w:rsidP="00F07B7B">
            <w:pPr>
              <w:rPr>
                <w:rFonts w:ascii="Calibri" w:eastAsia="Calibri" w:hAnsi="Calibri"/>
                <w:sz w:val="16"/>
                <w:szCs w:val="16"/>
              </w:rPr>
            </w:pPr>
            <w:r w:rsidRPr="00894189">
              <w:rPr>
                <w:rFonts w:ascii="Calibri" w:eastAsia="Calibri" w:hAnsi="Calibri"/>
                <w:sz w:val="16"/>
                <w:szCs w:val="16"/>
              </w:rPr>
              <w:t>Plans balanced and flexible activities and educational programmes in depth that take into account, promote and respond to the stage of development, circumstances, individual diverse needs and interests of the children.</w:t>
            </w:r>
          </w:p>
        </w:tc>
        <w:tc>
          <w:tcPr>
            <w:tcW w:w="970" w:type="pct"/>
            <w:shd w:val="clear" w:color="auto" w:fill="auto"/>
          </w:tcPr>
          <w:p w14:paraId="59D0FFF5" w14:textId="77777777" w:rsidR="00B73CA6" w:rsidRPr="00894189" w:rsidRDefault="00B73CA6" w:rsidP="00F07B7B">
            <w:pPr>
              <w:rPr>
                <w:rFonts w:ascii="Calibri" w:eastAsia="Calibri" w:hAnsi="Calibri"/>
                <w:sz w:val="16"/>
                <w:szCs w:val="16"/>
              </w:rPr>
            </w:pPr>
            <w:r w:rsidRPr="00894189">
              <w:rPr>
                <w:rFonts w:ascii="Calibri" w:eastAsia="Calibri" w:hAnsi="Calibri"/>
                <w:sz w:val="16"/>
                <w:szCs w:val="16"/>
              </w:rPr>
              <w:t>Plans balanced and flexible activities and educational programmes in detail that take into account and respond to the stage of development, circumstances, diverse needs and interests of the children.</w:t>
            </w:r>
          </w:p>
        </w:tc>
        <w:tc>
          <w:tcPr>
            <w:tcW w:w="970" w:type="pct"/>
            <w:shd w:val="clear" w:color="auto" w:fill="auto"/>
          </w:tcPr>
          <w:p w14:paraId="41F83CD6" w14:textId="77777777" w:rsidR="00B73CA6" w:rsidRPr="00894189" w:rsidRDefault="00B73CA6" w:rsidP="00F07B7B">
            <w:pPr>
              <w:rPr>
                <w:rFonts w:ascii="Calibri" w:eastAsia="Calibri" w:hAnsi="Calibri"/>
                <w:sz w:val="16"/>
                <w:szCs w:val="16"/>
              </w:rPr>
            </w:pPr>
            <w:r w:rsidRPr="00894189">
              <w:rPr>
                <w:rFonts w:ascii="Calibri" w:eastAsia="Calibri" w:hAnsi="Calibri"/>
                <w:sz w:val="16"/>
                <w:szCs w:val="16"/>
              </w:rPr>
              <w:t>Plans balanced and flexible activities and educational programmes that take into account the stage of development, circumstances and interests of the children.</w:t>
            </w:r>
          </w:p>
        </w:tc>
        <w:tc>
          <w:tcPr>
            <w:tcW w:w="970" w:type="pct"/>
            <w:shd w:val="clear" w:color="auto" w:fill="auto"/>
          </w:tcPr>
          <w:p w14:paraId="6B42A79F" w14:textId="77777777" w:rsidR="00B73CA6" w:rsidRPr="00894189" w:rsidRDefault="00B73CA6" w:rsidP="00F07B7B">
            <w:pPr>
              <w:rPr>
                <w:rFonts w:ascii="Calibri" w:eastAsia="Calibri" w:hAnsi="Calibri"/>
                <w:sz w:val="16"/>
                <w:szCs w:val="16"/>
              </w:rPr>
            </w:pPr>
            <w:r w:rsidRPr="00894189">
              <w:rPr>
                <w:rFonts w:ascii="Calibri" w:eastAsia="Calibri" w:hAnsi="Calibri"/>
                <w:sz w:val="16"/>
                <w:szCs w:val="16"/>
              </w:rPr>
              <w:t>Is beginning to plan balanced and flexible activities and educational programmes that take into account the stage of development, circumstances and interests of the children.</w:t>
            </w:r>
          </w:p>
        </w:tc>
      </w:tr>
      <w:tr w:rsidR="00B73CA6" w:rsidRPr="00894189" w14:paraId="1086787F" w14:textId="77777777" w:rsidTr="00F07B7B">
        <w:tc>
          <w:tcPr>
            <w:tcW w:w="150" w:type="pct"/>
            <w:vMerge/>
            <w:shd w:val="clear" w:color="auto" w:fill="auto"/>
          </w:tcPr>
          <w:p w14:paraId="6F549739" w14:textId="77777777" w:rsidR="00B73CA6" w:rsidRPr="00894189" w:rsidRDefault="00B73CA6" w:rsidP="00F07B7B">
            <w:pPr>
              <w:ind w:right="113"/>
              <w:rPr>
                <w:rFonts w:ascii="Calibri" w:eastAsia="Calibri" w:hAnsi="Calibri"/>
                <w:szCs w:val="22"/>
              </w:rPr>
            </w:pPr>
          </w:p>
        </w:tc>
        <w:tc>
          <w:tcPr>
            <w:tcW w:w="970" w:type="pct"/>
            <w:shd w:val="clear" w:color="auto" w:fill="auto"/>
          </w:tcPr>
          <w:p w14:paraId="1B3A5E45" w14:textId="77777777" w:rsidR="00B73CA6" w:rsidRPr="00A60D55" w:rsidRDefault="00B73CA6" w:rsidP="00B73CA6">
            <w:pPr>
              <w:numPr>
                <w:ilvl w:val="1"/>
                <w:numId w:val="49"/>
              </w:numPr>
              <w:ind w:left="427" w:hanging="427"/>
              <w:contextualSpacing/>
              <w:rPr>
                <w:rFonts w:ascii="Calibri" w:eastAsia="Calibri" w:hAnsi="Calibri"/>
                <w:sz w:val="16"/>
                <w:szCs w:val="16"/>
              </w:rPr>
            </w:pPr>
            <w:r w:rsidRPr="00A60D55">
              <w:rPr>
                <w:rFonts w:ascii="Calibri" w:eastAsia="Calibri" w:hAnsi="Calibri"/>
                <w:sz w:val="16"/>
                <w:szCs w:val="16"/>
              </w:rPr>
              <w:t>Promote a love of learning and stimulate children’s intellectual curiosity in partnership with parents and/or carers.</w:t>
            </w:r>
          </w:p>
        </w:tc>
        <w:tc>
          <w:tcPr>
            <w:tcW w:w="970" w:type="pct"/>
            <w:shd w:val="clear" w:color="auto" w:fill="auto"/>
          </w:tcPr>
          <w:p w14:paraId="293F3A96" w14:textId="77777777" w:rsidR="00B73CA6" w:rsidRPr="00894189" w:rsidRDefault="00B73CA6" w:rsidP="00F07B7B">
            <w:pPr>
              <w:rPr>
                <w:rFonts w:ascii="Calibri" w:eastAsia="Calibri" w:hAnsi="Calibri"/>
                <w:sz w:val="16"/>
                <w:szCs w:val="16"/>
              </w:rPr>
            </w:pPr>
            <w:r w:rsidRPr="00894189">
              <w:rPr>
                <w:rFonts w:ascii="Calibri" w:eastAsia="Calibri" w:hAnsi="Calibri"/>
                <w:sz w:val="16"/>
                <w:szCs w:val="16"/>
              </w:rPr>
              <w:t>Stimulates children’s intellectual curiosity across all areas of learning and actively engage with children to develop learning attributes of resilience, self-regulation and motivation in partnership with parents and/or carers.</w:t>
            </w:r>
          </w:p>
        </w:tc>
        <w:tc>
          <w:tcPr>
            <w:tcW w:w="970" w:type="pct"/>
            <w:shd w:val="clear" w:color="auto" w:fill="auto"/>
          </w:tcPr>
          <w:p w14:paraId="79B744D6" w14:textId="77777777" w:rsidR="00B73CA6" w:rsidRPr="00894189" w:rsidRDefault="00B73CA6" w:rsidP="00F07B7B">
            <w:pPr>
              <w:rPr>
                <w:rFonts w:ascii="Calibri" w:eastAsia="Calibri" w:hAnsi="Calibri"/>
                <w:sz w:val="16"/>
                <w:szCs w:val="16"/>
              </w:rPr>
            </w:pPr>
            <w:r w:rsidRPr="00894189">
              <w:rPr>
                <w:rFonts w:ascii="Calibri" w:eastAsia="Calibri" w:hAnsi="Calibri"/>
                <w:sz w:val="16"/>
                <w:szCs w:val="16"/>
              </w:rPr>
              <w:t>Stimulates children’s intellectual curiosity and provide opportunities for children to develop learning attributes of resilience, self-regulation and motivation in partnership with parents and/or carers.</w:t>
            </w:r>
          </w:p>
        </w:tc>
        <w:tc>
          <w:tcPr>
            <w:tcW w:w="970" w:type="pct"/>
            <w:shd w:val="clear" w:color="auto" w:fill="auto"/>
          </w:tcPr>
          <w:p w14:paraId="06D8B65D" w14:textId="77777777" w:rsidR="00B73CA6" w:rsidRPr="00894189" w:rsidRDefault="00B73CA6" w:rsidP="00F07B7B">
            <w:pPr>
              <w:rPr>
                <w:rFonts w:ascii="Calibri" w:eastAsia="Calibri" w:hAnsi="Calibri"/>
                <w:sz w:val="16"/>
                <w:szCs w:val="16"/>
              </w:rPr>
            </w:pPr>
            <w:r w:rsidRPr="00894189">
              <w:rPr>
                <w:rFonts w:ascii="Calibri" w:eastAsia="Calibri" w:hAnsi="Calibri"/>
                <w:sz w:val="16"/>
                <w:szCs w:val="16"/>
              </w:rPr>
              <w:t>Promotes a love of learning and stimulate children’s intellectual curiosity in partnership with parents and/or carers.</w:t>
            </w:r>
          </w:p>
        </w:tc>
        <w:tc>
          <w:tcPr>
            <w:tcW w:w="970" w:type="pct"/>
            <w:shd w:val="clear" w:color="auto" w:fill="auto"/>
          </w:tcPr>
          <w:p w14:paraId="42D8C190" w14:textId="77777777" w:rsidR="00B73CA6" w:rsidRPr="00894189" w:rsidRDefault="00B73CA6" w:rsidP="00F07B7B">
            <w:pPr>
              <w:rPr>
                <w:rFonts w:ascii="Calibri" w:eastAsia="Calibri" w:hAnsi="Calibri"/>
                <w:sz w:val="16"/>
                <w:szCs w:val="16"/>
              </w:rPr>
            </w:pPr>
            <w:r w:rsidRPr="00894189">
              <w:rPr>
                <w:rFonts w:ascii="Calibri" w:eastAsia="Calibri" w:hAnsi="Calibri"/>
                <w:sz w:val="16"/>
                <w:szCs w:val="16"/>
              </w:rPr>
              <w:t>Is beginning to develop the skills and attributes to clearly demonstrate a love of learning and stimulate children’s intellectual curiosity in partnership with parents and/or carers.</w:t>
            </w:r>
          </w:p>
        </w:tc>
      </w:tr>
      <w:tr w:rsidR="00B73CA6" w:rsidRPr="00894189" w14:paraId="0D7D7EB3" w14:textId="77777777" w:rsidTr="00F07B7B">
        <w:trPr>
          <w:cantSplit/>
          <w:trHeight w:val="840"/>
        </w:trPr>
        <w:tc>
          <w:tcPr>
            <w:tcW w:w="150" w:type="pct"/>
            <w:vMerge/>
            <w:tcBorders>
              <w:bottom w:val="nil"/>
            </w:tcBorders>
            <w:shd w:val="clear" w:color="auto" w:fill="auto"/>
            <w:textDirection w:val="btLr"/>
          </w:tcPr>
          <w:p w14:paraId="11C9690C" w14:textId="77777777" w:rsidR="00B73CA6" w:rsidRPr="00894189" w:rsidRDefault="00B73CA6" w:rsidP="00F07B7B">
            <w:pPr>
              <w:ind w:right="113"/>
              <w:rPr>
                <w:rFonts w:ascii="Calibri" w:eastAsia="Calibri" w:hAnsi="Calibri"/>
                <w:szCs w:val="22"/>
              </w:rPr>
            </w:pPr>
          </w:p>
        </w:tc>
        <w:tc>
          <w:tcPr>
            <w:tcW w:w="970" w:type="pct"/>
            <w:shd w:val="clear" w:color="auto" w:fill="auto"/>
          </w:tcPr>
          <w:p w14:paraId="76CF9AB7" w14:textId="77777777" w:rsidR="00B73CA6" w:rsidRPr="00A60D55" w:rsidRDefault="00B73CA6" w:rsidP="00B73CA6">
            <w:pPr>
              <w:numPr>
                <w:ilvl w:val="1"/>
                <w:numId w:val="50"/>
              </w:numPr>
              <w:contextualSpacing/>
              <w:rPr>
                <w:rFonts w:ascii="Calibri" w:eastAsia="Calibri" w:hAnsi="Calibri"/>
                <w:sz w:val="16"/>
                <w:szCs w:val="16"/>
              </w:rPr>
            </w:pPr>
            <w:r w:rsidRPr="00A60D55">
              <w:rPr>
                <w:rFonts w:ascii="Calibri" w:eastAsia="Calibri" w:hAnsi="Calibri"/>
                <w:sz w:val="16"/>
                <w:szCs w:val="16"/>
              </w:rPr>
              <w:t>Use a variety of teaching approaches to lead group activities appropriate to the age range and ability of the children.</w:t>
            </w:r>
          </w:p>
        </w:tc>
        <w:tc>
          <w:tcPr>
            <w:tcW w:w="970" w:type="pct"/>
            <w:shd w:val="clear" w:color="auto" w:fill="auto"/>
          </w:tcPr>
          <w:p w14:paraId="156F68E0" w14:textId="77777777" w:rsidR="00B73CA6" w:rsidRPr="00894189" w:rsidRDefault="00B73CA6" w:rsidP="00F07B7B">
            <w:pPr>
              <w:rPr>
                <w:rFonts w:ascii="Calibri" w:eastAsia="Calibri" w:hAnsi="Calibri"/>
                <w:sz w:val="16"/>
                <w:szCs w:val="16"/>
              </w:rPr>
            </w:pPr>
            <w:r w:rsidRPr="00894189">
              <w:rPr>
                <w:rFonts w:ascii="Calibri" w:eastAsia="Calibri" w:hAnsi="Calibri"/>
                <w:sz w:val="16"/>
                <w:szCs w:val="16"/>
              </w:rPr>
              <w:t>Uses a wide range and variety of planned teaching and learning techniques to lead group activities differentiated to the age range and ability of the children.</w:t>
            </w:r>
          </w:p>
        </w:tc>
        <w:tc>
          <w:tcPr>
            <w:tcW w:w="970" w:type="pct"/>
            <w:shd w:val="clear" w:color="auto" w:fill="auto"/>
          </w:tcPr>
          <w:p w14:paraId="6E171FBB" w14:textId="77777777" w:rsidR="00B73CA6" w:rsidRPr="00894189" w:rsidRDefault="00B73CA6" w:rsidP="00F07B7B">
            <w:pPr>
              <w:rPr>
                <w:rFonts w:ascii="Calibri" w:eastAsia="Calibri" w:hAnsi="Calibri"/>
                <w:sz w:val="16"/>
                <w:szCs w:val="16"/>
              </w:rPr>
            </w:pPr>
            <w:r w:rsidRPr="00894189">
              <w:rPr>
                <w:rFonts w:ascii="Calibri" w:eastAsia="Calibri" w:hAnsi="Calibri"/>
                <w:sz w:val="16"/>
                <w:szCs w:val="16"/>
              </w:rPr>
              <w:t>Uses a range of planned teaching and learning techniques to lead and develop group activities differentiated to the age range and ability of the children.</w:t>
            </w:r>
          </w:p>
        </w:tc>
        <w:tc>
          <w:tcPr>
            <w:tcW w:w="970" w:type="pct"/>
            <w:shd w:val="clear" w:color="auto" w:fill="auto"/>
          </w:tcPr>
          <w:p w14:paraId="08293848" w14:textId="77777777" w:rsidR="00B73CA6" w:rsidRPr="00894189" w:rsidRDefault="00B73CA6" w:rsidP="00F07B7B">
            <w:pPr>
              <w:rPr>
                <w:rFonts w:ascii="Calibri" w:eastAsia="Calibri" w:hAnsi="Calibri"/>
                <w:sz w:val="16"/>
                <w:szCs w:val="16"/>
              </w:rPr>
            </w:pPr>
            <w:r w:rsidRPr="00894189">
              <w:rPr>
                <w:rFonts w:ascii="Calibri" w:eastAsia="Calibri" w:hAnsi="Calibri"/>
                <w:sz w:val="16"/>
                <w:szCs w:val="16"/>
              </w:rPr>
              <w:t>Uses a variety of teaching approaches to lead group activities appropriate to the age range and ability of the children.</w:t>
            </w:r>
          </w:p>
        </w:tc>
        <w:tc>
          <w:tcPr>
            <w:tcW w:w="970" w:type="pct"/>
            <w:shd w:val="clear" w:color="auto" w:fill="auto"/>
          </w:tcPr>
          <w:p w14:paraId="3060D2A3" w14:textId="77777777" w:rsidR="00B73CA6" w:rsidRPr="00894189" w:rsidRDefault="00B73CA6" w:rsidP="00F07B7B">
            <w:pPr>
              <w:rPr>
                <w:rFonts w:ascii="Calibri" w:eastAsia="Calibri" w:hAnsi="Calibri"/>
                <w:sz w:val="16"/>
                <w:szCs w:val="16"/>
              </w:rPr>
            </w:pPr>
            <w:r w:rsidRPr="00894189">
              <w:rPr>
                <w:rFonts w:ascii="Calibri" w:eastAsia="Calibri" w:hAnsi="Calibri"/>
                <w:sz w:val="16"/>
                <w:szCs w:val="16"/>
              </w:rPr>
              <w:t>Is beginning to use a variety of teaching approaches to lead group activities appropriate to the age range and ability of the children.</w:t>
            </w:r>
          </w:p>
        </w:tc>
      </w:tr>
      <w:tr w:rsidR="00B73CA6" w:rsidRPr="00894189" w14:paraId="23FFE765" w14:textId="77777777" w:rsidTr="00F07B7B">
        <w:trPr>
          <w:trHeight w:val="828"/>
        </w:trPr>
        <w:tc>
          <w:tcPr>
            <w:tcW w:w="150" w:type="pct"/>
            <w:tcBorders>
              <w:top w:val="nil"/>
            </w:tcBorders>
            <w:shd w:val="clear" w:color="auto" w:fill="auto"/>
          </w:tcPr>
          <w:p w14:paraId="22725772" w14:textId="77777777" w:rsidR="00B73CA6" w:rsidRPr="00894189" w:rsidRDefault="00B73CA6" w:rsidP="00F07B7B">
            <w:pPr>
              <w:rPr>
                <w:rFonts w:ascii="Calibri" w:eastAsia="Calibri" w:hAnsi="Calibri"/>
                <w:szCs w:val="22"/>
              </w:rPr>
            </w:pPr>
          </w:p>
        </w:tc>
        <w:tc>
          <w:tcPr>
            <w:tcW w:w="970" w:type="pct"/>
            <w:shd w:val="clear" w:color="auto" w:fill="auto"/>
          </w:tcPr>
          <w:p w14:paraId="17916FA8" w14:textId="77777777" w:rsidR="00B73CA6" w:rsidRPr="00A60D55" w:rsidRDefault="00B73CA6" w:rsidP="00B73CA6">
            <w:pPr>
              <w:numPr>
                <w:ilvl w:val="1"/>
                <w:numId w:val="51"/>
              </w:numPr>
              <w:contextualSpacing/>
              <w:rPr>
                <w:rFonts w:ascii="Calibri" w:eastAsia="Calibri" w:hAnsi="Calibri"/>
                <w:sz w:val="16"/>
                <w:szCs w:val="16"/>
              </w:rPr>
            </w:pPr>
            <w:r w:rsidRPr="00A60D55">
              <w:rPr>
                <w:rFonts w:ascii="Calibri" w:eastAsia="Calibri" w:hAnsi="Calibri"/>
                <w:sz w:val="16"/>
                <w:szCs w:val="16"/>
              </w:rPr>
              <w:t>Reflect on the effectiveness of teaching activities and educational programmes to support the continuous improvement of provision.</w:t>
            </w:r>
          </w:p>
        </w:tc>
        <w:tc>
          <w:tcPr>
            <w:tcW w:w="970" w:type="pct"/>
            <w:shd w:val="clear" w:color="auto" w:fill="auto"/>
          </w:tcPr>
          <w:p w14:paraId="41753F32" w14:textId="77777777" w:rsidR="00B73CA6" w:rsidRPr="00894189" w:rsidRDefault="00B73CA6" w:rsidP="00F07B7B">
            <w:pPr>
              <w:rPr>
                <w:rFonts w:ascii="Calibri" w:eastAsia="Calibri" w:hAnsi="Calibri"/>
                <w:sz w:val="16"/>
                <w:szCs w:val="16"/>
              </w:rPr>
            </w:pPr>
            <w:r w:rsidRPr="00894189">
              <w:rPr>
                <w:rFonts w:ascii="Calibri" w:eastAsia="Calibri" w:hAnsi="Calibri"/>
                <w:sz w:val="16"/>
                <w:szCs w:val="16"/>
              </w:rPr>
              <w:t>Consistently reflecting on the effectiveness of teaching activities and educational programmes to support the continuous improvement of provision.</w:t>
            </w:r>
          </w:p>
        </w:tc>
        <w:tc>
          <w:tcPr>
            <w:tcW w:w="970" w:type="pct"/>
            <w:shd w:val="clear" w:color="auto" w:fill="auto"/>
          </w:tcPr>
          <w:p w14:paraId="4A063FB9" w14:textId="77777777" w:rsidR="00B73CA6" w:rsidRPr="00894189" w:rsidRDefault="00B73CA6" w:rsidP="00F07B7B">
            <w:pPr>
              <w:rPr>
                <w:rFonts w:ascii="Calibri" w:eastAsia="Calibri" w:hAnsi="Calibri"/>
                <w:sz w:val="16"/>
                <w:szCs w:val="16"/>
              </w:rPr>
            </w:pPr>
            <w:r w:rsidRPr="00894189">
              <w:rPr>
                <w:rFonts w:ascii="Calibri" w:eastAsia="Calibri" w:hAnsi="Calibri"/>
                <w:sz w:val="16"/>
                <w:szCs w:val="16"/>
              </w:rPr>
              <w:t>Continually reflects on the effectiveness of teaching activities and educational programmes in relation to children’s learning to support the continuous improvement of provision.</w:t>
            </w:r>
          </w:p>
        </w:tc>
        <w:tc>
          <w:tcPr>
            <w:tcW w:w="970" w:type="pct"/>
            <w:shd w:val="clear" w:color="auto" w:fill="auto"/>
          </w:tcPr>
          <w:p w14:paraId="6CC77EE3" w14:textId="77777777" w:rsidR="00B73CA6" w:rsidRPr="00894189" w:rsidRDefault="00B73CA6" w:rsidP="00F07B7B">
            <w:pPr>
              <w:rPr>
                <w:rFonts w:ascii="Calibri" w:eastAsia="Calibri" w:hAnsi="Calibri"/>
                <w:sz w:val="16"/>
                <w:szCs w:val="16"/>
              </w:rPr>
            </w:pPr>
            <w:r w:rsidRPr="00894189">
              <w:rPr>
                <w:rFonts w:ascii="Calibri" w:eastAsia="Calibri" w:hAnsi="Calibri"/>
                <w:sz w:val="16"/>
                <w:szCs w:val="16"/>
              </w:rPr>
              <w:t>Reflects on the effectiveness of teaching activities and educational programmes to support the continuous improvement of provision.</w:t>
            </w:r>
          </w:p>
        </w:tc>
        <w:tc>
          <w:tcPr>
            <w:tcW w:w="970" w:type="pct"/>
            <w:shd w:val="clear" w:color="auto" w:fill="auto"/>
          </w:tcPr>
          <w:p w14:paraId="3C5BACC5" w14:textId="77777777" w:rsidR="00B73CA6" w:rsidRPr="00894189" w:rsidRDefault="00B73CA6" w:rsidP="00F07B7B">
            <w:pPr>
              <w:rPr>
                <w:rFonts w:ascii="Calibri" w:eastAsia="Calibri" w:hAnsi="Calibri"/>
                <w:sz w:val="16"/>
                <w:szCs w:val="16"/>
              </w:rPr>
            </w:pPr>
            <w:r w:rsidRPr="00894189">
              <w:rPr>
                <w:rFonts w:ascii="Calibri" w:eastAsia="Calibri" w:hAnsi="Calibri"/>
                <w:sz w:val="16"/>
                <w:szCs w:val="16"/>
              </w:rPr>
              <w:t>Is beginning to reflect on the effectiveness of teaching activities and educational programmes to support the continuous improvement of provision.</w:t>
            </w:r>
          </w:p>
        </w:tc>
      </w:tr>
    </w:tbl>
    <w:p w14:paraId="2B5CE1C3" w14:textId="77777777" w:rsidR="00B73CA6" w:rsidRPr="00A60D55" w:rsidRDefault="00B73CA6" w:rsidP="00B73CA6">
      <w:pPr>
        <w:spacing w:after="200" w:line="276" w:lineRule="auto"/>
        <w:rPr>
          <w:rFonts w:ascii="Calibri" w:eastAsia="Calibri" w:hAnsi="Calibri"/>
          <w:sz w:val="22"/>
          <w:szCs w:val="22"/>
        </w:rPr>
      </w:pPr>
    </w:p>
    <w:p w14:paraId="254DC80A" w14:textId="77777777" w:rsidR="00B73CA6" w:rsidRPr="00A60D55" w:rsidRDefault="00B73CA6" w:rsidP="00B73CA6">
      <w:pPr>
        <w:spacing w:after="200" w:line="276" w:lineRule="auto"/>
        <w:rPr>
          <w:rFonts w:ascii="Calibri" w:eastAsia="Calibri" w:hAnsi="Calibri"/>
          <w:sz w:val="22"/>
          <w:szCs w:val="22"/>
        </w:rPr>
      </w:pPr>
    </w:p>
    <w:tbl>
      <w:tblPr>
        <w:tblpPr w:leftFromText="180" w:rightFromText="180" w:vertAnchor="page" w:horzAnchor="margin" w:tblpY="186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560"/>
      </w:tblGrid>
      <w:tr w:rsidR="00B73CA6" w:rsidRPr="00A60D55" w14:paraId="3725C336" w14:textId="77777777" w:rsidTr="00F07B7B">
        <w:trPr>
          <w:trHeight w:val="2147"/>
        </w:trPr>
        <w:tc>
          <w:tcPr>
            <w:tcW w:w="5000" w:type="pct"/>
          </w:tcPr>
          <w:p w14:paraId="33FFE513" w14:textId="77777777" w:rsidR="00B73CA6" w:rsidRPr="00A60D55" w:rsidRDefault="00B73CA6" w:rsidP="00F07B7B">
            <w:pPr>
              <w:jc w:val="center"/>
              <w:rPr>
                <w:rFonts w:ascii="Calibri" w:eastAsia="MS Mincho" w:hAnsi="Calibri" w:cs="Arial"/>
                <w:b/>
                <w:sz w:val="16"/>
                <w:szCs w:val="16"/>
              </w:rPr>
            </w:pPr>
            <w:r w:rsidRPr="00A60D55">
              <w:rPr>
                <w:rFonts w:ascii="Calibri" w:eastAsia="Calibri" w:hAnsi="Calibri" w:cs="Arial"/>
                <w:b/>
                <w:sz w:val="16"/>
                <w:szCs w:val="16"/>
              </w:rPr>
              <w:t>Examples of Evidence 4 (Evidence may be cross referenced across the standards)</w:t>
            </w:r>
          </w:p>
          <w:p w14:paraId="7B03E1A4" w14:textId="77777777" w:rsidR="00B73CA6" w:rsidRPr="00A60D55" w:rsidRDefault="00B73CA6" w:rsidP="00F07B7B">
            <w:pPr>
              <w:spacing w:line="276" w:lineRule="auto"/>
              <w:jc w:val="center"/>
              <w:rPr>
                <w:rFonts w:ascii="Calibri" w:eastAsia="Calibri" w:hAnsi="Calibri" w:cs="Arial"/>
                <w:b/>
                <w:sz w:val="16"/>
                <w:szCs w:val="16"/>
              </w:rPr>
            </w:pPr>
          </w:p>
          <w:p w14:paraId="5EF44551" w14:textId="77777777" w:rsidR="00B73CA6" w:rsidRPr="00A60D55" w:rsidRDefault="00B73CA6" w:rsidP="00F07B7B">
            <w:pPr>
              <w:autoSpaceDE w:val="0"/>
              <w:autoSpaceDN w:val="0"/>
              <w:adjustRightInd w:val="0"/>
              <w:spacing w:line="276" w:lineRule="auto"/>
              <w:jc w:val="both"/>
              <w:rPr>
                <w:rFonts w:ascii="Calibri" w:eastAsia="Calibri" w:hAnsi="Calibri" w:cs="Arial"/>
                <w:sz w:val="16"/>
                <w:szCs w:val="16"/>
              </w:rPr>
            </w:pPr>
            <w:r w:rsidRPr="00A60D55">
              <w:rPr>
                <w:rFonts w:ascii="Calibri" w:eastAsia="Calibri" w:hAnsi="Calibri" w:cs="Arial"/>
                <w:sz w:val="16"/>
                <w:szCs w:val="16"/>
              </w:rPr>
              <w:t xml:space="preserve">Planning documents </w:t>
            </w:r>
          </w:p>
          <w:p w14:paraId="5C140E43" w14:textId="77777777" w:rsidR="00B73CA6" w:rsidRPr="00A60D55" w:rsidRDefault="00B73CA6" w:rsidP="00B73CA6">
            <w:pPr>
              <w:numPr>
                <w:ilvl w:val="0"/>
                <w:numId w:val="24"/>
              </w:numPr>
              <w:autoSpaceDE w:val="0"/>
              <w:autoSpaceDN w:val="0"/>
              <w:adjustRightInd w:val="0"/>
              <w:spacing w:line="276" w:lineRule="auto"/>
              <w:contextualSpacing/>
              <w:jc w:val="both"/>
              <w:rPr>
                <w:rFonts w:ascii="Calibri" w:eastAsia="Calibri" w:hAnsi="Calibri" w:cs="Arial"/>
                <w:sz w:val="16"/>
                <w:szCs w:val="16"/>
              </w:rPr>
            </w:pPr>
            <w:r w:rsidRPr="00A60D55">
              <w:rPr>
                <w:rFonts w:ascii="Calibri" w:eastAsia="Calibri" w:hAnsi="Calibri" w:cs="Arial"/>
                <w:sz w:val="16"/>
                <w:szCs w:val="16"/>
              </w:rPr>
              <w:t xml:space="preserve">Sets challenging objectives based on prior evaluations, observations and next steps </w:t>
            </w:r>
          </w:p>
          <w:p w14:paraId="08741861" w14:textId="77777777" w:rsidR="00B73CA6" w:rsidRPr="00A60D55" w:rsidRDefault="00B73CA6" w:rsidP="00B73CA6">
            <w:pPr>
              <w:numPr>
                <w:ilvl w:val="0"/>
                <w:numId w:val="24"/>
              </w:numPr>
              <w:autoSpaceDE w:val="0"/>
              <w:autoSpaceDN w:val="0"/>
              <w:adjustRightInd w:val="0"/>
              <w:spacing w:line="276" w:lineRule="auto"/>
              <w:contextualSpacing/>
              <w:jc w:val="both"/>
              <w:rPr>
                <w:rFonts w:ascii="Calibri" w:eastAsia="Calibri" w:hAnsi="Calibri" w:cs="Arial"/>
                <w:sz w:val="16"/>
                <w:szCs w:val="16"/>
              </w:rPr>
            </w:pPr>
            <w:r w:rsidRPr="00A60D55">
              <w:rPr>
                <w:rFonts w:ascii="Calibri" w:eastAsia="Calibri" w:hAnsi="Calibri" w:cs="Arial"/>
                <w:sz w:val="16"/>
                <w:szCs w:val="16"/>
              </w:rPr>
              <w:t xml:space="preserve">Session plans show increasingly varied approach to assessment, differentiation and group work </w:t>
            </w:r>
          </w:p>
          <w:p w14:paraId="68D7F443" w14:textId="77777777" w:rsidR="00B73CA6" w:rsidRPr="00A60D55" w:rsidRDefault="00B73CA6" w:rsidP="00B73CA6">
            <w:pPr>
              <w:numPr>
                <w:ilvl w:val="0"/>
                <w:numId w:val="24"/>
              </w:numPr>
              <w:spacing w:line="276" w:lineRule="auto"/>
              <w:contextualSpacing/>
              <w:jc w:val="both"/>
              <w:rPr>
                <w:rFonts w:ascii="Calibri" w:eastAsia="Calibri" w:hAnsi="Calibri" w:cs="Arial"/>
                <w:sz w:val="16"/>
                <w:szCs w:val="16"/>
              </w:rPr>
            </w:pPr>
            <w:r w:rsidRPr="00A60D55">
              <w:rPr>
                <w:rFonts w:ascii="Calibri" w:eastAsia="Calibri" w:hAnsi="Calibri" w:cs="Arial"/>
                <w:sz w:val="16"/>
                <w:szCs w:val="16"/>
              </w:rPr>
              <w:t>Design sessions that build on children’s interests</w:t>
            </w:r>
          </w:p>
          <w:p w14:paraId="3FC2A2EE" w14:textId="77777777" w:rsidR="00B73CA6" w:rsidRPr="00A60D55" w:rsidRDefault="00B73CA6" w:rsidP="00B73CA6">
            <w:pPr>
              <w:numPr>
                <w:ilvl w:val="0"/>
                <w:numId w:val="24"/>
              </w:numPr>
              <w:spacing w:line="276" w:lineRule="auto"/>
              <w:jc w:val="both"/>
              <w:rPr>
                <w:rFonts w:ascii="Calibri" w:eastAsia="Calibri" w:hAnsi="Calibri" w:cs="Arial"/>
                <w:sz w:val="16"/>
                <w:szCs w:val="16"/>
              </w:rPr>
            </w:pPr>
            <w:r w:rsidRPr="00A60D55">
              <w:rPr>
                <w:rFonts w:ascii="Calibri" w:eastAsia="Calibri" w:hAnsi="Calibri" w:cs="Arial"/>
                <w:sz w:val="16"/>
                <w:szCs w:val="16"/>
              </w:rPr>
              <w:t>Take account of the role of parents and carers in supporting children’s continued learning</w:t>
            </w:r>
          </w:p>
          <w:p w14:paraId="28F15037" w14:textId="77777777" w:rsidR="00B73CA6" w:rsidRPr="00A60D55" w:rsidRDefault="00B73CA6" w:rsidP="00B73CA6">
            <w:pPr>
              <w:numPr>
                <w:ilvl w:val="0"/>
                <w:numId w:val="24"/>
              </w:numPr>
              <w:autoSpaceDE w:val="0"/>
              <w:autoSpaceDN w:val="0"/>
              <w:adjustRightInd w:val="0"/>
              <w:spacing w:line="276" w:lineRule="auto"/>
              <w:contextualSpacing/>
              <w:jc w:val="both"/>
              <w:rPr>
                <w:rFonts w:ascii="Calibri" w:eastAsia="Calibri" w:hAnsi="Calibri" w:cs="Arial"/>
                <w:sz w:val="16"/>
                <w:szCs w:val="16"/>
              </w:rPr>
            </w:pPr>
            <w:r w:rsidRPr="00A60D55">
              <w:rPr>
                <w:rFonts w:ascii="Calibri" w:eastAsia="Calibri" w:hAnsi="Calibri" w:cs="Arial"/>
                <w:sz w:val="16"/>
                <w:szCs w:val="16"/>
              </w:rPr>
              <w:t xml:space="preserve">Session planning demonstrates secure knowledge and understanding of teaching requirements from the EYFS </w:t>
            </w:r>
          </w:p>
          <w:p w14:paraId="4C9F19F5" w14:textId="77777777" w:rsidR="00B73CA6" w:rsidRPr="00A60D55" w:rsidRDefault="00B73CA6" w:rsidP="00B73CA6">
            <w:pPr>
              <w:numPr>
                <w:ilvl w:val="0"/>
                <w:numId w:val="24"/>
              </w:numPr>
              <w:autoSpaceDE w:val="0"/>
              <w:autoSpaceDN w:val="0"/>
              <w:adjustRightInd w:val="0"/>
              <w:spacing w:line="276" w:lineRule="auto"/>
              <w:contextualSpacing/>
              <w:jc w:val="both"/>
              <w:rPr>
                <w:rFonts w:ascii="Calibri" w:eastAsia="Calibri" w:hAnsi="Calibri" w:cs="Arial"/>
                <w:sz w:val="16"/>
                <w:szCs w:val="16"/>
              </w:rPr>
            </w:pPr>
            <w:r w:rsidRPr="00A60D55">
              <w:rPr>
                <w:rFonts w:ascii="Calibri" w:eastAsia="Calibri" w:hAnsi="Calibri" w:cs="Arial"/>
                <w:sz w:val="16"/>
                <w:szCs w:val="16"/>
              </w:rPr>
              <w:t>Demonstrate how your planning provides for a balanced and flexible provision</w:t>
            </w:r>
          </w:p>
          <w:p w14:paraId="0EB3ACE4" w14:textId="77777777" w:rsidR="00B73CA6" w:rsidRPr="00A60D55" w:rsidRDefault="00B73CA6" w:rsidP="00B73CA6">
            <w:pPr>
              <w:numPr>
                <w:ilvl w:val="0"/>
                <w:numId w:val="24"/>
              </w:numPr>
              <w:autoSpaceDE w:val="0"/>
              <w:autoSpaceDN w:val="0"/>
              <w:adjustRightInd w:val="0"/>
              <w:spacing w:line="276" w:lineRule="auto"/>
              <w:contextualSpacing/>
              <w:jc w:val="both"/>
              <w:rPr>
                <w:rFonts w:ascii="Calibri" w:eastAsia="Calibri" w:hAnsi="Calibri" w:cs="Arial"/>
                <w:sz w:val="16"/>
                <w:szCs w:val="16"/>
              </w:rPr>
            </w:pPr>
            <w:r w:rsidRPr="00A60D55">
              <w:rPr>
                <w:rFonts w:ascii="Calibri" w:eastAsia="Calibri" w:hAnsi="Calibri" w:cs="Arial"/>
                <w:sz w:val="16"/>
                <w:szCs w:val="16"/>
              </w:rPr>
              <w:t>Annotation of activity plans / Use planning to demonstrate different approaches to teaching, such as, adult-led, child initiated, child-led, spontaneous and group learning</w:t>
            </w:r>
          </w:p>
          <w:p w14:paraId="1DFC54FD" w14:textId="77777777" w:rsidR="00B73CA6" w:rsidRPr="00A60D55" w:rsidRDefault="00B73CA6" w:rsidP="00F07B7B">
            <w:pPr>
              <w:autoSpaceDE w:val="0"/>
              <w:autoSpaceDN w:val="0"/>
              <w:adjustRightInd w:val="0"/>
              <w:spacing w:line="276" w:lineRule="auto"/>
              <w:jc w:val="both"/>
              <w:rPr>
                <w:rFonts w:ascii="Calibri" w:eastAsia="Calibri" w:hAnsi="Calibri" w:cs="Arial"/>
                <w:sz w:val="16"/>
                <w:szCs w:val="16"/>
              </w:rPr>
            </w:pPr>
            <w:r w:rsidRPr="00A60D55">
              <w:rPr>
                <w:rFonts w:ascii="Calibri" w:eastAsia="Calibri" w:hAnsi="Calibri" w:cs="Arial"/>
                <w:sz w:val="16"/>
                <w:szCs w:val="16"/>
              </w:rPr>
              <w:t xml:space="preserve">Reflective Documents </w:t>
            </w:r>
          </w:p>
          <w:p w14:paraId="74551D30" w14:textId="77777777" w:rsidR="00B73CA6" w:rsidRPr="00A60D55" w:rsidRDefault="00B73CA6" w:rsidP="00B73CA6">
            <w:pPr>
              <w:numPr>
                <w:ilvl w:val="0"/>
                <w:numId w:val="25"/>
              </w:numPr>
              <w:autoSpaceDE w:val="0"/>
              <w:autoSpaceDN w:val="0"/>
              <w:adjustRightInd w:val="0"/>
              <w:spacing w:line="276" w:lineRule="auto"/>
              <w:contextualSpacing/>
              <w:jc w:val="both"/>
              <w:rPr>
                <w:rFonts w:ascii="Calibri" w:eastAsia="Calibri" w:hAnsi="Calibri" w:cs="Arial"/>
                <w:sz w:val="16"/>
                <w:szCs w:val="16"/>
              </w:rPr>
            </w:pPr>
            <w:r w:rsidRPr="00A60D55">
              <w:rPr>
                <w:rFonts w:ascii="Calibri" w:eastAsia="Calibri" w:hAnsi="Calibri" w:cs="Arial"/>
                <w:sz w:val="16"/>
                <w:szCs w:val="16"/>
              </w:rPr>
              <w:t>Evaluate practice based on guidance from others</w:t>
            </w:r>
          </w:p>
          <w:p w14:paraId="004DABE2" w14:textId="77777777" w:rsidR="00B73CA6" w:rsidRPr="00A60D55" w:rsidRDefault="00B73CA6" w:rsidP="00B73CA6">
            <w:pPr>
              <w:numPr>
                <w:ilvl w:val="0"/>
                <w:numId w:val="25"/>
              </w:numPr>
              <w:autoSpaceDE w:val="0"/>
              <w:autoSpaceDN w:val="0"/>
              <w:adjustRightInd w:val="0"/>
              <w:spacing w:line="276" w:lineRule="auto"/>
              <w:contextualSpacing/>
              <w:jc w:val="both"/>
              <w:rPr>
                <w:rFonts w:ascii="Calibri" w:eastAsia="Calibri" w:hAnsi="Calibri" w:cs="Arial"/>
                <w:sz w:val="16"/>
                <w:szCs w:val="16"/>
              </w:rPr>
            </w:pPr>
            <w:r w:rsidRPr="00A60D55">
              <w:rPr>
                <w:rFonts w:ascii="Calibri" w:eastAsia="Calibri" w:hAnsi="Calibri" w:cs="Arial"/>
                <w:sz w:val="16"/>
                <w:szCs w:val="16"/>
              </w:rPr>
              <w:t>Evaluate sessions consistently with colleagues’  judgments</w:t>
            </w:r>
          </w:p>
          <w:p w14:paraId="3EC7B0E1" w14:textId="77777777" w:rsidR="00B73CA6" w:rsidRPr="00A60D55" w:rsidRDefault="00B73CA6" w:rsidP="00B73CA6">
            <w:pPr>
              <w:numPr>
                <w:ilvl w:val="0"/>
                <w:numId w:val="25"/>
              </w:numPr>
              <w:autoSpaceDE w:val="0"/>
              <w:autoSpaceDN w:val="0"/>
              <w:adjustRightInd w:val="0"/>
              <w:spacing w:line="276" w:lineRule="auto"/>
              <w:contextualSpacing/>
              <w:jc w:val="both"/>
              <w:rPr>
                <w:rFonts w:ascii="Calibri" w:eastAsia="Calibri" w:hAnsi="Calibri" w:cs="Arial"/>
                <w:sz w:val="16"/>
                <w:szCs w:val="16"/>
              </w:rPr>
            </w:pPr>
            <w:r w:rsidRPr="00A60D55">
              <w:rPr>
                <w:rFonts w:ascii="Calibri" w:eastAsia="Calibri" w:hAnsi="Calibri"/>
                <w:sz w:val="16"/>
                <w:szCs w:val="16"/>
              </w:rPr>
              <w:t>Reflect upon the use of an educational programme during circle time, such as, PALS or ECAT or letters and sounds or ICAN or SEAL or SEAD</w:t>
            </w:r>
          </w:p>
          <w:p w14:paraId="0DD96EED" w14:textId="77777777" w:rsidR="00B73CA6" w:rsidRPr="00A60D55" w:rsidRDefault="00B73CA6" w:rsidP="00B73CA6">
            <w:pPr>
              <w:numPr>
                <w:ilvl w:val="0"/>
                <w:numId w:val="25"/>
              </w:numPr>
              <w:autoSpaceDE w:val="0"/>
              <w:autoSpaceDN w:val="0"/>
              <w:adjustRightInd w:val="0"/>
              <w:spacing w:line="276" w:lineRule="auto"/>
              <w:contextualSpacing/>
              <w:jc w:val="both"/>
              <w:rPr>
                <w:rFonts w:ascii="Calibri" w:eastAsia="Calibri" w:hAnsi="Calibri" w:cs="Arial"/>
                <w:sz w:val="16"/>
                <w:szCs w:val="16"/>
              </w:rPr>
            </w:pPr>
            <w:r w:rsidRPr="00A60D55">
              <w:rPr>
                <w:rFonts w:ascii="Calibri" w:eastAsia="Calibri" w:hAnsi="Calibri" w:cs="Arial"/>
                <w:sz w:val="16"/>
                <w:szCs w:val="16"/>
              </w:rPr>
              <w:t>Actively seeks ways of improving practice</w:t>
            </w:r>
          </w:p>
          <w:p w14:paraId="69812B06" w14:textId="77777777" w:rsidR="00B73CA6" w:rsidRPr="00A60D55" w:rsidRDefault="00B73CA6" w:rsidP="00B73CA6">
            <w:pPr>
              <w:numPr>
                <w:ilvl w:val="0"/>
                <w:numId w:val="25"/>
              </w:numPr>
              <w:autoSpaceDE w:val="0"/>
              <w:autoSpaceDN w:val="0"/>
              <w:adjustRightInd w:val="0"/>
              <w:spacing w:line="276" w:lineRule="auto"/>
              <w:contextualSpacing/>
              <w:jc w:val="both"/>
              <w:rPr>
                <w:rFonts w:ascii="Calibri" w:eastAsia="Calibri" w:hAnsi="Calibri" w:cs="Arial"/>
                <w:sz w:val="16"/>
                <w:szCs w:val="16"/>
              </w:rPr>
            </w:pPr>
            <w:r w:rsidRPr="00A60D55">
              <w:rPr>
                <w:rFonts w:ascii="Calibri" w:eastAsia="Calibri" w:hAnsi="Calibri" w:cs="Arial"/>
                <w:sz w:val="16"/>
                <w:szCs w:val="16"/>
              </w:rPr>
              <w:t>Demonstrate that evaluation leads to improvements in session planning and classroom practice</w:t>
            </w:r>
          </w:p>
          <w:p w14:paraId="1B5C7679" w14:textId="77777777" w:rsidR="00B73CA6" w:rsidRPr="00A60D55" w:rsidRDefault="00B73CA6" w:rsidP="00B73CA6">
            <w:pPr>
              <w:numPr>
                <w:ilvl w:val="0"/>
                <w:numId w:val="25"/>
              </w:numPr>
              <w:autoSpaceDE w:val="0"/>
              <w:autoSpaceDN w:val="0"/>
              <w:adjustRightInd w:val="0"/>
              <w:spacing w:line="276" w:lineRule="auto"/>
              <w:contextualSpacing/>
              <w:jc w:val="both"/>
              <w:rPr>
                <w:rFonts w:ascii="Calibri" w:eastAsia="Calibri" w:hAnsi="Calibri" w:cs="Arial"/>
                <w:sz w:val="16"/>
                <w:szCs w:val="16"/>
              </w:rPr>
            </w:pPr>
            <w:r w:rsidRPr="00A60D55">
              <w:rPr>
                <w:rFonts w:ascii="Calibri" w:eastAsia="Calibri" w:hAnsi="Calibri" w:cs="Arial"/>
                <w:sz w:val="16"/>
                <w:szCs w:val="16"/>
              </w:rPr>
              <w:t>How a balanced and flexible activities and education support children’s needs</w:t>
            </w:r>
          </w:p>
          <w:p w14:paraId="4539CC02" w14:textId="77777777" w:rsidR="00B73CA6" w:rsidRPr="00A60D55" w:rsidRDefault="00B73CA6" w:rsidP="00B73CA6">
            <w:pPr>
              <w:numPr>
                <w:ilvl w:val="0"/>
                <w:numId w:val="25"/>
              </w:numPr>
              <w:autoSpaceDE w:val="0"/>
              <w:autoSpaceDN w:val="0"/>
              <w:adjustRightInd w:val="0"/>
              <w:spacing w:line="276" w:lineRule="auto"/>
              <w:contextualSpacing/>
              <w:jc w:val="both"/>
              <w:rPr>
                <w:rFonts w:ascii="Calibri" w:eastAsia="Calibri" w:hAnsi="Calibri" w:cs="Arial"/>
                <w:sz w:val="16"/>
                <w:szCs w:val="16"/>
              </w:rPr>
            </w:pPr>
            <w:r w:rsidRPr="00A60D55">
              <w:rPr>
                <w:rFonts w:ascii="Calibri" w:eastAsia="Calibri" w:hAnsi="Calibri" w:cs="Arial"/>
                <w:sz w:val="16"/>
                <w:szCs w:val="16"/>
              </w:rPr>
              <w:t xml:space="preserve">Demonstrate how you can </w:t>
            </w:r>
            <w:r w:rsidRPr="00A60D55">
              <w:rPr>
                <w:rFonts w:ascii="Calibri" w:eastAsia="Calibri" w:hAnsi="Calibri"/>
                <w:sz w:val="16"/>
                <w:szCs w:val="16"/>
              </w:rPr>
              <w:t>promote a love of learning and stimulate children’s intellectual curiosity</w:t>
            </w:r>
          </w:p>
          <w:p w14:paraId="55545094" w14:textId="77777777" w:rsidR="00B73CA6" w:rsidRPr="00A60D55" w:rsidRDefault="00B73CA6" w:rsidP="00B73CA6">
            <w:pPr>
              <w:numPr>
                <w:ilvl w:val="0"/>
                <w:numId w:val="25"/>
              </w:numPr>
              <w:spacing w:line="276" w:lineRule="auto"/>
              <w:jc w:val="both"/>
              <w:rPr>
                <w:rFonts w:ascii="Calibri" w:eastAsia="Calibri" w:hAnsi="Calibri" w:cs="Arial"/>
                <w:sz w:val="16"/>
                <w:szCs w:val="16"/>
              </w:rPr>
            </w:pPr>
            <w:r w:rsidRPr="00A60D55">
              <w:rPr>
                <w:rFonts w:ascii="Calibri" w:eastAsia="Calibri" w:hAnsi="Calibri" w:cs="Arial"/>
                <w:sz w:val="16"/>
                <w:szCs w:val="16"/>
              </w:rPr>
              <w:t>Demonstrate how Early Years Teachers can lead and support other practitioners in the development of different observational techniques;</w:t>
            </w:r>
          </w:p>
          <w:p w14:paraId="1EA40E2B" w14:textId="77777777" w:rsidR="00B73CA6" w:rsidRPr="00A60D55" w:rsidRDefault="00B73CA6" w:rsidP="00F07B7B">
            <w:pPr>
              <w:autoSpaceDE w:val="0"/>
              <w:autoSpaceDN w:val="0"/>
              <w:adjustRightInd w:val="0"/>
              <w:spacing w:line="276" w:lineRule="auto"/>
              <w:jc w:val="both"/>
              <w:rPr>
                <w:rFonts w:ascii="Calibri" w:eastAsia="Calibri" w:hAnsi="Calibri" w:cs="Arial"/>
                <w:sz w:val="16"/>
                <w:szCs w:val="16"/>
              </w:rPr>
            </w:pPr>
            <w:r w:rsidRPr="00A60D55">
              <w:rPr>
                <w:rFonts w:ascii="Calibri" w:eastAsia="Calibri" w:hAnsi="Calibri" w:cs="Arial"/>
                <w:sz w:val="16"/>
                <w:szCs w:val="16"/>
              </w:rPr>
              <w:t xml:space="preserve">Observations </w:t>
            </w:r>
          </w:p>
          <w:p w14:paraId="16C03747" w14:textId="77777777" w:rsidR="00B73CA6" w:rsidRPr="00A60D55" w:rsidRDefault="00B73CA6" w:rsidP="00B73CA6">
            <w:pPr>
              <w:numPr>
                <w:ilvl w:val="0"/>
                <w:numId w:val="26"/>
              </w:numPr>
              <w:spacing w:line="276" w:lineRule="auto"/>
              <w:contextualSpacing/>
              <w:jc w:val="both"/>
              <w:rPr>
                <w:rFonts w:ascii="Calibri" w:eastAsia="Calibri" w:hAnsi="Calibri" w:cs="Arial"/>
                <w:sz w:val="16"/>
                <w:szCs w:val="16"/>
              </w:rPr>
            </w:pPr>
            <w:r w:rsidRPr="00A60D55">
              <w:rPr>
                <w:rFonts w:ascii="Calibri" w:eastAsia="Calibri" w:hAnsi="Calibri" w:cs="Arial"/>
                <w:sz w:val="16"/>
                <w:szCs w:val="16"/>
              </w:rPr>
              <w:t>Demonstrate a range of appropriate observational techniques to inform and assess the children’s development and learning</w:t>
            </w:r>
          </w:p>
          <w:p w14:paraId="67156659" w14:textId="77777777" w:rsidR="00B73CA6" w:rsidRPr="00A60D55" w:rsidRDefault="00B73CA6" w:rsidP="00B73CA6">
            <w:pPr>
              <w:numPr>
                <w:ilvl w:val="0"/>
                <w:numId w:val="26"/>
              </w:numPr>
              <w:autoSpaceDE w:val="0"/>
              <w:autoSpaceDN w:val="0"/>
              <w:adjustRightInd w:val="0"/>
              <w:spacing w:line="276" w:lineRule="auto"/>
              <w:jc w:val="both"/>
              <w:rPr>
                <w:rFonts w:ascii="Calibri" w:eastAsia="Calibri" w:hAnsi="Calibri" w:cs="Arial"/>
                <w:sz w:val="16"/>
                <w:szCs w:val="16"/>
              </w:rPr>
            </w:pPr>
            <w:r w:rsidRPr="00A60D55">
              <w:rPr>
                <w:rFonts w:ascii="Calibri" w:eastAsia="Calibri" w:hAnsi="Calibri" w:cs="Arial"/>
                <w:sz w:val="16"/>
                <w:szCs w:val="16"/>
              </w:rPr>
              <w:t>Demonstrate enthusiasm for a range of creative learning opportunities</w:t>
            </w:r>
          </w:p>
          <w:p w14:paraId="3B045014" w14:textId="77777777" w:rsidR="00B73CA6" w:rsidRPr="00A60D55" w:rsidRDefault="00B73CA6" w:rsidP="00B73CA6">
            <w:pPr>
              <w:numPr>
                <w:ilvl w:val="0"/>
                <w:numId w:val="26"/>
              </w:numPr>
              <w:autoSpaceDE w:val="0"/>
              <w:autoSpaceDN w:val="0"/>
              <w:adjustRightInd w:val="0"/>
              <w:spacing w:line="276" w:lineRule="auto"/>
              <w:jc w:val="both"/>
              <w:rPr>
                <w:rFonts w:ascii="Calibri" w:eastAsia="Calibri" w:hAnsi="Calibri" w:cs="Arial"/>
                <w:sz w:val="16"/>
                <w:szCs w:val="16"/>
              </w:rPr>
            </w:pPr>
            <w:r w:rsidRPr="00A60D55">
              <w:rPr>
                <w:rFonts w:ascii="Calibri" w:eastAsia="Calibri" w:hAnsi="Calibri" w:cs="Arial"/>
                <w:sz w:val="16"/>
                <w:szCs w:val="16"/>
              </w:rPr>
              <w:t>Children’s assessment records</w:t>
            </w:r>
          </w:p>
          <w:p w14:paraId="2F80F0C0" w14:textId="77777777" w:rsidR="00B73CA6" w:rsidRPr="00A60D55" w:rsidRDefault="00B73CA6" w:rsidP="00B73CA6">
            <w:pPr>
              <w:numPr>
                <w:ilvl w:val="0"/>
                <w:numId w:val="26"/>
              </w:numPr>
              <w:autoSpaceDE w:val="0"/>
              <w:autoSpaceDN w:val="0"/>
              <w:adjustRightInd w:val="0"/>
              <w:spacing w:line="276" w:lineRule="auto"/>
              <w:contextualSpacing/>
              <w:jc w:val="both"/>
              <w:rPr>
                <w:rFonts w:ascii="Calibri" w:eastAsia="Calibri" w:hAnsi="Calibri" w:cs="Arial"/>
                <w:sz w:val="16"/>
                <w:szCs w:val="16"/>
              </w:rPr>
            </w:pPr>
            <w:r w:rsidRPr="00A60D55">
              <w:rPr>
                <w:rFonts w:ascii="Calibri" w:eastAsia="Calibri" w:hAnsi="Calibri" w:cs="Arial"/>
                <w:sz w:val="16"/>
                <w:szCs w:val="16"/>
              </w:rPr>
              <w:t>Demonstrate how observation and planning informs the assessment process</w:t>
            </w:r>
          </w:p>
          <w:p w14:paraId="00A0B54B" w14:textId="77777777" w:rsidR="00B73CA6" w:rsidRPr="00A60D55" w:rsidRDefault="00B73CA6" w:rsidP="00B73CA6">
            <w:pPr>
              <w:numPr>
                <w:ilvl w:val="0"/>
                <w:numId w:val="26"/>
              </w:numPr>
              <w:autoSpaceDE w:val="0"/>
              <w:autoSpaceDN w:val="0"/>
              <w:adjustRightInd w:val="0"/>
              <w:spacing w:line="276" w:lineRule="auto"/>
              <w:contextualSpacing/>
              <w:jc w:val="both"/>
              <w:rPr>
                <w:rFonts w:ascii="Calibri" w:eastAsia="Calibri" w:hAnsi="Calibri" w:cs="Arial"/>
                <w:sz w:val="16"/>
                <w:szCs w:val="16"/>
              </w:rPr>
            </w:pPr>
            <w:r w:rsidRPr="00A60D55">
              <w:rPr>
                <w:rFonts w:ascii="Calibri" w:eastAsia="Calibri" w:hAnsi="Calibri" w:cs="Arial"/>
                <w:sz w:val="16"/>
                <w:szCs w:val="16"/>
              </w:rPr>
              <w:t>Contributing to children’s Early Years Development Journals</w:t>
            </w:r>
          </w:p>
          <w:p w14:paraId="3057B2EC" w14:textId="77777777" w:rsidR="00B73CA6" w:rsidRPr="00A60D55" w:rsidRDefault="00B73CA6" w:rsidP="00B73CA6">
            <w:pPr>
              <w:numPr>
                <w:ilvl w:val="0"/>
                <w:numId w:val="26"/>
              </w:numPr>
              <w:autoSpaceDE w:val="0"/>
              <w:autoSpaceDN w:val="0"/>
              <w:adjustRightInd w:val="0"/>
              <w:spacing w:line="276" w:lineRule="auto"/>
              <w:contextualSpacing/>
              <w:jc w:val="both"/>
              <w:rPr>
                <w:rFonts w:ascii="Calibri" w:eastAsia="Calibri" w:hAnsi="Calibri" w:cs="Arial"/>
                <w:sz w:val="16"/>
                <w:szCs w:val="16"/>
              </w:rPr>
            </w:pPr>
            <w:r w:rsidRPr="00A60D55">
              <w:rPr>
                <w:rFonts w:ascii="Calibri" w:eastAsia="Calibri" w:hAnsi="Calibri" w:cs="Arial"/>
                <w:sz w:val="16"/>
                <w:szCs w:val="16"/>
              </w:rPr>
              <w:t>Give appropriate feedback to the children of what they have achieved (We Are Learning To and What I’m Looking For)</w:t>
            </w:r>
          </w:p>
          <w:p w14:paraId="2F77D5D0" w14:textId="77777777" w:rsidR="00B73CA6" w:rsidRPr="00A60D55" w:rsidRDefault="00B73CA6" w:rsidP="00F07B7B">
            <w:pPr>
              <w:autoSpaceDE w:val="0"/>
              <w:autoSpaceDN w:val="0"/>
              <w:adjustRightInd w:val="0"/>
              <w:spacing w:line="276" w:lineRule="auto"/>
              <w:jc w:val="both"/>
              <w:rPr>
                <w:rFonts w:ascii="Calibri" w:eastAsia="Calibri" w:hAnsi="Calibri" w:cs="Arial"/>
                <w:sz w:val="16"/>
                <w:szCs w:val="16"/>
              </w:rPr>
            </w:pPr>
            <w:r w:rsidRPr="00A60D55">
              <w:rPr>
                <w:rFonts w:ascii="Calibri" w:eastAsia="Calibri" w:hAnsi="Calibri" w:cs="Arial"/>
                <w:sz w:val="16"/>
                <w:szCs w:val="16"/>
              </w:rPr>
              <w:t>Other sources</w:t>
            </w:r>
          </w:p>
          <w:p w14:paraId="235255E2" w14:textId="77777777" w:rsidR="00B73CA6" w:rsidRPr="00A60D55" w:rsidRDefault="00B73CA6" w:rsidP="00B73CA6">
            <w:pPr>
              <w:numPr>
                <w:ilvl w:val="0"/>
                <w:numId w:val="27"/>
              </w:numPr>
              <w:spacing w:line="276" w:lineRule="auto"/>
              <w:jc w:val="both"/>
              <w:rPr>
                <w:rFonts w:ascii="Calibri" w:eastAsia="Calibri" w:hAnsi="Calibri" w:cs="Arial"/>
                <w:b/>
                <w:sz w:val="16"/>
                <w:szCs w:val="16"/>
                <w:u w:val="single"/>
              </w:rPr>
            </w:pPr>
            <w:r w:rsidRPr="00A60D55">
              <w:rPr>
                <w:rFonts w:ascii="Calibri" w:eastAsia="Calibri" w:hAnsi="Calibri" w:cs="Arial"/>
                <w:sz w:val="16"/>
                <w:szCs w:val="16"/>
              </w:rPr>
              <w:t>Demonstrate how you work in partnership with parents in giving and receiving feedback to support children’s development and interests</w:t>
            </w:r>
          </w:p>
          <w:p w14:paraId="28B57B9C" w14:textId="77777777" w:rsidR="00B73CA6" w:rsidRPr="00A60D55" w:rsidRDefault="00B73CA6" w:rsidP="00B73CA6">
            <w:pPr>
              <w:numPr>
                <w:ilvl w:val="0"/>
                <w:numId w:val="27"/>
              </w:numPr>
              <w:spacing w:line="276" w:lineRule="auto"/>
              <w:jc w:val="both"/>
              <w:rPr>
                <w:rFonts w:ascii="Calibri" w:eastAsia="Calibri" w:hAnsi="Calibri" w:cs="Arial"/>
                <w:b/>
                <w:sz w:val="16"/>
                <w:szCs w:val="16"/>
                <w:u w:val="single"/>
              </w:rPr>
            </w:pPr>
            <w:r w:rsidRPr="00A60D55">
              <w:rPr>
                <w:rFonts w:ascii="Calibri" w:eastAsia="Calibri" w:hAnsi="Calibri"/>
                <w:sz w:val="16"/>
                <w:szCs w:val="16"/>
              </w:rPr>
              <w:t xml:space="preserve">Consider using an educational programme during circle time, such as, PALS or ECAT or letters and sounds or ICAN or SEAL or SEAD </w:t>
            </w:r>
          </w:p>
          <w:p w14:paraId="5553C9DA" w14:textId="77777777" w:rsidR="00B73CA6" w:rsidRPr="00A60D55" w:rsidRDefault="00B73CA6" w:rsidP="00B73CA6">
            <w:pPr>
              <w:numPr>
                <w:ilvl w:val="0"/>
                <w:numId w:val="27"/>
              </w:numPr>
              <w:spacing w:line="276" w:lineRule="auto"/>
              <w:contextualSpacing/>
              <w:rPr>
                <w:rFonts w:ascii="Calibri" w:eastAsia="Calibri" w:hAnsi="Calibri" w:cs="Arial"/>
                <w:sz w:val="16"/>
                <w:szCs w:val="16"/>
              </w:rPr>
            </w:pPr>
            <w:r w:rsidRPr="00A60D55">
              <w:rPr>
                <w:rFonts w:ascii="Calibri" w:eastAsia="Calibri" w:hAnsi="Calibri" w:cs="Arial"/>
                <w:sz w:val="16"/>
                <w:szCs w:val="16"/>
              </w:rPr>
              <w:t>Resources prepared and used as planned</w:t>
            </w:r>
          </w:p>
          <w:p w14:paraId="0A739EE8" w14:textId="77777777" w:rsidR="00B73CA6" w:rsidRPr="00A60D55" w:rsidRDefault="00B73CA6" w:rsidP="00B73CA6">
            <w:pPr>
              <w:numPr>
                <w:ilvl w:val="0"/>
                <w:numId w:val="27"/>
              </w:numPr>
              <w:spacing w:line="276" w:lineRule="auto"/>
              <w:contextualSpacing/>
              <w:rPr>
                <w:rFonts w:ascii="Calibri" w:eastAsia="Calibri" w:hAnsi="Calibri" w:cs="Arial"/>
                <w:sz w:val="16"/>
                <w:szCs w:val="16"/>
              </w:rPr>
            </w:pPr>
            <w:r w:rsidRPr="00A60D55">
              <w:rPr>
                <w:rFonts w:ascii="Calibri" w:eastAsia="Calibri" w:hAnsi="Calibri" w:cs="Arial"/>
                <w:sz w:val="16"/>
                <w:szCs w:val="16"/>
              </w:rPr>
              <w:t>Observations from class teacher, mentor, link tutor</w:t>
            </w:r>
          </w:p>
          <w:p w14:paraId="10A3D8E4" w14:textId="77777777" w:rsidR="00B73CA6" w:rsidRPr="00A60D55" w:rsidRDefault="00B73CA6" w:rsidP="00B73CA6">
            <w:pPr>
              <w:numPr>
                <w:ilvl w:val="0"/>
                <w:numId w:val="27"/>
              </w:numPr>
              <w:spacing w:line="276" w:lineRule="auto"/>
              <w:contextualSpacing/>
              <w:rPr>
                <w:rFonts w:ascii="Calibri" w:eastAsia="Calibri" w:hAnsi="Calibri" w:cs="Arial"/>
                <w:sz w:val="16"/>
                <w:szCs w:val="16"/>
              </w:rPr>
            </w:pPr>
            <w:r w:rsidRPr="00A60D55">
              <w:rPr>
                <w:rFonts w:ascii="Calibri" w:eastAsia="Calibri" w:hAnsi="Calibri" w:cs="Arial"/>
                <w:sz w:val="16"/>
                <w:szCs w:val="16"/>
              </w:rPr>
              <w:t>Weekly mentor meeting logs</w:t>
            </w:r>
          </w:p>
          <w:p w14:paraId="78C4558D" w14:textId="77777777" w:rsidR="00B73CA6" w:rsidRPr="00A60D55" w:rsidRDefault="00B73CA6" w:rsidP="00B73CA6">
            <w:pPr>
              <w:numPr>
                <w:ilvl w:val="0"/>
                <w:numId w:val="27"/>
              </w:numPr>
              <w:spacing w:line="276" w:lineRule="auto"/>
              <w:contextualSpacing/>
              <w:rPr>
                <w:rFonts w:ascii="Calibri" w:eastAsia="Calibri" w:hAnsi="Calibri" w:cs="Arial"/>
                <w:sz w:val="16"/>
                <w:szCs w:val="16"/>
              </w:rPr>
            </w:pPr>
            <w:r w:rsidRPr="00A60D55">
              <w:rPr>
                <w:rFonts w:ascii="Calibri" w:eastAsia="Calibri" w:hAnsi="Calibri" w:cs="Arial"/>
                <w:sz w:val="16"/>
                <w:szCs w:val="16"/>
              </w:rPr>
              <w:t>Notes of parent meetings</w:t>
            </w:r>
          </w:p>
          <w:p w14:paraId="1F13014E" w14:textId="77777777" w:rsidR="00B73CA6" w:rsidRPr="00A60D55" w:rsidRDefault="00B73CA6" w:rsidP="00B73CA6">
            <w:pPr>
              <w:numPr>
                <w:ilvl w:val="0"/>
                <w:numId w:val="27"/>
              </w:numPr>
              <w:spacing w:line="276" w:lineRule="auto"/>
              <w:jc w:val="both"/>
              <w:rPr>
                <w:rFonts w:ascii="Calibri" w:eastAsia="Calibri" w:hAnsi="Calibri" w:cs="Arial"/>
                <w:b/>
                <w:sz w:val="18"/>
                <w:szCs w:val="18"/>
              </w:rPr>
            </w:pPr>
            <w:r w:rsidRPr="00A60D55">
              <w:rPr>
                <w:rFonts w:ascii="Calibri" w:eastAsia="Calibri" w:hAnsi="Calibri" w:cs="Arial"/>
                <w:sz w:val="16"/>
                <w:szCs w:val="16"/>
              </w:rPr>
              <w:t>Reflective Log</w:t>
            </w:r>
          </w:p>
        </w:tc>
      </w:tr>
    </w:tbl>
    <w:p w14:paraId="3EBEB919" w14:textId="77777777" w:rsidR="00DA719C" w:rsidRPr="00A60D55" w:rsidRDefault="00DA719C" w:rsidP="00B73CA6">
      <w:pPr>
        <w:spacing w:after="200" w:line="276" w:lineRule="auto"/>
        <w:rPr>
          <w:rFonts w:ascii="Calibri" w:eastAsia="Calibri" w:hAnsi="Calibri"/>
          <w:sz w:val="22"/>
          <w:szCs w:val="22"/>
        </w:rPr>
      </w:pPr>
    </w:p>
    <w:p w14:paraId="35CFBCB0" w14:textId="77777777" w:rsidR="00B73CA6" w:rsidRPr="00A60D55" w:rsidRDefault="00B73CA6" w:rsidP="00B73CA6">
      <w:pPr>
        <w:spacing w:after="200" w:line="276" w:lineRule="auto"/>
        <w:rPr>
          <w:rFonts w:ascii="Calibri" w:eastAsia="Calibri" w:hAnsi="Calibri"/>
          <w:sz w:val="22"/>
          <w:szCs w:val="22"/>
        </w:rPr>
      </w:pPr>
    </w:p>
    <w:p w14:paraId="7D868626" w14:textId="77777777" w:rsidR="00B73CA6" w:rsidRPr="00A60D55" w:rsidRDefault="00B73CA6" w:rsidP="00B73CA6">
      <w:pPr>
        <w:spacing w:after="200" w:line="276" w:lineRule="auto"/>
        <w:rPr>
          <w:rFonts w:ascii="Calibri" w:eastAsia="Calibri" w:hAnsi="Calibri"/>
          <w:sz w:val="22"/>
          <w:szCs w:val="22"/>
        </w:rPr>
      </w:pPr>
    </w:p>
    <w:tbl>
      <w:tblPr>
        <w:tblpPr w:leftFromText="180" w:rightFromText="180" w:vertAnchor="text" w:horzAnchor="margin" w:tblpY="100"/>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1214"/>
        <w:gridCol w:w="2669"/>
        <w:gridCol w:w="2669"/>
        <w:gridCol w:w="2669"/>
        <w:gridCol w:w="2669"/>
        <w:gridCol w:w="2670"/>
      </w:tblGrid>
      <w:tr w:rsidR="00B73CA6" w:rsidRPr="00894189" w14:paraId="43734F22" w14:textId="77777777" w:rsidTr="00D513D1">
        <w:trPr>
          <w:trHeight w:val="274"/>
        </w:trPr>
        <w:tc>
          <w:tcPr>
            <w:tcW w:w="150" w:type="pct"/>
            <w:vMerge w:val="restart"/>
            <w:tcBorders>
              <w:top w:val="single" w:sz="4" w:space="0" w:color="auto"/>
            </w:tcBorders>
            <w:shd w:val="clear" w:color="auto" w:fill="auto"/>
          </w:tcPr>
          <w:p w14:paraId="2CD55452" w14:textId="77777777" w:rsidR="00B73CA6" w:rsidRDefault="00B73CA6" w:rsidP="00D513D1">
            <w:pPr>
              <w:jc w:val="center"/>
              <w:rPr>
                <w:rFonts w:ascii="Calibri" w:eastAsia="Calibri" w:hAnsi="Calibri"/>
                <w:szCs w:val="24"/>
              </w:rPr>
            </w:pPr>
            <w:r w:rsidRPr="00D513D1">
              <w:rPr>
                <w:rFonts w:ascii="Calibri" w:eastAsia="Calibri" w:hAnsi="Calibri"/>
                <w:szCs w:val="24"/>
              </w:rPr>
              <w:t>Standard 5</w:t>
            </w:r>
          </w:p>
          <w:p w14:paraId="0F1092A7" w14:textId="77777777" w:rsidR="00D513D1" w:rsidRDefault="00D513D1" w:rsidP="00D513D1">
            <w:pPr>
              <w:jc w:val="center"/>
              <w:rPr>
                <w:rFonts w:ascii="Calibri" w:eastAsia="Calibri" w:hAnsi="Calibri"/>
                <w:szCs w:val="24"/>
              </w:rPr>
            </w:pPr>
          </w:p>
          <w:p w14:paraId="09D6C160" w14:textId="77777777" w:rsidR="00D513D1" w:rsidRDefault="00D513D1" w:rsidP="00D513D1">
            <w:pPr>
              <w:jc w:val="center"/>
              <w:rPr>
                <w:rFonts w:ascii="Calibri" w:eastAsia="Calibri" w:hAnsi="Calibri"/>
                <w:szCs w:val="24"/>
              </w:rPr>
            </w:pPr>
          </w:p>
          <w:p w14:paraId="0EC535E7" w14:textId="77777777" w:rsidR="00D513D1" w:rsidRDefault="00D513D1" w:rsidP="00D513D1">
            <w:pPr>
              <w:jc w:val="center"/>
              <w:rPr>
                <w:rFonts w:ascii="Calibri" w:eastAsia="Calibri" w:hAnsi="Calibri"/>
                <w:szCs w:val="24"/>
              </w:rPr>
            </w:pPr>
          </w:p>
          <w:p w14:paraId="3EB190F8" w14:textId="77777777" w:rsidR="00D513D1" w:rsidRDefault="00D513D1" w:rsidP="0036740D">
            <w:pPr>
              <w:rPr>
                <w:rFonts w:ascii="Calibri" w:eastAsia="Calibri" w:hAnsi="Calibri"/>
                <w:szCs w:val="24"/>
              </w:rPr>
            </w:pPr>
          </w:p>
          <w:p w14:paraId="3D1360D2" w14:textId="77777777" w:rsidR="00D513D1" w:rsidRDefault="00D513D1" w:rsidP="00D513D1">
            <w:pPr>
              <w:jc w:val="center"/>
              <w:rPr>
                <w:rFonts w:ascii="Calibri" w:eastAsia="Calibri" w:hAnsi="Calibri"/>
                <w:szCs w:val="24"/>
              </w:rPr>
            </w:pPr>
          </w:p>
          <w:p w14:paraId="2B763341" w14:textId="77777777" w:rsidR="00D513D1" w:rsidRDefault="00D513D1" w:rsidP="00D513D1">
            <w:pPr>
              <w:jc w:val="center"/>
              <w:rPr>
                <w:rFonts w:ascii="Calibri" w:eastAsia="Calibri" w:hAnsi="Calibri"/>
                <w:szCs w:val="24"/>
              </w:rPr>
            </w:pPr>
          </w:p>
          <w:p w14:paraId="70990BB8" w14:textId="77777777" w:rsidR="00D513D1" w:rsidRPr="0036740D" w:rsidRDefault="00D513D1" w:rsidP="0036740D">
            <w:pPr>
              <w:rPr>
                <w:rFonts w:asciiTheme="minorHAnsi" w:eastAsia="Calibri" w:hAnsiTheme="minorHAnsi"/>
                <w:szCs w:val="24"/>
              </w:rPr>
            </w:pPr>
            <w:r w:rsidRPr="0036740D">
              <w:rPr>
                <w:rFonts w:asciiTheme="minorHAnsi" w:hAnsiTheme="minorHAnsi"/>
                <w:b/>
                <w:bCs/>
                <w:szCs w:val="24"/>
              </w:rPr>
              <w:t>Adapt education and care to respond to the strengths and needs of all children.</w:t>
            </w:r>
          </w:p>
        </w:tc>
        <w:tc>
          <w:tcPr>
            <w:tcW w:w="970" w:type="pct"/>
            <w:shd w:val="clear" w:color="auto" w:fill="D9D9D9"/>
          </w:tcPr>
          <w:p w14:paraId="3A637A25" w14:textId="77777777" w:rsidR="00B73CA6" w:rsidRPr="00A60D55" w:rsidRDefault="00B73CA6" w:rsidP="00F07B7B">
            <w:pPr>
              <w:rPr>
                <w:rFonts w:ascii="Calibri" w:hAnsi="Calibri"/>
                <w:sz w:val="16"/>
                <w:szCs w:val="16"/>
                <w:lang w:val="en-US"/>
              </w:rPr>
            </w:pPr>
          </w:p>
        </w:tc>
        <w:tc>
          <w:tcPr>
            <w:tcW w:w="970" w:type="pct"/>
            <w:shd w:val="clear" w:color="auto" w:fill="D9D9D9"/>
          </w:tcPr>
          <w:p w14:paraId="1551B14A" w14:textId="77777777" w:rsidR="00B73CA6" w:rsidRPr="00894189" w:rsidRDefault="00B73CA6" w:rsidP="00F07B7B">
            <w:pPr>
              <w:autoSpaceDE w:val="0"/>
              <w:autoSpaceDN w:val="0"/>
              <w:adjustRightInd w:val="0"/>
              <w:rPr>
                <w:rFonts w:ascii="Calibri" w:eastAsia="Calibri" w:hAnsi="Calibri" w:cs="Calibri"/>
                <w:color w:val="000000"/>
                <w:sz w:val="19"/>
                <w:szCs w:val="19"/>
              </w:rPr>
            </w:pPr>
            <w:r w:rsidRPr="00894189">
              <w:rPr>
                <w:rFonts w:ascii="Calibri" w:eastAsia="Calibri" w:hAnsi="Calibri" w:cs="Calibri"/>
                <w:b/>
                <w:bCs/>
                <w:color w:val="000000"/>
                <w:sz w:val="19"/>
                <w:szCs w:val="19"/>
              </w:rPr>
              <w:t xml:space="preserve">Outstanding (1): </w:t>
            </w:r>
          </w:p>
          <w:p w14:paraId="7A0B212C" w14:textId="77777777" w:rsidR="00B73CA6" w:rsidRPr="00894189" w:rsidRDefault="00B73CA6" w:rsidP="00F07B7B">
            <w:pPr>
              <w:rPr>
                <w:rFonts w:ascii="Calibri" w:hAnsi="Calibri"/>
                <w:color w:val="5F497A"/>
                <w:sz w:val="16"/>
                <w:szCs w:val="16"/>
              </w:rPr>
            </w:pPr>
            <w:r w:rsidRPr="00894189">
              <w:rPr>
                <w:rFonts w:ascii="Calibri" w:eastAsia="Calibri" w:hAnsi="Calibri"/>
                <w:i/>
                <w:iCs/>
                <w:color w:val="5F497A"/>
                <w:sz w:val="19"/>
                <w:szCs w:val="19"/>
              </w:rPr>
              <w:t>Much of the quality of trainees’ teaching over time is outstanding and never less than consistently good.</w:t>
            </w:r>
          </w:p>
        </w:tc>
        <w:tc>
          <w:tcPr>
            <w:tcW w:w="970" w:type="pct"/>
            <w:shd w:val="clear" w:color="auto" w:fill="D9D9D9"/>
          </w:tcPr>
          <w:p w14:paraId="18048528" w14:textId="77777777" w:rsidR="00B73CA6" w:rsidRPr="00894189" w:rsidRDefault="00B73CA6" w:rsidP="00F07B7B">
            <w:pPr>
              <w:autoSpaceDE w:val="0"/>
              <w:autoSpaceDN w:val="0"/>
              <w:adjustRightInd w:val="0"/>
              <w:rPr>
                <w:rFonts w:ascii="Calibri" w:eastAsia="Calibri" w:hAnsi="Calibri" w:cs="Calibri"/>
                <w:color w:val="000000"/>
                <w:sz w:val="19"/>
                <w:szCs w:val="19"/>
              </w:rPr>
            </w:pPr>
            <w:r w:rsidRPr="00894189">
              <w:rPr>
                <w:rFonts w:ascii="Calibri" w:eastAsia="Calibri" w:hAnsi="Calibri" w:cs="Calibri"/>
                <w:b/>
                <w:bCs/>
                <w:color w:val="000000"/>
                <w:sz w:val="19"/>
                <w:szCs w:val="19"/>
              </w:rPr>
              <w:t xml:space="preserve">Good (2): </w:t>
            </w:r>
          </w:p>
          <w:p w14:paraId="0074FFDD" w14:textId="77777777" w:rsidR="00B73CA6" w:rsidRPr="00894189" w:rsidRDefault="00B73CA6" w:rsidP="00F07B7B">
            <w:pPr>
              <w:rPr>
                <w:rFonts w:ascii="Calibri" w:hAnsi="Calibri"/>
                <w:color w:val="5F497A"/>
                <w:sz w:val="16"/>
                <w:szCs w:val="16"/>
              </w:rPr>
            </w:pPr>
            <w:r w:rsidRPr="00894189">
              <w:rPr>
                <w:rFonts w:ascii="Calibri" w:eastAsia="Calibri" w:hAnsi="Calibri"/>
                <w:i/>
                <w:iCs/>
                <w:color w:val="5F497A"/>
                <w:sz w:val="19"/>
                <w:szCs w:val="19"/>
              </w:rPr>
              <w:t>Much of the quality of trainees’ teaching over time is good; some is outstanding.</w:t>
            </w:r>
          </w:p>
        </w:tc>
        <w:tc>
          <w:tcPr>
            <w:tcW w:w="970" w:type="pct"/>
            <w:shd w:val="clear" w:color="auto" w:fill="D9D9D9"/>
          </w:tcPr>
          <w:p w14:paraId="23887AD5" w14:textId="77777777" w:rsidR="00B73CA6" w:rsidRPr="00894189" w:rsidRDefault="00D513D1" w:rsidP="00F07B7B">
            <w:pPr>
              <w:autoSpaceDE w:val="0"/>
              <w:autoSpaceDN w:val="0"/>
              <w:adjustRightInd w:val="0"/>
              <w:rPr>
                <w:rFonts w:ascii="Calibri" w:eastAsia="Calibri" w:hAnsi="Calibri" w:cs="Calibri"/>
                <w:b/>
                <w:bCs/>
                <w:color w:val="000000"/>
                <w:sz w:val="19"/>
                <w:szCs w:val="19"/>
              </w:rPr>
            </w:pPr>
            <w:r>
              <w:rPr>
                <w:rFonts w:ascii="Calibri" w:eastAsia="Calibri" w:hAnsi="Calibri" w:cs="Calibri"/>
                <w:b/>
                <w:bCs/>
                <w:color w:val="000000"/>
                <w:sz w:val="19"/>
                <w:szCs w:val="19"/>
              </w:rPr>
              <w:t>Requires improvement (3):</w:t>
            </w:r>
          </w:p>
          <w:p w14:paraId="45DD040A" w14:textId="77777777" w:rsidR="00B73CA6" w:rsidRPr="00894189" w:rsidRDefault="00B73CA6" w:rsidP="00F07B7B">
            <w:pPr>
              <w:autoSpaceDE w:val="0"/>
              <w:autoSpaceDN w:val="0"/>
              <w:adjustRightInd w:val="0"/>
              <w:rPr>
                <w:rFonts w:ascii="Calibri" w:eastAsia="Calibri" w:hAnsi="Calibri" w:cs="Calibri"/>
                <w:color w:val="000000"/>
                <w:sz w:val="19"/>
                <w:szCs w:val="19"/>
              </w:rPr>
            </w:pPr>
            <w:r w:rsidRPr="00894189">
              <w:rPr>
                <w:rFonts w:ascii="Calibri" w:eastAsia="Calibri" w:hAnsi="Calibri" w:cs="Calibri"/>
                <w:color w:val="000000"/>
                <w:sz w:val="19"/>
                <w:szCs w:val="19"/>
              </w:rPr>
              <w:t xml:space="preserve">-meeting the Standard: </w:t>
            </w:r>
          </w:p>
          <w:p w14:paraId="4AF0BDA0" w14:textId="77777777" w:rsidR="00B73CA6" w:rsidRPr="00894189" w:rsidRDefault="00B73CA6" w:rsidP="00F07B7B">
            <w:pPr>
              <w:rPr>
                <w:rFonts w:ascii="Calibri" w:hAnsi="Calibri"/>
                <w:color w:val="5F497A"/>
                <w:sz w:val="16"/>
                <w:szCs w:val="16"/>
              </w:rPr>
            </w:pPr>
            <w:r w:rsidRPr="00894189">
              <w:rPr>
                <w:rFonts w:ascii="Calibri" w:eastAsia="Calibri" w:hAnsi="Calibri"/>
                <w:i/>
                <w:iCs/>
                <w:color w:val="5F497A"/>
                <w:sz w:val="19"/>
                <w:szCs w:val="19"/>
              </w:rPr>
              <w:t>The quality of trainees’ teaching over time requires improvement as it is not yet good.</w:t>
            </w:r>
          </w:p>
        </w:tc>
        <w:tc>
          <w:tcPr>
            <w:tcW w:w="970" w:type="pct"/>
            <w:shd w:val="clear" w:color="auto" w:fill="D9D9D9"/>
          </w:tcPr>
          <w:p w14:paraId="10A777F2" w14:textId="77777777" w:rsidR="00B73CA6" w:rsidRPr="00894189" w:rsidRDefault="00B73CA6" w:rsidP="00F07B7B">
            <w:pPr>
              <w:autoSpaceDE w:val="0"/>
              <w:autoSpaceDN w:val="0"/>
              <w:adjustRightInd w:val="0"/>
              <w:rPr>
                <w:rFonts w:ascii="Calibri" w:eastAsia="Calibri" w:hAnsi="Calibri" w:cs="Calibri"/>
                <w:color w:val="000000"/>
                <w:sz w:val="19"/>
                <w:szCs w:val="19"/>
              </w:rPr>
            </w:pPr>
            <w:r w:rsidRPr="00894189">
              <w:rPr>
                <w:rFonts w:ascii="Calibri" w:eastAsia="Calibri" w:hAnsi="Calibri" w:cs="Calibri"/>
                <w:b/>
                <w:bCs/>
                <w:color w:val="000000"/>
                <w:sz w:val="19"/>
                <w:szCs w:val="19"/>
              </w:rPr>
              <w:t xml:space="preserve">Inadequate (4): </w:t>
            </w:r>
          </w:p>
          <w:p w14:paraId="03B14A12" w14:textId="77777777" w:rsidR="00B73CA6" w:rsidRPr="00894189" w:rsidRDefault="00B73CA6" w:rsidP="00F07B7B">
            <w:pPr>
              <w:rPr>
                <w:rFonts w:ascii="Calibri" w:hAnsi="Calibri"/>
                <w:color w:val="5F497A"/>
                <w:sz w:val="16"/>
                <w:szCs w:val="16"/>
              </w:rPr>
            </w:pPr>
            <w:r w:rsidRPr="00894189">
              <w:rPr>
                <w:rFonts w:ascii="Calibri" w:eastAsia="Calibri" w:hAnsi="Calibri"/>
                <w:i/>
                <w:iCs/>
                <w:color w:val="5F497A"/>
                <w:sz w:val="19"/>
                <w:szCs w:val="19"/>
              </w:rPr>
              <w:t>Trainees fail to meet the minimum</w:t>
            </w:r>
          </w:p>
        </w:tc>
      </w:tr>
      <w:tr w:rsidR="00B73CA6" w:rsidRPr="00894189" w14:paraId="52FF3114" w14:textId="77777777" w:rsidTr="00F07B7B">
        <w:trPr>
          <w:trHeight w:val="274"/>
        </w:trPr>
        <w:tc>
          <w:tcPr>
            <w:tcW w:w="150" w:type="pct"/>
            <w:vMerge/>
            <w:shd w:val="clear" w:color="auto" w:fill="auto"/>
            <w:textDirection w:val="btLr"/>
          </w:tcPr>
          <w:p w14:paraId="39AFA6D7" w14:textId="77777777" w:rsidR="00B73CA6" w:rsidRPr="00894189" w:rsidRDefault="00B73CA6" w:rsidP="00F07B7B">
            <w:pPr>
              <w:ind w:right="113"/>
              <w:jc w:val="center"/>
              <w:rPr>
                <w:rFonts w:ascii="Calibri" w:eastAsia="Calibri" w:hAnsi="Calibri"/>
                <w:sz w:val="16"/>
                <w:szCs w:val="16"/>
              </w:rPr>
            </w:pPr>
          </w:p>
        </w:tc>
        <w:tc>
          <w:tcPr>
            <w:tcW w:w="970" w:type="pct"/>
            <w:shd w:val="clear" w:color="auto" w:fill="auto"/>
          </w:tcPr>
          <w:p w14:paraId="22A057A1" w14:textId="77777777" w:rsidR="00B73CA6" w:rsidRPr="00A60D55" w:rsidRDefault="00B73CA6" w:rsidP="00F07B7B">
            <w:pPr>
              <w:rPr>
                <w:rFonts w:ascii="Calibri" w:hAnsi="Calibri"/>
                <w:sz w:val="16"/>
                <w:szCs w:val="16"/>
                <w:lang w:val="en-US"/>
              </w:rPr>
            </w:pPr>
          </w:p>
        </w:tc>
        <w:tc>
          <w:tcPr>
            <w:tcW w:w="970" w:type="pct"/>
            <w:shd w:val="clear" w:color="auto" w:fill="auto"/>
          </w:tcPr>
          <w:p w14:paraId="7C4E86F0" w14:textId="77777777" w:rsidR="00B73CA6" w:rsidRPr="00A60D55" w:rsidRDefault="00B73CA6" w:rsidP="00F07B7B">
            <w:pPr>
              <w:rPr>
                <w:rFonts w:ascii="Calibri" w:hAnsi="Calibri"/>
                <w:sz w:val="16"/>
                <w:szCs w:val="16"/>
                <w:lang w:val="en-US"/>
              </w:rPr>
            </w:pPr>
            <w:r w:rsidRPr="00A60D55">
              <w:rPr>
                <w:rFonts w:ascii="Calibri" w:hAnsi="Calibri"/>
                <w:sz w:val="16"/>
                <w:szCs w:val="16"/>
                <w:lang w:val="en-US"/>
              </w:rPr>
              <w:t>Trainee:</w:t>
            </w:r>
          </w:p>
        </w:tc>
        <w:tc>
          <w:tcPr>
            <w:tcW w:w="970" w:type="pct"/>
            <w:shd w:val="clear" w:color="auto" w:fill="auto"/>
          </w:tcPr>
          <w:p w14:paraId="6B9BA204" w14:textId="77777777" w:rsidR="00B73CA6" w:rsidRPr="00A60D55" w:rsidRDefault="00B73CA6" w:rsidP="00F07B7B">
            <w:pPr>
              <w:rPr>
                <w:rFonts w:ascii="Calibri" w:hAnsi="Calibri"/>
                <w:sz w:val="16"/>
                <w:szCs w:val="16"/>
                <w:lang w:val="en-US"/>
              </w:rPr>
            </w:pPr>
          </w:p>
        </w:tc>
        <w:tc>
          <w:tcPr>
            <w:tcW w:w="970" w:type="pct"/>
            <w:shd w:val="clear" w:color="auto" w:fill="auto"/>
          </w:tcPr>
          <w:p w14:paraId="4CA364F8" w14:textId="77777777" w:rsidR="00B73CA6" w:rsidRPr="00A60D55" w:rsidRDefault="00B73CA6" w:rsidP="00F07B7B">
            <w:pPr>
              <w:rPr>
                <w:rFonts w:ascii="Calibri" w:hAnsi="Calibri"/>
                <w:sz w:val="16"/>
                <w:szCs w:val="16"/>
                <w:lang w:val="en-US"/>
              </w:rPr>
            </w:pPr>
          </w:p>
        </w:tc>
        <w:tc>
          <w:tcPr>
            <w:tcW w:w="970" w:type="pct"/>
            <w:shd w:val="clear" w:color="auto" w:fill="auto"/>
          </w:tcPr>
          <w:p w14:paraId="33655F21" w14:textId="77777777" w:rsidR="00B73CA6" w:rsidRPr="00A60D55" w:rsidRDefault="00B73CA6" w:rsidP="00F07B7B">
            <w:pPr>
              <w:rPr>
                <w:rFonts w:ascii="Calibri" w:hAnsi="Calibri"/>
                <w:sz w:val="16"/>
                <w:szCs w:val="16"/>
                <w:lang w:val="en-US"/>
              </w:rPr>
            </w:pPr>
          </w:p>
        </w:tc>
      </w:tr>
      <w:tr w:rsidR="00B73CA6" w:rsidRPr="00894189" w14:paraId="6C37F644" w14:textId="77777777" w:rsidTr="00F07B7B">
        <w:tc>
          <w:tcPr>
            <w:tcW w:w="150" w:type="pct"/>
            <w:vMerge/>
            <w:shd w:val="clear" w:color="auto" w:fill="auto"/>
            <w:textDirection w:val="btLr"/>
          </w:tcPr>
          <w:p w14:paraId="230AC008" w14:textId="77777777" w:rsidR="00B73CA6" w:rsidRPr="00894189" w:rsidRDefault="00B73CA6" w:rsidP="00F07B7B">
            <w:pPr>
              <w:ind w:right="113"/>
              <w:jc w:val="center"/>
              <w:rPr>
                <w:rFonts w:ascii="Calibri" w:eastAsia="Calibri" w:hAnsi="Calibri"/>
                <w:sz w:val="16"/>
                <w:szCs w:val="16"/>
              </w:rPr>
            </w:pPr>
          </w:p>
        </w:tc>
        <w:tc>
          <w:tcPr>
            <w:tcW w:w="970" w:type="pct"/>
            <w:shd w:val="clear" w:color="auto" w:fill="auto"/>
          </w:tcPr>
          <w:p w14:paraId="6E75BEBB" w14:textId="77777777" w:rsidR="00B73CA6" w:rsidRPr="00A60D55" w:rsidRDefault="00B73CA6" w:rsidP="00B73CA6">
            <w:pPr>
              <w:numPr>
                <w:ilvl w:val="1"/>
                <w:numId w:val="52"/>
              </w:numPr>
              <w:pBdr>
                <w:top w:val="nil"/>
                <w:left w:val="nil"/>
                <w:bottom w:val="nil"/>
                <w:right w:val="nil"/>
                <w:between w:val="nil"/>
                <w:bar w:val="nil"/>
              </w:pBdr>
              <w:ind w:left="710" w:hanging="567"/>
              <w:contextualSpacing/>
              <w:rPr>
                <w:rFonts w:ascii="Calibri" w:eastAsia="Calibri" w:hAnsi="Calibri"/>
                <w:bCs/>
                <w:iCs/>
                <w:sz w:val="16"/>
                <w:szCs w:val="16"/>
                <w:lang w:val="en-US"/>
              </w:rPr>
            </w:pPr>
            <w:r w:rsidRPr="00A60D55">
              <w:rPr>
                <w:rFonts w:ascii="Calibri" w:eastAsia="Calibri" w:hAnsi="Calibri"/>
                <w:bCs/>
                <w:iCs/>
                <w:sz w:val="16"/>
                <w:szCs w:val="16"/>
                <w:lang w:val="en-US"/>
              </w:rPr>
              <w:t>Have a secure understanding of how a range of factors can inhibit children’s learning and development and how best to address these.</w:t>
            </w:r>
          </w:p>
        </w:tc>
        <w:tc>
          <w:tcPr>
            <w:tcW w:w="970" w:type="pct"/>
            <w:shd w:val="clear" w:color="auto" w:fill="auto"/>
          </w:tcPr>
          <w:p w14:paraId="3623053E" w14:textId="3C3249F4" w:rsidR="00B73CA6" w:rsidRPr="00894189" w:rsidRDefault="00B73CA6" w:rsidP="00F07B7B">
            <w:pPr>
              <w:pBdr>
                <w:top w:val="nil"/>
                <w:left w:val="nil"/>
                <w:bottom w:val="nil"/>
                <w:right w:val="nil"/>
                <w:between w:val="nil"/>
                <w:bar w:val="nil"/>
              </w:pBdr>
              <w:rPr>
                <w:rFonts w:ascii="Calibri" w:eastAsia="Arial Unicode MS" w:hAnsi="Calibri"/>
                <w:sz w:val="16"/>
                <w:szCs w:val="16"/>
                <w:bdr w:val="nil"/>
                <w:lang w:val="en-US"/>
              </w:rPr>
            </w:pPr>
            <w:r w:rsidRPr="00894189">
              <w:rPr>
                <w:rFonts w:ascii="Calibri" w:eastAsia="Arial Unicode MS" w:hAnsi="Calibri"/>
                <w:sz w:val="16"/>
                <w:szCs w:val="16"/>
                <w:bdr w:val="nil"/>
                <w:lang w:val="en-US"/>
              </w:rPr>
              <w:t xml:space="preserve">Has a </w:t>
            </w:r>
            <w:r w:rsidRPr="00894189">
              <w:rPr>
                <w:rFonts w:ascii="Calibri" w:eastAsia="Calibri" w:hAnsi="Calibri"/>
                <w:sz w:val="16"/>
                <w:szCs w:val="16"/>
              </w:rPr>
              <w:t xml:space="preserve">consistent and critical </w:t>
            </w:r>
            <w:r w:rsidRPr="00894189">
              <w:rPr>
                <w:rFonts w:ascii="Calibri" w:eastAsia="Arial Unicode MS" w:hAnsi="Calibri"/>
                <w:sz w:val="16"/>
                <w:szCs w:val="16"/>
                <w:bdr w:val="nil"/>
                <w:lang w:val="en-US"/>
              </w:rPr>
              <w:t>knowledge and understanding of how a range of factors can inhibit children’s learning and development and how best to address these</w:t>
            </w:r>
          </w:p>
        </w:tc>
        <w:tc>
          <w:tcPr>
            <w:tcW w:w="970" w:type="pct"/>
            <w:shd w:val="clear" w:color="auto" w:fill="auto"/>
          </w:tcPr>
          <w:p w14:paraId="788CF85B" w14:textId="77777777" w:rsidR="00B73CA6" w:rsidRPr="00894189" w:rsidRDefault="00B73CA6" w:rsidP="00F07B7B">
            <w:pPr>
              <w:pBdr>
                <w:top w:val="nil"/>
                <w:left w:val="nil"/>
                <w:bottom w:val="nil"/>
                <w:right w:val="nil"/>
                <w:between w:val="nil"/>
                <w:bar w:val="nil"/>
              </w:pBdr>
              <w:rPr>
                <w:rFonts w:ascii="Calibri" w:eastAsia="Arial Unicode MS" w:hAnsi="Calibri"/>
                <w:sz w:val="16"/>
                <w:szCs w:val="16"/>
                <w:bdr w:val="nil"/>
                <w:lang w:val="en-US"/>
              </w:rPr>
            </w:pPr>
            <w:r w:rsidRPr="00894189">
              <w:rPr>
                <w:rFonts w:ascii="Calibri" w:eastAsia="Arial Unicode MS" w:hAnsi="Calibri"/>
                <w:sz w:val="16"/>
                <w:szCs w:val="16"/>
                <w:bdr w:val="nil"/>
                <w:lang w:val="en-US"/>
              </w:rPr>
              <w:t>Has a good knowledge and understanding of how a range of factors can inhibit children’s learning and development and how best to address these</w:t>
            </w:r>
          </w:p>
        </w:tc>
        <w:tc>
          <w:tcPr>
            <w:tcW w:w="970" w:type="pct"/>
            <w:shd w:val="clear" w:color="auto" w:fill="auto"/>
          </w:tcPr>
          <w:p w14:paraId="5320BD48" w14:textId="77777777" w:rsidR="00B73CA6" w:rsidRPr="00894189" w:rsidRDefault="00B73CA6" w:rsidP="00F07B7B">
            <w:pPr>
              <w:pBdr>
                <w:top w:val="nil"/>
                <w:left w:val="nil"/>
                <w:bottom w:val="nil"/>
                <w:right w:val="nil"/>
                <w:between w:val="nil"/>
                <w:bar w:val="nil"/>
              </w:pBdr>
              <w:rPr>
                <w:rFonts w:ascii="Calibri" w:eastAsia="Calibri" w:hAnsi="Calibri"/>
                <w:bCs/>
                <w:iCs/>
                <w:sz w:val="16"/>
                <w:szCs w:val="16"/>
                <w:lang w:val="en-US"/>
              </w:rPr>
            </w:pPr>
            <w:r w:rsidRPr="00894189">
              <w:rPr>
                <w:rFonts w:ascii="Calibri" w:eastAsia="Calibri" w:hAnsi="Calibri"/>
                <w:bCs/>
                <w:iCs/>
                <w:sz w:val="16"/>
                <w:szCs w:val="16"/>
                <w:lang w:val="en-US"/>
              </w:rPr>
              <w:t>Has a secure understanding of how a range of factors can inhibit children’s learning and development and how best to address these.</w:t>
            </w:r>
          </w:p>
        </w:tc>
        <w:tc>
          <w:tcPr>
            <w:tcW w:w="970" w:type="pct"/>
            <w:shd w:val="clear" w:color="auto" w:fill="auto"/>
          </w:tcPr>
          <w:p w14:paraId="2A0A67AC" w14:textId="77777777" w:rsidR="00B73CA6" w:rsidRPr="00A60D55" w:rsidRDefault="00B73CA6" w:rsidP="00F07B7B">
            <w:pPr>
              <w:pBdr>
                <w:top w:val="nil"/>
                <w:left w:val="nil"/>
                <w:bottom w:val="nil"/>
                <w:right w:val="nil"/>
                <w:between w:val="nil"/>
                <w:bar w:val="nil"/>
              </w:pBdr>
              <w:rPr>
                <w:rFonts w:ascii="Calibri" w:eastAsia="Helvetica" w:hAnsi="Calibri" w:cs="Helvetica"/>
                <w:i/>
                <w:iCs/>
                <w:color w:val="000000"/>
                <w:sz w:val="16"/>
                <w:szCs w:val="16"/>
                <w:u w:color="000000"/>
                <w:bdr w:val="nil"/>
                <w:shd w:val="clear" w:color="auto" w:fill="FFFF00"/>
                <w:lang w:val="en-US" w:eastAsia="en-GB"/>
              </w:rPr>
            </w:pPr>
            <w:r w:rsidRPr="00894189">
              <w:rPr>
                <w:rFonts w:ascii="Calibri" w:eastAsia="Calibri" w:hAnsi="Calibri"/>
                <w:bCs/>
                <w:iCs/>
                <w:sz w:val="16"/>
                <w:szCs w:val="16"/>
                <w:lang w:val="en-US"/>
              </w:rPr>
              <w:t>Has a developing understanding of how a range of factors can inhibit children’s learning and development and suggests some strategies to address these.</w:t>
            </w:r>
          </w:p>
        </w:tc>
      </w:tr>
      <w:tr w:rsidR="00B73CA6" w:rsidRPr="00894189" w14:paraId="00CF6E98" w14:textId="77777777" w:rsidTr="00F07B7B">
        <w:trPr>
          <w:trHeight w:val="964"/>
        </w:trPr>
        <w:tc>
          <w:tcPr>
            <w:tcW w:w="150" w:type="pct"/>
            <w:vMerge/>
            <w:shd w:val="clear" w:color="auto" w:fill="auto"/>
          </w:tcPr>
          <w:p w14:paraId="39EF852A" w14:textId="77777777" w:rsidR="00B73CA6" w:rsidRPr="00894189" w:rsidRDefault="00B73CA6" w:rsidP="00F07B7B">
            <w:pPr>
              <w:ind w:right="113"/>
              <w:jc w:val="center"/>
              <w:rPr>
                <w:rFonts w:ascii="Calibri" w:eastAsia="Calibri" w:hAnsi="Calibri"/>
                <w:szCs w:val="22"/>
              </w:rPr>
            </w:pPr>
          </w:p>
        </w:tc>
        <w:tc>
          <w:tcPr>
            <w:tcW w:w="970" w:type="pct"/>
            <w:shd w:val="clear" w:color="auto" w:fill="auto"/>
          </w:tcPr>
          <w:p w14:paraId="34D47CD7" w14:textId="77777777" w:rsidR="00B73CA6" w:rsidRPr="00A60D55" w:rsidRDefault="00B73CA6" w:rsidP="00B73CA6">
            <w:pPr>
              <w:numPr>
                <w:ilvl w:val="1"/>
                <w:numId w:val="52"/>
              </w:numPr>
              <w:pBdr>
                <w:top w:val="nil"/>
                <w:left w:val="nil"/>
                <w:bottom w:val="nil"/>
                <w:right w:val="nil"/>
                <w:between w:val="nil"/>
                <w:bar w:val="nil"/>
              </w:pBdr>
              <w:ind w:left="710" w:hanging="566"/>
              <w:rPr>
                <w:rFonts w:ascii="Calibri" w:eastAsia="Calibri" w:hAnsi="Calibri" w:cs="Calibri"/>
                <w:bCs/>
                <w:iCs/>
                <w:color w:val="000000"/>
                <w:sz w:val="16"/>
                <w:szCs w:val="16"/>
                <w:u w:color="000000"/>
                <w:bdr w:val="nil"/>
                <w:lang w:val="en-US" w:eastAsia="en-GB"/>
              </w:rPr>
            </w:pPr>
            <w:r w:rsidRPr="00A60D55">
              <w:rPr>
                <w:rFonts w:ascii="Calibri" w:eastAsia="Calibri" w:hAnsi="Calibri" w:cs="Calibri"/>
                <w:bCs/>
                <w:iCs/>
                <w:color w:val="000000"/>
                <w:sz w:val="16"/>
                <w:szCs w:val="16"/>
                <w:u w:color="000000"/>
                <w:bdr w:val="nil"/>
                <w:lang w:val="en-US" w:eastAsia="en-GB"/>
              </w:rPr>
              <w:t>Demonstrates an awareness of the physical, emotional, social and intellectual development and communication needs of babies and children, and know how to adapt education and care to support children at different stages of development.</w:t>
            </w:r>
          </w:p>
        </w:tc>
        <w:tc>
          <w:tcPr>
            <w:tcW w:w="970" w:type="pct"/>
            <w:shd w:val="clear" w:color="auto" w:fill="auto"/>
          </w:tcPr>
          <w:p w14:paraId="56C6231D" w14:textId="77777777" w:rsidR="00B73CA6" w:rsidRPr="00894189" w:rsidRDefault="00B73CA6" w:rsidP="00F07B7B">
            <w:pPr>
              <w:pBdr>
                <w:top w:val="nil"/>
                <w:left w:val="nil"/>
                <w:bottom w:val="nil"/>
                <w:right w:val="nil"/>
                <w:between w:val="nil"/>
                <w:bar w:val="nil"/>
              </w:pBdr>
              <w:rPr>
                <w:rFonts w:ascii="Calibri" w:eastAsia="Arial Unicode MS" w:hAnsi="Calibri"/>
                <w:sz w:val="16"/>
                <w:szCs w:val="16"/>
                <w:bdr w:val="nil"/>
                <w:lang w:val="en-US"/>
              </w:rPr>
            </w:pPr>
            <w:r w:rsidRPr="00894189">
              <w:rPr>
                <w:rFonts w:ascii="Calibri" w:eastAsia="Calibri" w:hAnsi="Calibri"/>
                <w:sz w:val="16"/>
                <w:szCs w:val="16"/>
              </w:rPr>
              <w:t xml:space="preserve">Demonstrates a consistent and critical </w:t>
            </w:r>
            <w:r w:rsidRPr="00894189">
              <w:rPr>
                <w:rFonts w:ascii="Calibri" w:eastAsia="Arial Unicode MS" w:hAnsi="Calibri"/>
                <w:sz w:val="16"/>
                <w:szCs w:val="16"/>
                <w:bdr w:val="nil"/>
                <w:lang w:val="en-US"/>
              </w:rPr>
              <w:t>understanding of the stages of physical, emotional, social and intellectual development and communication needs of babies and children, and know how to consistently adapt education and care to support children at different stages of development.</w:t>
            </w:r>
          </w:p>
        </w:tc>
        <w:tc>
          <w:tcPr>
            <w:tcW w:w="970" w:type="pct"/>
            <w:shd w:val="clear" w:color="auto" w:fill="auto"/>
          </w:tcPr>
          <w:p w14:paraId="0A3DF5AB" w14:textId="77777777" w:rsidR="00B73CA6" w:rsidRPr="00894189" w:rsidRDefault="00B73CA6" w:rsidP="00F07B7B">
            <w:pPr>
              <w:pBdr>
                <w:top w:val="nil"/>
                <w:left w:val="nil"/>
                <w:bottom w:val="nil"/>
                <w:right w:val="nil"/>
                <w:between w:val="nil"/>
                <w:bar w:val="nil"/>
              </w:pBdr>
              <w:rPr>
                <w:rFonts w:ascii="Calibri" w:eastAsia="Arial Unicode MS" w:hAnsi="Calibri"/>
                <w:sz w:val="16"/>
                <w:szCs w:val="16"/>
                <w:bdr w:val="nil"/>
                <w:lang w:val="en-US"/>
              </w:rPr>
            </w:pPr>
            <w:r w:rsidRPr="00894189">
              <w:rPr>
                <w:rFonts w:ascii="Calibri" w:eastAsia="Arial Unicode MS" w:hAnsi="Calibri"/>
                <w:sz w:val="16"/>
                <w:szCs w:val="16"/>
                <w:bdr w:val="nil"/>
                <w:lang w:val="en-US"/>
              </w:rPr>
              <w:t>Demonstrates good knowledge and understanding of the physical, emotional, social and intellectual development and communication needs of babies and children, and know how to adapt education and care to support children at different stages of development.</w:t>
            </w:r>
          </w:p>
        </w:tc>
        <w:tc>
          <w:tcPr>
            <w:tcW w:w="970" w:type="pct"/>
            <w:shd w:val="clear" w:color="auto" w:fill="auto"/>
          </w:tcPr>
          <w:p w14:paraId="06064457" w14:textId="77777777" w:rsidR="00B73CA6" w:rsidRPr="00A60D55" w:rsidRDefault="00B73CA6" w:rsidP="00F07B7B">
            <w:pPr>
              <w:pBdr>
                <w:top w:val="nil"/>
                <w:left w:val="nil"/>
                <w:bottom w:val="nil"/>
                <w:right w:val="nil"/>
                <w:between w:val="nil"/>
                <w:bar w:val="nil"/>
              </w:pBdr>
              <w:rPr>
                <w:rFonts w:ascii="Calibri" w:eastAsia="Calibri" w:hAnsi="Calibri" w:cs="Calibri"/>
                <w:bCs/>
                <w:iCs/>
                <w:color w:val="000000"/>
                <w:sz w:val="16"/>
                <w:szCs w:val="16"/>
                <w:u w:color="000000"/>
                <w:bdr w:val="nil"/>
                <w:lang w:val="en-US" w:eastAsia="en-GB"/>
              </w:rPr>
            </w:pPr>
            <w:r w:rsidRPr="00A60D55">
              <w:rPr>
                <w:rFonts w:ascii="Calibri" w:eastAsia="Calibri" w:hAnsi="Calibri" w:cs="Calibri"/>
                <w:bCs/>
                <w:iCs/>
                <w:color w:val="000000"/>
                <w:sz w:val="16"/>
                <w:szCs w:val="16"/>
                <w:u w:color="000000"/>
                <w:bdr w:val="nil"/>
                <w:lang w:val="en-US" w:eastAsia="en-GB"/>
              </w:rPr>
              <w:t>Demonstrates an awareness of the physical, emotional, social and intellectual development and communication needs of babies and children, and know how to adapt education and care to support children at different stages of development.</w:t>
            </w:r>
          </w:p>
        </w:tc>
        <w:tc>
          <w:tcPr>
            <w:tcW w:w="970" w:type="pct"/>
            <w:shd w:val="clear" w:color="auto" w:fill="auto"/>
          </w:tcPr>
          <w:p w14:paraId="39787F51" w14:textId="77777777" w:rsidR="00B73CA6" w:rsidRPr="00A60D55" w:rsidRDefault="00B73CA6" w:rsidP="00F07B7B">
            <w:pPr>
              <w:pBdr>
                <w:top w:val="nil"/>
                <w:left w:val="nil"/>
                <w:bottom w:val="nil"/>
                <w:right w:val="nil"/>
                <w:between w:val="nil"/>
                <w:bar w:val="nil"/>
              </w:pBdr>
              <w:rPr>
                <w:rFonts w:ascii="Calibri" w:eastAsia="Calibri" w:hAnsi="Calibri" w:cs="Calibri"/>
                <w:bCs/>
                <w:iCs/>
                <w:color w:val="000000"/>
                <w:sz w:val="16"/>
                <w:szCs w:val="16"/>
                <w:u w:color="000000"/>
                <w:bdr w:val="nil"/>
                <w:lang w:val="en-US" w:eastAsia="en-GB"/>
              </w:rPr>
            </w:pPr>
            <w:r w:rsidRPr="00A60D55">
              <w:rPr>
                <w:rFonts w:ascii="Calibri" w:eastAsia="Calibri" w:hAnsi="Calibri" w:cs="Calibri"/>
                <w:bCs/>
                <w:iCs/>
                <w:color w:val="000000"/>
                <w:sz w:val="16"/>
                <w:szCs w:val="16"/>
                <w:u w:color="000000"/>
                <w:bdr w:val="nil"/>
                <w:lang w:val="en-US" w:eastAsia="en-GB"/>
              </w:rPr>
              <w:t xml:space="preserve">Unable to demonstrate an  awareness of the physical, emotional, social and intellectual development and communication needs of babies and children. </w:t>
            </w:r>
          </w:p>
          <w:p w14:paraId="5EB92BBA" w14:textId="77777777" w:rsidR="00B73CA6" w:rsidRPr="00A60D55" w:rsidRDefault="00B73CA6" w:rsidP="00F07B7B">
            <w:pPr>
              <w:pBdr>
                <w:top w:val="nil"/>
                <w:left w:val="nil"/>
                <w:bottom w:val="nil"/>
                <w:right w:val="nil"/>
                <w:between w:val="nil"/>
                <w:bar w:val="nil"/>
              </w:pBdr>
              <w:rPr>
                <w:rFonts w:ascii="Calibri" w:eastAsia="Helvetica" w:hAnsi="Calibri" w:cs="Helvetica"/>
                <w:i/>
                <w:iCs/>
                <w:color w:val="000000"/>
                <w:sz w:val="16"/>
                <w:szCs w:val="16"/>
                <w:u w:color="000000"/>
                <w:bdr w:val="nil"/>
                <w:shd w:val="clear" w:color="auto" w:fill="FFFF00"/>
                <w:lang w:val="en-US" w:eastAsia="en-GB"/>
              </w:rPr>
            </w:pPr>
          </w:p>
        </w:tc>
      </w:tr>
      <w:tr w:rsidR="00B73CA6" w:rsidRPr="00894189" w14:paraId="55B8682E" w14:textId="77777777" w:rsidTr="00F07B7B">
        <w:trPr>
          <w:cantSplit/>
          <w:trHeight w:val="970"/>
        </w:trPr>
        <w:tc>
          <w:tcPr>
            <w:tcW w:w="150" w:type="pct"/>
            <w:vMerge/>
            <w:shd w:val="clear" w:color="auto" w:fill="auto"/>
            <w:textDirection w:val="btLr"/>
          </w:tcPr>
          <w:p w14:paraId="30D25F8A" w14:textId="77777777" w:rsidR="00B73CA6" w:rsidRPr="00894189" w:rsidRDefault="00B73CA6" w:rsidP="00F07B7B">
            <w:pPr>
              <w:ind w:right="113"/>
              <w:jc w:val="center"/>
              <w:rPr>
                <w:rFonts w:ascii="Calibri" w:eastAsia="Calibri" w:hAnsi="Calibri"/>
                <w:szCs w:val="22"/>
              </w:rPr>
            </w:pPr>
          </w:p>
        </w:tc>
        <w:tc>
          <w:tcPr>
            <w:tcW w:w="970" w:type="pct"/>
            <w:shd w:val="clear" w:color="auto" w:fill="auto"/>
          </w:tcPr>
          <w:p w14:paraId="11A7EBF5" w14:textId="77777777" w:rsidR="00B73CA6" w:rsidRPr="00A60D55" w:rsidRDefault="00B73CA6" w:rsidP="00B73CA6">
            <w:pPr>
              <w:numPr>
                <w:ilvl w:val="1"/>
                <w:numId w:val="52"/>
              </w:numPr>
              <w:pBdr>
                <w:top w:val="nil"/>
                <w:left w:val="nil"/>
                <w:bottom w:val="nil"/>
                <w:right w:val="nil"/>
                <w:between w:val="nil"/>
                <w:bar w:val="nil"/>
              </w:pBdr>
              <w:ind w:left="710" w:hanging="566"/>
              <w:contextualSpacing/>
              <w:rPr>
                <w:rFonts w:ascii="Calibri" w:eastAsia="Calibri" w:hAnsi="Calibri"/>
                <w:bCs/>
                <w:iCs/>
                <w:sz w:val="16"/>
                <w:szCs w:val="16"/>
              </w:rPr>
            </w:pPr>
            <w:r w:rsidRPr="00A60D55">
              <w:rPr>
                <w:rFonts w:ascii="Calibri" w:eastAsia="Calibri" w:hAnsi="Calibri"/>
                <w:bCs/>
                <w:iCs/>
                <w:sz w:val="16"/>
                <w:szCs w:val="16"/>
              </w:rPr>
              <w:t>Demonstrates a clear understanding of the needs of all children, including those with Special Educational Needs and disabilities, and be able to use and evaluate distinctive approaches to engage and support them.</w:t>
            </w:r>
          </w:p>
        </w:tc>
        <w:tc>
          <w:tcPr>
            <w:tcW w:w="970" w:type="pct"/>
            <w:shd w:val="clear" w:color="auto" w:fill="auto"/>
          </w:tcPr>
          <w:p w14:paraId="7213C52B" w14:textId="77777777" w:rsidR="00B73CA6" w:rsidRPr="00894189" w:rsidRDefault="00B73CA6" w:rsidP="00F07B7B">
            <w:pPr>
              <w:pBdr>
                <w:top w:val="nil"/>
                <w:left w:val="nil"/>
                <w:bottom w:val="nil"/>
                <w:right w:val="nil"/>
                <w:between w:val="nil"/>
                <w:bar w:val="nil"/>
              </w:pBdr>
              <w:rPr>
                <w:rFonts w:ascii="Calibri" w:eastAsia="Arial Unicode MS" w:hAnsi="Calibri"/>
                <w:sz w:val="16"/>
                <w:szCs w:val="16"/>
                <w:bdr w:val="nil"/>
                <w:lang w:val="en-US"/>
              </w:rPr>
            </w:pPr>
            <w:r w:rsidRPr="00894189">
              <w:rPr>
                <w:rFonts w:ascii="Calibri" w:eastAsia="Calibri" w:hAnsi="Calibri"/>
                <w:sz w:val="16"/>
                <w:szCs w:val="16"/>
              </w:rPr>
              <w:t xml:space="preserve">Demonstrates a consistent and critical </w:t>
            </w:r>
            <w:r w:rsidRPr="00894189">
              <w:rPr>
                <w:rFonts w:ascii="Calibri" w:eastAsia="Arial Unicode MS" w:hAnsi="Calibri"/>
                <w:sz w:val="16"/>
                <w:szCs w:val="16"/>
                <w:bdr w:val="nil"/>
                <w:lang w:val="en-US"/>
              </w:rPr>
              <w:t>understanding of the needs of all children, including those with Special Educational Needs and disabilities, and be able to use and evaluate distinctive approaches to engage and support them.</w:t>
            </w:r>
          </w:p>
        </w:tc>
        <w:tc>
          <w:tcPr>
            <w:tcW w:w="970" w:type="pct"/>
            <w:shd w:val="clear" w:color="auto" w:fill="auto"/>
          </w:tcPr>
          <w:p w14:paraId="7B7FFCCA" w14:textId="77777777" w:rsidR="00B73CA6" w:rsidRPr="00894189" w:rsidRDefault="00B73CA6" w:rsidP="00F07B7B">
            <w:pPr>
              <w:pBdr>
                <w:top w:val="nil"/>
                <w:left w:val="nil"/>
                <w:bottom w:val="nil"/>
                <w:right w:val="nil"/>
                <w:between w:val="nil"/>
                <w:bar w:val="nil"/>
              </w:pBdr>
              <w:rPr>
                <w:rFonts w:ascii="Calibri" w:eastAsia="Arial Unicode MS" w:hAnsi="Calibri"/>
                <w:sz w:val="16"/>
                <w:szCs w:val="16"/>
                <w:bdr w:val="nil"/>
                <w:lang w:val="en-US"/>
              </w:rPr>
            </w:pPr>
            <w:r w:rsidRPr="00894189">
              <w:rPr>
                <w:rFonts w:ascii="Calibri" w:eastAsia="Arial Unicode MS" w:hAnsi="Calibri"/>
                <w:sz w:val="16"/>
                <w:szCs w:val="16"/>
                <w:bdr w:val="nil"/>
                <w:lang w:val="en-US"/>
              </w:rPr>
              <w:t>Demonstrates a good understanding of the needs of all children, including those with Special Educational Needs and disabilities, and be able to use and evaluate distinctive approaches to engage and support them.</w:t>
            </w:r>
          </w:p>
        </w:tc>
        <w:tc>
          <w:tcPr>
            <w:tcW w:w="970" w:type="pct"/>
            <w:tcBorders>
              <w:bottom w:val="single" w:sz="4" w:space="0" w:color="auto"/>
            </w:tcBorders>
            <w:shd w:val="clear" w:color="auto" w:fill="auto"/>
          </w:tcPr>
          <w:p w14:paraId="7811C4D8" w14:textId="77777777" w:rsidR="00B73CA6" w:rsidRPr="00894189" w:rsidRDefault="00B73CA6" w:rsidP="00F07B7B">
            <w:pPr>
              <w:pBdr>
                <w:top w:val="nil"/>
                <w:left w:val="nil"/>
                <w:bottom w:val="nil"/>
                <w:right w:val="nil"/>
                <w:between w:val="nil"/>
                <w:bar w:val="nil"/>
              </w:pBdr>
              <w:rPr>
                <w:rFonts w:ascii="Calibri" w:eastAsia="Calibri" w:hAnsi="Calibri"/>
                <w:bCs/>
                <w:iCs/>
                <w:sz w:val="16"/>
                <w:szCs w:val="16"/>
              </w:rPr>
            </w:pPr>
            <w:r w:rsidRPr="00894189">
              <w:rPr>
                <w:rFonts w:ascii="Calibri" w:eastAsia="Calibri" w:hAnsi="Calibri"/>
                <w:bCs/>
                <w:iCs/>
                <w:sz w:val="16"/>
                <w:szCs w:val="16"/>
              </w:rPr>
              <w:t>Demonstrates a clear understanding of the needs of all children, including those with Special Educational Needs and disabilities, and be able to use and evaluate distinctive approaches to engage and support them.</w:t>
            </w:r>
          </w:p>
        </w:tc>
        <w:tc>
          <w:tcPr>
            <w:tcW w:w="970" w:type="pct"/>
            <w:shd w:val="clear" w:color="auto" w:fill="auto"/>
          </w:tcPr>
          <w:p w14:paraId="5CB98F39" w14:textId="77777777" w:rsidR="00B73CA6" w:rsidRPr="00894189" w:rsidRDefault="00B73CA6" w:rsidP="00F07B7B">
            <w:pPr>
              <w:pBdr>
                <w:top w:val="nil"/>
                <w:left w:val="nil"/>
                <w:bottom w:val="nil"/>
                <w:right w:val="nil"/>
                <w:between w:val="nil"/>
                <w:bar w:val="nil"/>
              </w:pBdr>
              <w:rPr>
                <w:rFonts w:ascii="Calibri" w:eastAsia="Arial Unicode MS" w:hAnsi="Calibri"/>
                <w:sz w:val="16"/>
                <w:szCs w:val="16"/>
                <w:bdr w:val="nil"/>
                <w:lang w:val="en-US"/>
              </w:rPr>
            </w:pPr>
            <w:r w:rsidRPr="00894189">
              <w:rPr>
                <w:rFonts w:ascii="Calibri" w:eastAsia="Calibri" w:hAnsi="Calibri"/>
                <w:bCs/>
                <w:iCs/>
                <w:sz w:val="16"/>
                <w:szCs w:val="16"/>
              </w:rPr>
              <w:t>Unable to demonstrate an understanding of the needs of all children, including those with Special Educational Needs and disabilities, is yet unable to recognise and use some distinctive approaches to engage and support them.</w:t>
            </w:r>
          </w:p>
        </w:tc>
      </w:tr>
      <w:tr w:rsidR="00B73CA6" w:rsidRPr="00894189" w14:paraId="0EAB84E6" w14:textId="77777777" w:rsidTr="00F07B7B">
        <w:trPr>
          <w:trHeight w:val="624"/>
        </w:trPr>
        <w:tc>
          <w:tcPr>
            <w:tcW w:w="150" w:type="pct"/>
            <w:vMerge/>
            <w:shd w:val="clear" w:color="auto" w:fill="auto"/>
          </w:tcPr>
          <w:p w14:paraId="1E818AD3" w14:textId="77777777" w:rsidR="00B73CA6" w:rsidRPr="00894189" w:rsidRDefault="00B73CA6" w:rsidP="00F07B7B">
            <w:pPr>
              <w:rPr>
                <w:rFonts w:ascii="Calibri" w:eastAsia="Calibri" w:hAnsi="Calibri"/>
                <w:szCs w:val="22"/>
              </w:rPr>
            </w:pPr>
          </w:p>
        </w:tc>
        <w:tc>
          <w:tcPr>
            <w:tcW w:w="970" w:type="pct"/>
            <w:shd w:val="clear" w:color="auto" w:fill="auto"/>
          </w:tcPr>
          <w:p w14:paraId="6AB77985" w14:textId="77777777" w:rsidR="00B73CA6" w:rsidRPr="00A60D55" w:rsidRDefault="00B73CA6" w:rsidP="00B73CA6">
            <w:pPr>
              <w:numPr>
                <w:ilvl w:val="1"/>
                <w:numId w:val="52"/>
              </w:numPr>
              <w:ind w:left="710" w:hanging="567"/>
              <w:contextualSpacing/>
              <w:rPr>
                <w:rFonts w:ascii="Calibri" w:eastAsia="Calibri" w:hAnsi="Calibri"/>
                <w:sz w:val="16"/>
                <w:szCs w:val="16"/>
                <w:lang w:val="en-US"/>
              </w:rPr>
            </w:pPr>
            <w:r w:rsidRPr="00A60D55">
              <w:rPr>
                <w:rFonts w:ascii="Calibri" w:eastAsia="Calibri" w:hAnsi="Calibri"/>
                <w:sz w:val="16"/>
                <w:szCs w:val="16"/>
                <w:lang w:val="en-US"/>
              </w:rPr>
              <w:t>Support children through a range of transitions.</w:t>
            </w:r>
          </w:p>
        </w:tc>
        <w:tc>
          <w:tcPr>
            <w:tcW w:w="970" w:type="pct"/>
            <w:shd w:val="clear" w:color="auto" w:fill="auto"/>
          </w:tcPr>
          <w:p w14:paraId="1BBDDE5A" w14:textId="77777777" w:rsidR="00B73CA6" w:rsidRPr="00894189" w:rsidRDefault="00B73CA6" w:rsidP="00F07B7B">
            <w:pPr>
              <w:pBdr>
                <w:top w:val="nil"/>
                <w:left w:val="nil"/>
                <w:bottom w:val="nil"/>
                <w:right w:val="nil"/>
                <w:between w:val="nil"/>
                <w:bar w:val="nil"/>
              </w:pBdr>
              <w:rPr>
                <w:rFonts w:ascii="Calibri" w:eastAsia="Arial Unicode MS" w:hAnsi="Calibri"/>
                <w:sz w:val="16"/>
                <w:szCs w:val="16"/>
                <w:bdr w:val="nil"/>
                <w:lang w:val="en-US"/>
              </w:rPr>
            </w:pPr>
            <w:r w:rsidRPr="00894189">
              <w:rPr>
                <w:rFonts w:ascii="Calibri" w:eastAsia="Arial Unicode MS" w:hAnsi="Calibri"/>
                <w:sz w:val="16"/>
                <w:szCs w:val="16"/>
                <w:bdr w:val="nil"/>
                <w:lang w:val="en-US"/>
              </w:rPr>
              <w:t xml:space="preserve">Supports children through a range of transitions and be able to apply a range of strategies to develop practice within the setting. </w:t>
            </w:r>
          </w:p>
        </w:tc>
        <w:tc>
          <w:tcPr>
            <w:tcW w:w="970" w:type="pct"/>
            <w:tcBorders>
              <w:right w:val="single" w:sz="4" w:space="0" w:color="auto"/>
            </w:tcBorders>
            <w:shd w:val="clear" w:color="auto" w:fill="auto"/>
          </w:tcPr>
          <w:p w14:paraId="5E07DFE9" w14:textId="77777777" w:rsidR="00B73CA6" w:rsidRPr="00894189" w:rsidRDefault="00B73CA6" w:rsidP="00F07B7B">
            <w:pPr>
              <w:pBdr>
                <w:top w:val="nil"/>
                <w:left w:val="nil"/>
                <w:bottom w:val="nil"/>
                <w:right w:val="nil"/>
                <w:between w:val="nil"/>
                <w:bar w:val="nil"/>
              </w:pBdr>
              <w:rPr>
                <w:rFonts w:ascii="Calibri" w:eastAsia="Arial Unicode MS" w:hAnsi="Calibri"/>
                <w:sz w:val="16"/>
                <w:szCs w:val="16"/>
                <w:bdr w:val="nil"/>
                <w:lang w:val="en-US"/>
              </w:rPr>
            </w:pPr>
            <w:r w:rsidRPr="00894189">
              <w:rPr>
                <w:rFonts w:ascii="Calibri" w:eastAsia="Arial Unicode MS" w:hAnsi="Calibri"/>
                <w:sz w:val="16"/>
                <w:szCs w:val="16"/>
                <w:bdr w:val="nil"/>
                <w:lang w:val="en-US"/>
              </w:rPr>
              <w:t>Supports children through a range of transitions and be able to apply a range of strategies to their practice.</w:t>
            </w:r>
          </w:p>
        </w:tc>
        <w:tc>
          <w:tcPr>
            <w:tcW w:w="970" w:type="pct"/>
            <w:tcBorders>
              <w:top w:val="single" w:sz="4" w:space="0" w:color="auto"/>
              <w:left w:val="single" w:sz="4" w:space="0" w:color="auto"/>
              <w:bottom w:val="single" w:sz="4" w:space="0" w:color="auto"/>
              <w:right w:val="single" w:sz="4" w:space="0" w:color="auto"/>
            </w:tcBorders>
            <w:shd w:val="clear" w:color="auto" w:fill="auto"/>
          </w:tcPr>
          <w:p w14:paraId="6F25D6D7" w14:textId="77777777" w:rsidR="00B73CA6" w:rsidRPr="00894189" w:rsidRDefault="00B73CA6" w:rsidP="00F07B7B">
            <w:pPr>
              <w:rPr>
                <w:rFonts w:ascii="Calibri" w:eastAsia="Calibri" w:hAnsi="Calibri"/>
                <w:sz w:val="16"/>
                <w:szCs w:val="16"/>
                <w:lang w:val="en-US"/>
              </w:rPr>
            </w:pPr>
            <w:r w:rsidRPr="00894189">
              <w:rPr>
                <w:rFonts w:ascii="Calibri" w:eastAsia="Calibri" w:hAnsi="Calibri"/>
                <w:sz w:val="16"/>
                <w:szCs w:val="16"/>
                <w:lang w:val="en-US"/>
              </w:rPr>
              <w:t>Supports children through a range of transitions.</w:t>
            </w:r>
          </w:p>
        </w:tc>
        <w:tc>
          <w:tcPr>
            <w:tcW w:w="970" w:type="pct"/>
            <w:tcBorders>
              <w:left w:val="single" w:sz="4" w:space="0" w:color="auto"/>
            </w:tcBorders>
            <w:shd w:val="clear" w:color="auto" w:fill="auto"/>
          </w:tcPr>
          <w:p w14:paraId="19AFF736" w14:textId="77777777" w:rsidR="00B73CA6" w:rsidRPr="00A60D55" w:rsidRDefault="00B73CA6" w:rsidP="00F07B7B">
            <w:pPr>
              <w:pBdr>
                <w:top w:val="nil"/>
                <w:left w:val="nil"/>
                <w:bottom w:val="nil"/>
                <w:right w:val="nil"/>
                <w:between w:val="nil"/>
                <w:bar w:val="nil"/>
              </w:pBdr>
              <w:spacing w:after="200" w:line="276" w:lineRule="auto"/>
              <w:rPr>
                <w:rFonts w:ascii="Calibri" w:eastAsia="Helvetica" w:hAnsi="Calibri" w:cs="Helvetica"/>
                <w:iCs/>
                <w:color w:val="000000"/>
                <w:sz w:val="16"/>
                <w:szCs w:val="16"/>
                <w:u w:color="000000"/>
                <w:bdr w:val="nil"/>
                <w:lang w:val="en-US" w:eastAsia="en-GB"/>
              </w:rPr>
            </w:pPr>
            <w:r w:rsidRPr="00A60D55">
              <w:rPr>
                <w:rFonts w:ascii="Calibri" w:eastAsia="Calibri" w:hAnsi="Calibri" w:cs="Calibri"/>
                <w:bCs/>
                <w:iCs/>
                <w:color w:val="000000"/>
                <w:sz w:val="16"/>
                <w:szCs w:val="16"/>
                <w:u w:color="000000"/>
                <w:bdr w:val="nil"/>
                <w:lang w:val="en-US" w:eastAsia="en-GB"/>
              </w:rPr>
              <w:t>Is beginning to have an awareness of how to support children through a range of transitions.</w:t>
            </w:r>
          </w:p>
        </w:tc>
      </w:tr>
      <w:tr w:rsidR="00B73CA6" w:rsidRPr="00894189" w14:paraId="2F68C69B" w14:textId="77777777" w:rsidTr="00F07B7B">
        <w:trPr>
          <w:trHeight w:val="738"/>
        </w:trPr>
        <w:tc>
          <w:tcPr>
            <w:tcW w:w="150" w:type="pct"/>
            <w:vMerge/>
            <w:shd w:val="clear" w:color="auto" w:fill="auto"/>
          </w:tcPr>
          <w:p w14:paraId="65161A75" w14:textId="77777777" w:rsidR="00B73CA6" w:rsidRPr="00894189" w:rsidRDefault="00B73CA6" w:rsidP="00F07B7B">
            <w:pPr>
              <w:rPr>
                <w:rFonts w:ascii="Calibri" w:eastAsia="Calibri" w:hAnsi="Calibri"/>
                <w:szCs w:val="22"/>
              </w:rPr>
            </w:pPr>
          </w:p>
        </w:tc>
        <w:tc>
          <w:tcPr>
            <w:tcW w:w="970" w:type="pct"/>
            <w:shd w:val="clear" w:color="auto" w:fill="auto"/>
          </w:tcPr>
          <w:p w14:paraId="1C01EF78" w14:textId="77777777" w:rsidR="00B73CA6" w:rsidRPr="00A60D55" w:rsidRDefault="00B73CA6" w:rsidP="00B73CA6">
            <w:pPr>
              <w:numPr>
                <w:ilvl w:val="1"/>
                <w:numId w:val="52"/>
              </w:numPr>
              <w:pBdr>
                <w:top w:val="nil"/>
                <w:left w:val="nil"/>
                <w:bottom w:val="nil"/>
                <w:right w:val="nil"/>
                <w:between w:val="nil"/>
                <w:bar w:val="nil"/>
              </w:pBdr>
              <w:ind w:left="710" w:hanging="567"/>
              <w:rPr>
                <w:rFonts w:ascii="Calibri" w:eastAsia="Calibri" w:hAnsi="Calibri" w:cs="Calibri"/>
                <w:bCs/>
                <w:iCs/>
                <w:color w:val="000000"/>
                <w:sz w:val="16"/>
                <w:szCs w:val="16"/>
                <w:u w:color="000000"/>
                <w:bdr w:val="nil"/>
                <w:lang w:val="en-US" w:eastAsia="en-GB"/>
              </w:rPr>
            </w:pPr>
            <w:r w:rsidRPr="00A60D55">
              <w:rPr>
                <w:rFonts w:ascii="Calibri" w:eastAsia="Calibri" w:hAnsi="Calibri" w:cs="Calibri"/>
                <w:bCs/>
                <w:iCs/>
                <w:color w:val="000000"/>
                <w:sz w:val="16"/>
                <w:szCs w:val="16"/>
                <w:u w:color="000000"/>
                <w:bdr w:val="nil"/>
                <w:lang w:val="en-US" w:eastAsia="en-GB"/>
              </w:rPr>
              <w:t>Know when a child is in need of additional support and how this can be accessed, working in partnership with parents and/or carers and other professionals.</w:t>
            </w:r>
          </w:p>
        </w:tc>
        <w:tc>
          <w:tcPr>
            <w:tcW w:w="970" w:type="pct"/>
            <w:shd w:val="clear" w:color="auto" w:fill="auto"/>
          </w:tcPr>
          <w:p w14:paraId="114C96D4" w14:textId="77777777" w:rsidR="00B73CA6" w:rsidRPr="00894189" w:rsidRDefault="00B73CA6" w:rsidP="00F07B7B">
            <w:pPr>
              <w:pBdr>
                <w:top w:val="nil"/>
                <w:left w:val="nil"/>
                <w:bottom w:val="nil"/>
                <w:right w:val="nil"/>
                <w:between w:val="nil"/>
                <w:bar w:val="nil"/>
              </w:pBdr>
              <w:rPr>
                <w:rFonts w:ascii="Calibri" w:eastAsia="Arial Unicode MS" w:hAnsi="Calibri"/>
                <w:sz w:val="16"/>
                <w:szCs w:val="16"/>
                <w:bdr w:val="nil"/>
                <w:lang w:val="en-US"/>
              </w:rPr>
            </w:pPr>
            <w:r w:rsidRPr="00894189">
              <w:rPr>
                <w:rFonts w:ascii="Calibri" w:eastAsia="Arial Unicode MS" w:hAnsi="Calibri"/>
                <w:sz w:val="16"/>
                <w:szCs w:val="16"/>
                <w:bdr w:val="nil"/>
                <w:lang w:val="en-US"/>
              </w:rPr>
              <w:t>Consistently knows when a child is in need of additional support and take action to work in partnership with parents and/or carers and other professionals.</w:t>
            </w:r>
          </w:p>
        </w:tc>
        <w:tc>
          <w:tcPr>
            <w:tcW w:w="970" w:type="pct"/>
            <w:shd w:val="clear" w:color="auto" w:fill="auto"/>
          </w:tcPr>
          <w:p w14:paraId="4242FA63" w14:textId="77777777" w:rsidR="00B73CA6" w:rsidRPr="00894189" w:rsidRDefault="00B73CA6" w:rsidP="00F07B7B">
            <w:pPr>
              <w:pBdr>
                <w:top w:val="nil"/>
                <w:left w:val="nil"/>
                <w:bottom w:val="nil"/>
                <w:right w:val="nil"/>
                <w:between w:val="nil"/>
                <w:bar w:val="nil"/>
              </w:pBdr>
              <w:rPr>
                <w:rFonts w:ascii="Calibri" w:eastAsia="Arial Unicode MS" w:hAnsi="Calibri"/>
                <w:sz w:val="16"/>
                <w:szCs w:val="16"/>
                <w:bdr w:val="nil"/>
                <w:lang w:val="en-US"/>
              </w:rPr>
            </w:pPr>
            <w:r w:rsidRPr="00894189">
              <w:rPr>
                <w:rFonts w:ascii="Calibri" w:eastAsia="Arial Unicode MS" w:hAnsi="Calibri"/>
                <w:sz w:val="16"/>
                <w:szCs w:val="16"/>
                <w:bdr w:val="nil"/>
                <w:lang w:val="en-US"/>
              </w:rPr>
              <w:t>Is able to identify when a child is in need of additional support and know how this can be accessed, working in partnership with parents and/or carers and other professionals.</w:t>
            </w:r>
          </w:p>
        </w:tc>
        <w:tc>
          <w:tcPr>
            <w:tcW w:w="970" w:type="pct"/>
            <w:tcBorders>
              <w:top w:val="single" w:sz="4" w:space="0" w:color="auto"/>
            </w:tcBorders>
            <w:shd w:val="clear" w:color="auto" w:fill="auto"/>
          </w:tcPr>
          <w:p w14:paraId="1E8C8AB9" w14:textId="77777777" w:rsidR="00B73CA6" w:rsidRPr="00A60D55" w:rsidRDefault="00B73CA6" w:rsidP="00F07B7B">
            <w:pPr>
              <w:pBdr>
                <w:top w:val="nil"/>
                <w:left w:val="nil"/>
                <w:bottom w:val="nil"/>
                <w:right w:val="nil"/>
                <w:between w:val="nil"/>
                <w:bar w:val="nil"/>
              </w:pBdr>
              <w:rPr>
                <w:rFonts w:ascii="Calibri" w:eastAsia="Calibri" w:hAnsi="Calibri" w:cs="Calibri"/>
                <w:bCs/>
                <w:iCs/>
                <w:color w:val="000000"/>
                <w:sz w:val="16"/>
                <w:szCs w:val="16"/>
                <w:u w:color="000000"/>
                <w:bdr w:val="nil"/>
                <w:lang w:val="en-US" w:eastAsia="en-GB"/>
              </w:rPr>
            </w:pPr>
            <w:r w:rsidRPr="00A60D55">
              <w:rPr>
                <w:rFonts w:ascii="Calibri" w:eastAsia="Calibri" w:hAnsi="Calibri" w:cs="Calibri"/>
                <w:bCs/>
                <w:iCs/>
                <w:color w:val="000000"/>
                <w:sz w:val="16"/>
                <w:szCs w:val="16"/>
                <w:u w:color="000000"/>
                <w:bdr w:val="nil"/>
                <w:lang w:val="en-US" w:eastAsia="en-GB"/>
              </w:rPr>
              <w:t>Knows when a child is in need of additional support and how this can be accessed, working in partnership with parents and/or carers and other professionals.</w:t>
            </w:r>
          </w:p>
        </w:tc>
        <w:tc>
          <w:tcPr>
            <w:tcW w:w="970" w:type="pct"/>
            <w:shd w:val="clear" w:color="auto" w:fill="auto"/>
          </w:tcPr>
          <w:p w14:paraId="10B29E1F" w14:textId="77777777" w:rsidR="00B73CA6" w:rsidRPr="00A60D55" w:rsidRDefault="00B73CA6" w:rsidP="00F07B7B">
            <w:pPr>
              <w:pBdr>
                <w:top w:val="nil"/>
                <w:left w:val="nil"/>
                <w:bottom w:val="nil"/>
                <w:right w:val="nil"/>
                <w:between w:val="nil"/>
                <w:bar w:val="nil"/>
              </w:pBdr>
              <w:rPr>
                <w:rFonts w:ascii="Calibri" w:eastAsia="Helvetica" w:hAnsi="Calibri" w:cs="Helvetica"/>
                <w:i/>
                <w:iCs/>
                <w:color w:val="000000"/>
                <w:sz w:val="16"/>
                <w:szCs w:val="16"/>
                <w:u w:color="000000"/>
                <w:bdr w:val="nil"/>
                <w:shd w:val="clear" w:color="auto" w:fill="FFFF00"/>
                <w:lang w:val="en-US" w:eastAsia="en-GB"/>
              </w:rPr>
            </w:pPr>
            <w:r w:rsidRPr="00A60D55">
              <w:rPr>
                <w:rFonts w:ascii="Calibri" w:eastAsia="Calibri" w:hAnsi="Calibri" w:cs="Calibri"/>
                <w:bCs/>
                <w:iCs/>
                <w:color w:val="000000"/>
                <w:sz w:val="16"/>
                <w:szCs w:val="16"/>
                <w:u w:color="000000"/>
                <w:bdr w:val="nil"/>
                <w:lang w:val="en-US" w:eastAsia="en-GB"/>
              </w:rPr>
              <w:t>Is beginning to recognise when a child is in need of additional support and how this can be accessed. Starting to work in partnership with parents and/or carers and other professionals.</w:t>
            </w:r>
          </w:p>
        </w:tc>
      </w:tr>
    </w:tbl>
    <w:p w14:paraId="6197FCC0" w14:textId="77777777" w:rsidR="00B73CA6" w:rsidRPr="00A60D55" w:rsidRDefault="00B73CA6" w:rsidP="00B73CA6">
      <w:pPr>
        <w:spacing w:after="200" w:line="276" w:lineRule="auto"/>
        <w:rPr>
          <w:rFonts w:ascii="Calibri" w:eastAsia="Calibri" w:hAnsi="Calibri"/>
          <w:sz w:val="22"/>
          <w:szCs w:val="22"/>
        </w:rPr>
      </w:pPr>
    </w:p>
    <w:tbl>
      <w:tblPr>
        <w:tblpPr w:leftFromText="180" w:rightFromText="180" w:vertAnchor="text" w:horzAnchor="margin" w:tblpY="45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560"/>
      </w:tblGrid>
      <w:tr w:rsidR="00B73CA6" w:rsidRPr="00A60D55" w14:paraId="43DE21D3" w14:textId="77777777" w:rsidTr="00F07B7B">
        <w:trPr>
          <w:trHeight w:val="1127"/>
        </w:trPr>
        <w:tc>
          <w:tcPr>
            <w:tcW w:w="5000" w:type="pct"/>
          </w:tcPr>
          <w:p w14:paraId="1EC846CA" w14:textId="77777777" w:rsidR="00B73CA6" w:rsidRPr="00A60D55" w:rsidRDefault="00B73CA6" w:rsidP="00F07B7B">
            <w:pPr>
              <w:jc w:val="center"/>
              <w:rPr>
                <w:rFonts w:ascii="Calibri" w:eastAsia="MS Mincho" w:hAnsi="Calibri" w:cs="Arial"/>
                <w:b/>
                <w:sz w:val="16"/>
                <w:szCs w:val="16"/>
              </w:rPr>
            </w:pPr>
            <w:r w:rsidRPr="00A60D55">
              <w:rPr>
                <w:rFonts w:ascii="Calibri" w:eastAsia="MS Mincho" w:hAnsi="Calibri" w:cs="Arial"/>
                <w:b/>
                <w:sz w:val="16"/>
                <w:szCs w:val="16"/>
              </w:rPr>
              <w:t xml:space="preserve">Examples of Evidence 5 </w:t>
            </w:r>
            <w:r w:rsidRPr="00A60D55">
              <w:rPr>
                <w:rFonts w:ascii="Calibri" w:eastAsia="Calibri" w:hAnsi="Calibri" w:cs="Arial"/>
                <w:b/>
                <w:sz w:val="16"/>
                <w:szCs w:val="16"/>
              </w:rPr>
              <w:t>(Evidence may be cross referenced across the standards)</w:t>
            </w:r>
          </w:p>
          <w:p w14:paraId="04508296" w14:textId="77777777" w:rsidR="00B73CA6" w:rsidRPr="00A60D55" w:rsidRDefault="00B73CA6" w:rsidP="00F07B7B">
            <w:pPr>
              <w:autoSpaceDE w:val="0"/>
              <w:autoSpaceDN w:val="0"/>
              <w:adjustRightInd w:val="0"/>
              <w:jc w:val="both"/>
              <w:rPr>
                <w:rFonts w:ascii="Calibri" w:eastAsia="MS Mincho" w:hAnsi="Calibri" w:cs="Arial"/>
                <w:sz w:val="16"/>
                <w:szCs w:val="16"/>
              </w:rPr>
            </w:pPr>
            <w:r w:rsidRPr="00A60D55">
              <w:rPr>
                <w:rFonts w:ascii="Calibri" w:eastAsia="MS Mincho" w:hAnsi="Calibri" w:cs="Arial"/>
                <w:sz w:val="16"/>
                <w:szCs w:val="16"/>
              </w:rPr>
              <w:t xml:space="preserve">Planning documents </w:t>
            </w:r>
          </w:p>
          <w:p w14:paraId="1FAE67BF" w14:textId="77777777" w:rsidR="00B73CA6" w:rsidRPr="00A60D55" w:rsidRDefault="00B73CA6" w:rsidP="00B73CA6">
            <w:pPr>
              <w:numPr>
                <w:ilvl w:val="0"/>
                <w:numId w:val="28"/>
              </w:numPr>
              <w:autoSpaceDE w:val="0"/>
              <w:autoSpaceDN w:val="0"/>
              <w:adjustRightInd w:val="0"/>
              <w:spacing w:line="276" w:lineRule="auto"/>
              <w:contextualSpacing/>
              <w:jc w:val="both"/>
              <w:rPr>
                <w:rFonts w:ascii="Calibri" w:eastAsia="MS Mincho" w:hAnsi="Calibri" w:cs="Arial"/>
                <w:sz w:val="16"/>
                <w:szCs w:val="16"/>
              </w:rPr>
            </w:pPr>
            <w:r w:rsidRPr="00A60D55">
              <w:rPr>
                <w:rFonts w:ascii="Calibri" w:eastAsia="MS Mincho" w:hAnsi="Calibri" w:cs="Arial"/>
                <w:sz w:val="16"/>
                <w:szCs w:val="16"/>
              </w:rPr>
              <w:t xml:space="preserve">Identify children’s needs including SEN, academically able, EAL, average and spread of prior attainment differentiated objectives </w:t>
            </w:r>
          </w:p>
          <w:p w14:paraId="00CEC728" w14:textId="77777777" w:rsidR="00B73CA6" w:rsidRPr="00A60D55" w:rsidRDefault="00B73CA6" w:rsidP="00B73CA6">
            <w:pPr>
              <w:numPr>
                <w:ilvl w:val="0"/>
                <w:numId w:val="28"/>
              </w:numPr>
              <w:autoSpaceDE w:val="0"/>
              <w:autoSpaceDN w:val="0"/>
              <w:adjustRightInd w:val="0"/>
              <w:spacing w:line="276" w:lineRule="auto"/>
              <w:contextualSpacing/>
              <w:jc w:val="both"/>
              <w:rPr>
                <w:rFonts w:ascii="Calibri" w:eastAsia="MS Mincho" w:hAnsi="Calibri" w:cs="Arial"/>
                <w:sz w:val="16"/>
                <w:szCs w:val="16"/>
              </w:rPr>
            </w:pPr>
            <w:r w:rsidRPr="00A60D55">
              <w:rPr>
                <w:rFonts w:ascii="Calibri" w:eastAsia="MS Mincho" w:hAnsi="Calibri" w:cs="Arial"/>
                <w:sz w:val="16"/>
                <w:szCs w:val="16"/>
              </w:rPr>
              <w:t>Planning sets challenging learning objectives based on assessment of learning from observations, Education, Health and Care (EHC) plans and from previous sessions</w:t>
            </w:r>
          </w:p>
          <w:p w14:paraId="17BB08EC" w14:textId="77777777" w:rsidR="00B73CA6" w:rsidRPr="00A60D55" w:rsidRDefault="00B73CA6" w:rsidP="00B73CA6">
            <w:pPr>
              <w:numPr>
                <w:ilvl w:val="0"/>
                <w:numId w:val="28"/>
              </w:numPr>
              <w:autoSpaceDE w:val="0"/>
              <w:autoSpaceDN w:val="0"/>
              <w:adjustRightInd w:val="0"/>
              <w:spacing w:line="276" w:lineRule="auto"/>
              <w:contextualSpacing/>
              <w:jc w:val="both"/>
              <w:rPr>
                <w:rFonts w:ascii="Calibri" w:eastAsia="MS Mincho" w:hAnsi="Calibri" w:cs="Arial"/>
                <w:sz w:val="16"/>
                <w:szCs w:val="16"/>
              </w:rPr>
            </w:pPr>
            <w:r w:rsidRPr="00A60D55">
              <w:rPr>
                <w:rFonts w:ascii="Calibri" w:eastAsia="MS Mincho" w:hAnsi="Calibri" w:cs="Arial"/>
                <w:sz w:val="16"/>
                <w:szCs w:val="16"/>
              </w:rPr>
              <w:t>Select, prepare and use differentiated resources</w:t>
            </w:r>
          </w:p>
          <w:p w14:paraId="7D5212D5" w14:textId="77777777" w:rsidR="00B73CA6" w:rsidRPr="00A60D55" w:rsidRDefault="00B73CA6" w:rsidP="00B73CA6">
            <w:pPr>
              <w:numPr>
                <w:ilvl w:val="0"/>
                <w:numId w:val="28"/>
              </w:numPr>
              <w:autoSpaceDE w:val="0"/>
              <w:autoSpaceDN w:val="0"/>
              <w:adjustRightInd w:val="0"/>
              <w:spacing w:line="276" w:lineRule="auto"/>
              <w:contextualSpacing/>
              <w:jc w:val="both"/>
              <w:rPr>
                <w:rFonts w:ascii="Calibri" w:eastAsia="MS Mincho" w:hAnsi="Calibri" w:cs="Arial"/>
                <w:sz w:val="16"/>
                <w:szCs w:val="16"/>
              </w:rPr>
            </w:pPr>
            <w:r w:rsidRPr="00A60D55">
              <w:rPr>
                <w:rFonts w:ascii="Calibri" w:eastAsia="MS Mincho" w:hAnsi="Calibri" w:cs="Arial"/>
                <w:sz w:val="16"/>
                <w:szCs w:val="16"/>
              </w:rPr>
              <w:t>Select resources, examples, analogies which promote inclusion e.g. cultures/gender</w:t>
            </w:r>
          </w:p>
          <w:p w14:paraId="50A97D8F" w14:textId="77777777" w:rsidR="00B73CA6" w:rsidRPr="00A60D55" w:rsidRDefault="00B73CA6" w:rsidP="00F07B7B">
            <w:pPr>
              <w:autoSpaceDE w:val="0"/>
              <w:autoSpaceDN w:val="0"/>
              <w:adjustRightInd w:val="0"/>
              <w:jc w:val="both"/>
              <w:rPr>
                <w:rFonts w:ascii="Calibri" w:eastAsia="MS Mincho" w:hAnsi="Calibri" w:cs="Arial"/>
                <w:sz w:val="16"/>
                <w:szCs w:val="16"/>
              </w:rPr>
            </w:pPr>
            <w:r w:rsidRPr="00A60D55">
              <w:rPr>
                <w:rFonts w:ascii="Calibri" w:eastAsia="MS Mincho" w:hAnsi="Calibri" w:cs="Arial"/>
                <w:sz w:val="16"/>
                <w:szCs w:val="16"/>
              </w:rPr>
              <w:t xml:space="preserve">Reflective Documents </w:t>
            </w:r>
          </w:p>
          <w:p w14:paraId="1142C911" w14:textId="77777777" w:rsidR="00B73CA6" w:rsidRPr="00A60D55" w:rsidRDefault="00B73CA6" w:rsidP="00B73CA6">
            <w:pPr>
              <w:numPr>
                <w:ilvl w:val="0"/>
                <w:numId w:val="29"/>
              </w:numPr>
              <w:autoSpaceDE w:val="0"/>
              <w:autoSpaceDN w:val="0"/>
              <w:adjustRightInd w:val="0"/>
              <w:spacing w:line="276" w:lineRule="auto"/>
              <w:jc w:val="both"/>
              <w:rPr>
                <w:rFonts w:ascii="Calibri" w:eastAsia="MS Mincho" w:hAnsi="Calibri" w:cs="Arial"/>
                <w:sz w:val="16"/>
                <w:szCs w:val="16"/>
              </w:rPr>
            </w:pPr>
            <w:r w:rsidRPr="00A60D55">
              <w:rPr>
                <w:rFonts w:ascii="Calibri" w:eastAsia="MS Mincho" w:hAnsi="Calibri" w:cs="Arial"/>
                <w:sz w:val="16"/>
                <w:szCs w:val="16"/>
              </w:rPr>
              <w:t>Evaluations of strategies used and targets for progress and developing learning</w:t>
            </w:r>
          </w:p>
          <w:p w14:paraId="4A285D27" w14:textId="77777777" w:rsidR="00B73CA6" w:rsidRPr="00A60D55" w:rsidRDefault="00B73CA6" w:rsidP="00B73CA6">
            <w:pPr>
              <w:numPr>
                <w:ilvl w:val="0"/>
                <w:numId w:val="29"/>
              </w:numPr>
              <w:autoSpaceDE w:val="0"/>
              <w:autoSpaceDN w:val="0"/>
              <w:adjustRightInd w:val="0"/>
              <w:spacing w:line="276" w:lineRule="auto"/>
              <w:jc w:val="both"/>
              <w:rPr>
                <w:rFonts w:ascii="Calibri" w:eastAsia="MS Mincho" w:hAnsi="Calibri" w:cs="Arial"/>
                <w:sz w:val="16"/>
                <w:szCs w:val="16"/>
              </w:rPr>
            </w:pPr>
            <w:r w:rsidRPr="00A60D55">
              <w:rPr>
                <w:rFonts w:ascii="Calibri" w:eastAsia="MS Mincho" w:hAnsi="Calibri" w:cs="Arial"/>
                <w:sz w:val="16"/>
                <w:szCs w:val="16"/>
              </w:rPr>
              <w:t>Reflect upon the factor that might inhibit children’s development and develop strategies as how to best address them, for example, divorce, bereavement, disability, parental addiction, abuse and birth of a sibling</w:t>
            </w:r>
          </w:p>
          <w:p w14:paraId="098A820E" w14:textId="77777777" w:rsidR="00B73CA6" w:rsidRPr="00A60D55" w:rsidRDefault="00B73CA6" w:rsidP="00F07B7B">
            <w:pPr>
              <w:autoSpaceDE w:val="0"/>
              <w:autoSpaceDN w:val="0"/>
              <w:adjustRightInd w:val="0"/>
              <w:jc w:val="both"/>
              <w:rPr>
                <w:rFonts w:ascii="Calibri" w:eastAsia="MS Mincho" w:hAnsi="Calibri" w:cs="Arial"/>
                <w:sz w:val="16"/>
                <w:szCs w:val="16"/>
              </w:rPr>
            </w:pPr>
            <w:r w:rsidRPr="00A60D55">
              <w:rPr>
                <w:rFonts w:ascii="Calibri" w:eastAsia="MS Mincho" w:hAnsi="Calibri" w:cs="Arial"/>
                <w:sz w:val="16"/>
                <w:szCs w:val="16"/>
              </w:rPr>
              <w:t>Observations</w:t>
            </w:r>
          </w:p>
          <w:p w14:paraId="21AC013E" w14:textId="77777777" w:rsidR="00B73CA6" w:rsidRPr="00A60D55" w:rsidRDefault="00B73CA6" w:rsidP="00B73CA6">
            <w:pPr>
              <w:numPr>
                <w:ilvl w:val="0"/>
                <w:numId w:val="29"/>
              </w:numPr>
              <w:autoSpaceDE w:val="0"/>
              <w:autoSpaceDN w:val="0"/>
              <w:adjustRightInd w:val="0"/>
              <w:spacing w:line="276" w:lineRule="auto"/>
              <w:contextualSpacing/>
              <w:jc w:val="both"/>
              <w:rPr>
                <w:rFonts w:ascii="Calibri" w:eastAsia="MS Mincho" w:hAnsi="Calibri" w:cs="Arial"/>
                <w:sz w:val="16"/>
                <w:szCs w:val="16"/>
              </w:rPr>
            </w:pPr>
            <w:r w:rsidRPr="00A60D55">
              <w:rPr>
                <w:rFonts w:ascii="Calibri" w:eastAsia="MS Mincho" w:hAnsi="Calibri" w:cs="Arial"/>
                <w:sz w:val="16"/>
                <w:szCs w:val="16"/>
              </w:rPr>
              <w:t>Engaging and retaining the active participation of children</w:t>
            </w:r>
          </w:p>
          <w:p w14:paraId="5EB87D2A" w14:textId="77777777" w:rsidR="00B73CA6" w:rsidRPr="00A60D55" w:rsidRDefault="00B73CA6" w:rsidP="00B73CA6">
            <w:pPr>
              <w:numPr>
                <w:ilvl w:val="0"/>
                <w:numId w:val="29"/>
              </w:numPr>
              <w:autoSpaceDE w:val="0"/>
              <w:autoSpaceDN w:val="0"/>
              <w:adjustRightInd w:val="0"/>
              <w:spacing w:line="276" w:lineRule="auto"/>
              <w:contextualSpacing/>
              <w:jc w:val="both"/>
              <w:rPr>
                <w:rFonts w:ascii="Calibri" w:eastAsia="MS Mincho" w:hAnsi="Calibri" w:cs="Arial"/>
                <w:sz w:val="16"/>
                <w:szCs w:val="16"/>
              </w:rPr>
            </w:pPr>
            <w:r w:rsidRPr="00A60D55">
              <w:rPr>
                <w:rFonts w:ascii="Calibri" w:eastAsia="MS Mincho" w:hAnsi="Calibri" w:cs="Arial"/>
                <w:sz w:val="16"/>
                <w:szCs w:val="16"/>
              </w:rPr>
              <w:t>Managing children’s groups to support inclusion</w:t>
            </w:r>
          </w:p>
          <w:p w14:paraId="66A6A5B2" w14:textId="77777777" w:rsidR="00B73CA6" w:rsidRPr="00A60D55" w:rsidRDefault="00B73CA6" w:rsidP="00B73CA6">
            <w:pPr>
              <w:numPr>
                <w:ilvl w:val="0"/>
                <w:numId w:val="29"/>
              </w:numPr>
              <w:autoSpaceDE w:val="0"/>
              <w:autoSpaceDN w:val="0"/>
              <w:adjustRightInd w:val="0"/>
              <w:spacing w:line="276" w:lineRule="auto"/>
              <w:contextualSpacing/>
              <w:jc w:val="both"/>
              <w:rPr>
                <w:rFonts w:ascii="Calibri" w:eastAsia="MS Mincho" w:hAnsi="Calibri" w:cs="Arial"/>
                <w:sz w:val="16"/>
                <w:szCs w:val="16"/>
              </w:rPr>
            </w:pPr>
            <w:r w:rsidRPr="00A60D55">
              <w:rPr>
                <w:rFonts w:ascii="Calibri" w:eastAsia="MS Mincho" w:hAnsi="Calibri" w:cs="Arial"/>
                <w:sz w:val="16"/>
                <w:szCs w:val="16"/>
              </w:rPr>
              <w:t>Support individuals who are struggling and need support</w:t>
            </w:r>
          </w:p>
          <w:p w14:paraId="222F9E05" w14:textId="77777777" w:rsidR="00B73CA6" w:rsidRPr="00A60D55" w:rsidRDefault="00B73CA6" w:rsidP="00B73CA6">
            <w:pPr>
              <w:numPr>
                <w:ilvl w:val="0"/>
                <w:numId w:val="29"/>
              </w:numPr>
              <w:autoSpaceDE w:val="0"/>
              <w:autoSpaceDN w:val="0"/>
              <w:adjustRightInd w:val="0"/>
              <w:spacing w:line="276" w:lineRule="auto"/>
              <w:contextualSpacing/>
              <w:jc w:val="both"/>
              <w:rPr>
                <w:rFonts w:ascii="Calibri" w:eastAsia="MS Mincho" w:hAnsi="Calibri" w:cs="Arial"/>
                <w:sz w:val="16"/>
                <w:szCs w:val="16"/>
              </w:rPr>
            </w:pPr>
            <w:r w:rsidRPr="00A60D55">
              <w:rPr>
                <w:rFonts w:ascii="Calibri" w:eastAsia="MS Mincho" w:hAnsi="Calibri" w:cs="Arial"/>
                <w:sz w:val="16"/>
                <w:szCs w:val="16"/>
              </w:rPr>
              <w:t>Extend and challenge high attaining children</w:t>
            </w:r>
          </w:p>
          <w:p w14:paraId="17CDDF10" w14:textId="77777777" w:rsidR="00B73CA6" w:rsidRPr="00A60D55" w:rsidRDefault="00B73CA6" w:rsidP="00F07B7B">
            <w:pPr>
              <w:autoSpaceDE w:val="0"/>
              <w:autoSpaceDN w:val="0"/>
              <w:adjustRightInd w:val="0"/>
              <w:jc w:val="both"/>
              <w:rPr>
                <w:rFonts w:ascii="Calibri" w:eastAsia="MS Mincho" w:hAnsi="Calibri" w:cs="Arial"/>
                <w:sz w:val="16"/>
                <w:szCs w:val="16"/>
              </w:rPr>
            </w:pPr>
            <w:r w:rsidRPr="00A60D55">
              <w:rPr>
                <w:rFonts w:ascii="Calibri" w:eastAsia="MS Mincho" w:hAnsi="Calibri" w:cs="Arial"/>
                <w:sz w:val="16"/>
                <w:szCs w:val="16"/>
              </w:rPr>
              <w:t>Children’s assessment records</w:t>
            </w:r>
          </w:p>
          <w:p w14:paraId="4FF339F6" w14:textId="77777777" w:rsidR="00B73CA6" w:rsidRPr="00A60D55" w:rsidRDefault="00B73CA6" w:rsidP="00B73CA6">
            <w:pPr>
              <w:numPr>
                <w:ilvl w:val="0"/>
                <w:numId w:val="30"/>
              </w:numPr>
              <w:autoSpaceDE w:val="0"/>
              <w:autoSpaceDN w:val="0"/>
              <w:adjustRightInd w:val="0"/>
              <w:spacing w:line="276" w:lineRule="auto"/>
              <w:contextualSpacing/>
              <w:jc w:val="both"/>
              <w:rPr>
                <w:rFonts w:ascii="Calibri" w:eastAsia="MS Mincho" w:hAnsi="Calibri" w:cs="Arial"/>
                <w:sz w:val="16"/>
                <w:szCs w:val="16"/>
              </w:rPr>
            </w:pPr>
            <w:r w:rsidRPr="00A60D55">
              <w:rPr>
                <w:rFonts w:ascii="Calibri" w:eastAsia="MS Mincho" w:hAnsi="Calibri" w:cs="Arial"/>
                <w:sz w:val="16"/>
                <w:szCs w:val="16"/>
              </w:rPr>
              <w:t>References to children’s individual learning plans, targets and records of progress</w:t>
            </w:r>
          </w:p>
          <w:p w14:paraId="41036158" w14:textId="77777777" w:rsidR="00B73CA6" w:rsidRPr="00A60D55" w:rsidRDefault="00B73CA6" w:rsidP="00B73CA6">
            <w:pPr>
              <w:numPr>
                <w:ilvl w:val="0"/>
                <w:numId w:val="30"/>
              </w:numPr>
              <w:autoSpaceDE w:val="0"/>
              <w:autoSpaceDN w:val="0"/>
              <w:adjustRightInd w:val="0"/>
              <w:spacing w:line="276" w:lineRule="auto"/>
              <w:contextualSpacing/>
              <w:jc w:val="both"/>
              <w:rPr>
                <w:rFonts w:ascii="Calibri" w:eastAsia="MS Mincho" w:hAnsi="Calibri" w:cs="Arial"/>
                <w:sz w:val="16"/>
                <w:szCs w:val="16"/>
              </w:rPr>
            </w:pPr>
            <w:r w:rsidRPr="00A60D55">
              <w:rPr>
                <w:rFonts w:ascii="Calibri" w:eastAsia="MS Mincho" w:hAnsi="Calibri" w:cs="Arial"/>
                <w:sz w:val="16"/>
                <w:szCs w:val="16"/>
              </w:rPr>
              <w:t>Contributing to children’s EHC plans, Early Years Development Journals, IEP,</w:t>
            </w:r>
          </w:p>
          <w:p w14:paraId="39BA31AE" w14:textId="77777777" w:rsidR="00B73CA6" w:rsidRPr="00A60D55" w:rsidRDefault="00B73CA6" w:rsidP="00F07B7B">
            <w:pPr>
              <w:autoSpaceDE w:val="0"/>
              <w:autoSpaceDN w:val="0"/>
              <w:adjustRightInd w:val="0"/>
              <w:contextualSpacing/>
              <w:jc w:val="both"/>
              <w:rPr>
                <w:rFonts w:ascii="Calibri" w:eastAsia="MS Mincho" w:hAnsi="Calibri" w:cs="Arial"/>
                <w:sz w:val="16"/>
                <w:szCs w:val="16"/>
              </w:rPr>
            </w:pPr>
            <w:r w:rsidRPr="00A60D55">
              <w:rPr>
                <w:rFonts w:ascii="Calibri" w:eastAsia="MS Mincho" w:hAnsi="Calibri" w:cs="Arial"/>
                <w:sz w:val="16"/>
                <w:szCs w:val="16"/>
              </w:rPr>
              <w:t>Other sources</w:t>
            </w:r>
          </w:p>
          <w:p w14:paraId="3710A958" w14:textId="77777777" w:rsidR="00B73CA6" w:rsidRPr="00A60D55" w:rsidRDefault="00B73CA6" w:rsidP="00B73CA6">
            <w:pPr>
              <w:numPr>
                <w:ilvl w:val="0"/>
                <w:numId w:val="31"/>
              </w:numPr>
              <w:autoSpaceDE w:val="0"/>
              <w:autoSpaceDN w:val="0"/>
              <w:adjustRightInd w:val="0"/>
              <w:spacing w:line="276" w:lineRule="auto"/>
              <w:contextualSpacing/>
              <w:jc w:val="both"/>
              <w:rPr>
                <w:rFonts w:ascii="Calibri" w:eastAsia="MS Mincho" w:hAnsi="Calibri" w:cs="Arial"/>
                <w:sz w:val="16"/>
                <w:szCs w:val="16"/>
              </w:rPr>
            </w:pPr>
            <w:r w:rsidRPr="00A60D55">
              <w:rPr>
                <w:rFonts w:ascii="Calibri" w:eastAsia="MS Mincho" w:hAnsi="Calibri" w:cs="Arial"/>
                <w:sz w:val="16"/>
                <w:szCs w:val="16"/>
              </w:rPr>
              <w:t>Demonstrate how you can support children through both vertical and horizontal transitions.  You could link vertical transitions to settling in process, changing rooms or moving to a new setting or home</w:t>
            </w:r>
          </w:p>
          <w:p w14:paraId="153D533D" w14:textId="77777777" w:rsidR="00B73CA6" w:rsidRPr="00A60D55" w:rsidRDefault="00B73CA6" w:rsidP="00B73CA6">
            <w:pPr>
              <w:numPr>
                <w:ilvl w:val="0"/>
                <w:numId w:val="17"/>
              </w:numPr>
              <w:autoSpaceDE w:val="0"/>
              <w:autoSpaceDN w:val="0"/>
              <w:adjustRightInd w:val="0"/>
              <w:spacing w:line="276" w:lineRule="auto"/>
              <w:jc w:val="both"/>
              <w:rPr>
                <w:rFonts w:ascii="Calibri" w:eastAsia="MS Mincho" w:hAnsi="Calibri" w:cs="Arial"/>
                <w:b/>
                <w:sz w:val="16"/>
                <w:szCs w:val="16"/>
                <w:u w:val="single"/>
              </w:rPr>
            </w:pPr>
            <w:r w:rsidRPr="00A60D55">
              <w:rPr>
                <w:rFonts w:ascii="Calibri" w:eastAsia="MS Mincho" w:hAnsi="Calibri" w:cs="Arial"/>
                <w:sz w:val="16"/>
                <w:szCs w:val="16"/>
              </w:rPr>
              <w:t>Evidence of carrying out audits, such as, environmental and inclusive audits, to demonstrate how you can develop and improve the environment to be more inclusive and meet the needs of all children</w:t>
            </w:r>
          </w:p>
          <w:p w14:paraId="6CAEFC76" w14:textId="77777777" w:rsidR="00B73CA6" w:rsidRPr="00A60D55" w:rsidRDefault="00B73CA6" w:rsidP="00B73CA6">
            <w:pPr>
              <w:numPr>
                <w:ilvl w:val="0"/>
                <w:numId w:val="17"/>
              </w:numPr>
              <w:autoSpaceDE w:val="0"/>
              <w:autoSpaceDN w:val="0"/>
              <w:adjustRightInd w:val="0"/>
              <w:spacing w:line="276" w:lineRule="auto"/>
              <w:jc w:val="both"/>
              <w:rPr>
                <w:rFonts w:ascii="Calibri" w:eastAsia="MS Mincho" w:hAnsi="Calibri" w:cs="Arial"/>
                <w:b/>
                <w:sz w:val="16"/>
                <w:szCs w:val="16"/>
                <w:u w:val="single"/>
              </w:rPr>
            </w:pPr>
            <w:r w:rsidRPr="00A60D55">
              <w:rPr>
                <w:rFonts w:ascii="Calibri" w:eastAsia="MS Mincho" w:hAnsi="Calibri"/>
                <w:sz w:val="16"/>
                <w:szCs w:val="16"/>
              </w:rPr>
              <w:t>Demonstrate working with the settings SENCo, Key Person and/or other professionals to provide additional support to children and their families.  Demonstrating a clear understanding of making provision and strategies to meet children’s needs</w:t>
            </w:r>
          </w:p>
          <w:p w14:paraId="101828A4" w14:textId="77777777" w:rsidR="00B73CA6" w:rsidRPr="00A60D55" w:rsidRDefault="00B73CA6" w:rsidP="00B73CA6">
            <w:pPr>
              <w:numPr>
                <w:ilvl w:val="0"/>
                <w:numId w:val="17"/>
              </w:numPr>
              <w:autoSpaceDE w:val="0"/>
              <w:autoSpaceDN w:val="0"/>
              <w:adjustRightInd w:val="0"/>
              <w:spacing w:line="276" w:lineRule="auto"/>
              <w:jc w:val="both"/>
              <w:rPr>
                <w:rFonts w:ascii="Calibri" w:eastAsia="MS Mincho" w:hAnsi="Calibri" w:cs="Arial"/>
                <w:b/>
                <w:sz w:val="16"/>
                <w:szCs w:val="16"/>
                <w:u w:val="single"/>
              </w:rPr>
            </w:pPr>
            <w:r w:rsidRPr="00A60D55">
              <w:rPr>
                <w:rFonts w:ascii="Calibri" w:eastAsia="MS Mincho" w:hAnsi="Calibri"/>
                <w:sz w:val="16"/>
                <w:szCs w:val="16"/>
              </w:rPr>
              <w:t>Engage in a range of  effective communication that builds relationships with parents – parent meetings</w:t>
            </w:r>
          </w:p>
          <w:p w14:paraId="09DBD31B" w14:textId="77777777" w:rsidR="00B73CA6" w:rsidRPr="00A60D55" w:rsidRDefault="00B73CA6" w:rsidP="00B73CA6">
            <w:pPr>
              <w:numPr>
                <w:ilvl w:val="0"/>
                <w:numId w:val="17"/>
              </w:numPr>
              <w:spacing w:line="276" w:lineRule="auto"/>
              <w:contextualSpacing/>
              <w:rPr>
                <w:rFonts w:ascii="Calibri" w:eastAsia="MS Mincho" w:hAnsi="Calibri" w:cs="Arial"/>
                <w:sz w:val="16"/>
                <w:szCs w:val="16"/>
              </w:rPr>
            </w:pPr>
            <w:r w:rsidRPr="00A60D55">
              <w:rPr>
                <w:rFonts w:ascii="Calibri" w:eastAsia="MS Mincho" w:hAnsi="Calibri" w:cs="Arial"/>
                <w:sz w:val="16"/>
                <w:szCs w:val="16"/>
              </w:rPr>
              <w:t>Written assignments</w:t>
            </w:r>
          </w:p>
          <w:p w14:paraId="513E56C6" w14:textId="77777777" w:rsidR="00B73CA6" w:rsidRPr="00A60D55" w:rsidRDefault="00B73CA6" w:rsidP="00B73CA6">
            <w:pPr>
              <w:numPr>
                <w:ilvl w:val="0"/>
                <w:numId w:val="17"/>
              </w:numPr>
              <w:spacing w:line="276" w:lineRule="auto"/>
              <w:contextualSpacing/>
              <w:rPr>
                <w:rFonts w:ascii="Calibri" w:eastAsia="MS Mincho" w:hAnsi="Calibri" w:cs="Arial"/>
                <w:sz w:val="16"/>
                <w:szCs w:val="16"/>
              </w:rPr>
            </w:pPr>
            <w:r w:rsidRPr="00A60D55">
              <w:rPr>
                <w:rFonts w:ascii="Calibri" w:eastAsia="MS Mincho" w:hAnsi="Calibri" w:cs="Arial"/>
                <w:sz w:val="16"/>
                <w:szCs w:val="16"/>
              </w:rPr>
              <w:t>Discussions with mentor in weekly meeting</w:t>
            </w:r>
          </w:p>
          <w:p w14:paraId="5F93CAF6" w14:textId="77777777" w:rsidR="00B73CA6" w:rsidRPr="00A60D55" w:rsidRDefault="00B73CA6" w:rsidP="00B73CA6">
            <w:pPr>
              <w:numPr>
                <w:ilvl w:val="0"/>
                <w:numId w:val="17"/>
              </w:numPr>
              <w:spacing w:line="276" w:lineRule="auto"/>
              <w:contextualSpacing/>
              <w:rPr>
                <w:rFonts w:ascii="Calibri" w:eastAsia="MS Mincho" w:hAnsi="Calibri" w:cs="Arial"/>
                <w:sz w:val="16"/>
                <w:szCs w:val="16"/>
              </w:rPr>
            </w:pPr>
            <w:r w:rsidRPr="00A60D55">
              <w:rPr>
                <w:rFonts w:ascii="Calibri" w:eastAsia="MS Mincho" w:hAnsi="Calibri" w:cs="Arial"/>
                <w:sz w:val="16"/>
                <w:szCs w:val="16"/>
              </w:rPr>
              <w:t>Reflective Log</w:t>
            </w:r>
          </w:p>
        </w:tc>
      </w:tr>
    </w:tbl>
    <w:p w14:paraId="3BC4690E" w14:textId="77777777" w:rsidR="00B73CA6" w:rsidRPr="00A60D55" w:rsidRDefault="00B73CA6" w:rsidP="00B73CA6">
      <w:pPr>
        <w:spacing w:after="200" w:line="276" w:lineRule="auto"/>
        <w:rPr>
          <w:rFonts w:ascii="Calibri" w:eastAsia="Calibri" w:hAnsi="Calibri"/>
          <w:sz w:val="22"/>
          <w:szCs w:val="22"/>
        </w:rPr>
      </w:pPr>
    </w:p>
    <w:p w14:paraId="78FF09E9" w14:textId="77777777" w:rsidR="00B73CA6" w:rsidRPr="00A60D55" w:rsidRDefault="00B73CA6" w:rsidP="00B73CA6">
      <w:pPr>
        <w:spacing w:after="200" w:line="276" w:lineRule="auto"/>
        <w:rPr>
          <w:rFonts w:ascii="Calibri" w:eastAsia="Calibri" w:hAnsi="Calibri"/>
          <w:sz w:val="22"/>
          <w:szCs w:val="22"/>
        </w:rPr>
      </w:pPr>
    </w:p>
    <w:p w14:paraId="6B2C28F3" w14:textId="77777777" w:rsidR="00B73CA6" w:rsidRDefault="00B73CA6" w:rsidP="00B73CA6">
      <w:pPr>
        <w:spacing w:after="200" w:line="276" w:lineRule="auto"/>
        <w:rPr>
          <w:rFonts w:ascii="Calibri" w:eastAsia="Calibri" w:hAnsi="Calibri"/>
          <w:sz w:val="22"/>
          <w:szCs w:val="22"/>
        </w:rPr>
      </w:pPr>
    </w:p>
    <w:p w14:paraId="182BF57B" w14:textId="77777777" w:rsidR="00B73CA6" w:rsidRDefault="00B73CA6" w:rsidP="00B73CA6">
      <w:pPr>
        <w:spacing w:after="200" w:line="276" w:lineRule="auto"/>
        <w:rPr>
          <w:rFonts w:ascii="Calibri" w:eastAsia="Calibri" w:hAnsi="Calibri"/>
          <w:sz w:val="22"/>
          <w:szCs w:val="22"/>
        </w:rPr>
      </w:pPr>
    </w:p>
    <w:p w14:paraId="69752541" w14:textId="77777777" w:rsidR="00B73CA6" w:rsidRDefault="00B73CA6" w:rsidP="00B73CA6">
      <w:pPr>
        <w:spacing w:after="200" w:line="276" w:lineRule="auto"/>
        <w:rPr>
          <w:rFonts w:ascii="Calibri" w:eastAsia="Calibri" w:hAnsi="Calibri"/>
          <w:sz w:val="22"/>
          <w:szCs w:val="22"/>
        </w:rPr>
      </w:pPr>
    </w:p>
    <w:p w14:paraId="4E2329F2" w14:textId="29C1C304" w:rsidR="00107024" w:rsidRPr="00A60D55" w:rsidRDefault="00107024" w:rsidP="00B73CA6">
      <w:pPr>
        <w:spacing w:after="200" w:line="276" w:lineRule="auto"/>
        <w:rPr>
          <w:rFonts w:ascii="Calibri" w:eastAsia="Calibri" w:hAnsi="Calibri"/>
          <w:sz w:val="22"/>
          <w:szCs w:val="22"/>
        </w:rPr>
      </w:pPr>
    </w:p>
    <w:p w14:paraId="360D0201" w14:textId="77777777" w:rsidR="00B73CA6" w:rsidRPr="00A60D55" w:rsidRDefault="00B73CA6" w:rsidP="00B73CA6">
      <w:pPr>
        <w:spacing w:after="200" w:line="276" w:lineRule="auto"/>
        <w:rPr>
          <w:rFonts w:ascii="Calibri" w:eastAsia="Calibri" w:hAnsi="Calibri"/>
          <w:sz w:val="22"/>
          <w:szCs w:val="22"/>
        </w:rPr>
      </w:pPr>
    </w:p>
    <w:tbl>
      <w:tblPr>
        <w:tblpPr w:leftFromText="180" w:rightFromText="180" w:vertAnchor="text" w:horzAnchor="margin" w:tblpY="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1"/>
        <w:gridCol w:w="2820"/>
        <w:gridCol w:w="2820"/>
        <w:gridCol w:w="2605"/>
        <w:gridCol w:w="2605"/>
        <w:gridCol w:w="2279"/>
      </w:tblGrid>
      <w:tr w:rsidR="00B73CA6" w:rsidRPr="00894189" w14:paraId="524C63EF" w14:textId="77777777" w:rsidTr="00F07B7B">
        <w:trPr>
          <w:trHeight w:val="210"/>
        </w:trPr>
        <w:tc>
          <w:tcPr>
            <w:tcW w:w="149" w:type="pct"/>
            <w:tcBorders>
              <w:bottom w:val="nil"/>
            </w:tcBorders>
            <w:shd w:val="clear" w:color="auto" w:fill="auto"/>
          </w:tcPr>
          <w:p w14:paraId="2C12B914" w14:textId="77777777" w:rsidR="00B73CA6" w:rsidRPr="00894189" w:rsidRDefault="00B73CA6" w:rsidP="00F07B7B">
            <w:pPr>
              <w:rPr>
                <w:rFonts w:ascii="Calibri" w:eastAsia="Calibri" w:hAnsi="Calibri"/>
                <w:szCs w:val="22"/>
              </w:rPr>
            </w:pPr>
          </w:p>
        </w:tc>
        <w:tc>
          <w:tcPr>
            <w:tcW w:w="1037" w:type="pct"/>
            <w:shd w:val="clear" w:color="auto" w:fill="BFBFBF"/>
          </w:tcPr>
          <w:p w14:paraId="65531080" w14:textId="77777777" w:rsidR="00B73CA6" w:rsidRPr="00A60D55" w:rsidRDefault="00B73CA6" w:rsidP="00F07B7B">
            <w:pPr>
              <w:pBdr>
                <w:top w:val="nil"/>
                <w:left w:val="nil"/>
                <w:bottom w:val="nil"/>
                <w:right w:val="nil"/>
                <w:between w:val="nil"/>
                <w:bar w:val="nil"/>
              </w:pBdr>
              <w:rPr>
                <w:rFonts w:ascii="Calibri" w:eastAsia="Calibri" w:hAnsi="Calibri" w:cs="Calibri"/>
                <w:bCs/>
                <w:color w:val="000000"/>
                <w:sz w:val="16"/>
                <w:szCs w:val="16"/>
                <w:u w:color="000000"/>
                <w:bdr w:val="nil"/>
                <w:lang w:val="en-US" w:eastAsia="en-GB"/>
              </w:rPr>
            </w:pPr>
          </w:p>
        </w:tc>
        <w:tc>
          <w:tcPr>
            <w:tcW w:w="1037" w:type="pct"/>
            <w:shd w:val="clear" w:color="auto" w:fill="BFBFBF"/>
          </w:tcPr>
          <w:p w14:paraId="3EACEF58" w14:textId="77777777" w:rsidR="00B73CA6" w:rsidRPr="00894189" w:rsidRDefault="00B73CA6" w:rsidP="00F07B7B">
            <w:pPr>
              <w:autoSpaceDE w:val="0"/>
              <w:autoSpaceDN w:val="0"/>
              <w:adjustRightInd w:val="0"/>
              <w:rPr>
                <w:rFonts w:ascii="Calibri" w:eastAsia="Calibri" w:hAnsi="Calibri" w:cs="Calibri"/>
                <w:color w:val="000000"/>
                <w:sz w:val="19"/>
                <w:szCs w:val="19"/>
              </w:rPr>
            </w:pPr>
            <w:r w:rsidRPr="00894189">
              <w:rPr>
                <w:rFonts w:ascii="Calibri" w:eastAsia="Calibri" w:hAnsi="Calibri" w:cs="Calibri"/>
                <w:b/>
                <w:bCs/>
                <w:color w:val="000000"/>
                <w:sz w:val="19"/>
                <w:szCs w:val="19"/>
              </w:rPr>
              <w:t xml:space="preserve">Outstanding (1): </w:t>
            </w:r>
          </w:p>
          <w:p w14:paraId="0B66CB94" w14:textId="77777777" w:rsidR="00B73CA6" w:rsidRPr="00894189" w:rsidRDefault="00B73CA6" w:rsidP="00F07B7B">
            <w:pPr>
              <w:rPr>
                <w:rFonts w:ascii="Calibri" w:hAnsi="Calibri"/>
                <w:color w:val="5F497A"/>
                <w:sz w:val="16"/>
                <w:szCs w:val="16"/>
              </w:rPr>
            </w:pPr>
            <w:r w:rsidRPr="00894189">
              <w:rPr>
                <w:rFonts w:ascii="Calibri" w:eastAsia="Calibri" w:hAnsi="Calibri"/>
                <w:i/>
                <w:iCs/>
                <w:color w:val="5F497A"/>
                <w:sz w:val="19"/>
                <w:szCs w:val="19"/>
              </w:rPr>
              <w:t>Much of the quality of trainees’ teaching over time is outstanding and never less than consistently good.</w:t>
            </w:r>
          </w:p>
        </w:tc>
        <w:tc>
          <w:tcPr>
            <w:tcW w:w="963" w:type="pct"/>
            <w:shd w:val="clear" w:color="auto" w:fill="BFBFBF"/>
          </w:tcPr>
          <w:p w14:paraId="019CA09F" w14:textId="77777777" w:rsidR="00B73CA6" w:rsidRPr="00894189" w:rsidRDefault="00B73CA6" w:rsidP="00F07B7B">
            <w:pPr>
              <w:autoSpaceDE w:val="0"/>
              <w:autoSpaceDN w:val="0"/>
              <w:adjustRightInd w:val="0"/>
              <w:rPr>
                <w:rFonts w:ascii="Calibri" w:eastAsia="Calibri" w:hAnsi="Calibri" w:cs="Calibri"/>
                <w:color w:val="000000"/>
                <w:sz w:val="19"/>
                <w:szCs w:val="19"/>
              </w:rPr>
            </w:pPr>
            <w:r w:rsidRPr="00894189">
              <w:rPr>
                <w:rFonts w:ascii="Calibri" w:eastAsia="Calibri" w:hAnsi="Calibri" w:cs="Calibri"/>
                <w:b/>
                <w:bCs/>
                <w:color w:val="000000"/>
                <w:sz w:val="19"/>
                <w:szCs w:val="19"/>
              </w:rPr>
              <w:t xml:space="preserve">Good (2): </w:t>
            </w:r>
          </w:p>
          <w:p w14:paraId="70CA9B8C" w14:textId="77777777" w:rsidR="00B73CA6" w:rsidRPr="00894189" w:rsidRDefault="00B73CA6" w:rsidP="00F07B7B">
            <w:pPr>
              <w:rPr>
                <w:rFonts w:ascii="Calibri" w:hAnsi="Calibri"/>
                <w:color w:val="5F497A"/>
                <w:sz w:val="16"/>
                <w:szCs w:val="16"/>
              </w:rPr>
            </w:pPr>
            <w:r w:rsidRPr="00894189">
              <w:rPr>
                <w:rFonts w:ascii="Calibri" w:eastAsia="Calibri" w:hAnsi="Calibri"/>
                <w:i/>
                <w:iCs/>
                <w:color w:val="5F497A"/>
                <w:sz w:val="19"/>
                <w:szCs w:val="19"/>
              </w:rPr>
              <w:t>Much of the quality of trainees’ teaching over time is good; some is outstanding.</w:t>
            </w:r>
          </w:p>
        </w:tc>
        <w:tc>
          <w:tcPr>
            <w:tcW w:w="963" w:type="pct"/>
            <w:shd w:val="clear" w:color="auto" w:fill="BFBFBF"/>
          </w:tcPr>
          <w:p w14:paraId="27BE3503" w14:textId="77777777" w:rsidR="00B73CA6" w:rsidRPr="00894189" w:rsidRDefault="00D71C92" w:rsidP="00F07B7B">
            <w:pPr>
              <w:autoSpaceDE w:val="0"/>
              <w:autoSpaceDN w:val="0"/>
              <w:adjustRightInd w:val="0"/>
              <w:rPr>
                <w:rFonts w:ascii="Calibri" w:eastAsia="Calibri" w:hAnsi="Calibri" w:cs="Calibri"/>
                <w:b/>
                <w:bCs/>
                <w:color w:val="000000"/>
                <w:sz w:val="19"/>
                <w:szCs w:val="19"/>
              </w:rPr>
            </w:pPr>
            <w:r>
              <w:rPr>
                <w:rFonts w:ascii="Calibri" w:eastAsia="Calibri" w:hAnsi="Calibri" w:cs="Calibri"/>
                <w:b/>
                <w:bCs/>
                <w:color w:val="000000"/>
                <w:sz w:val="19"/>
                <w:szCs w:val="19"/>
              </w:rPr>
              <w:t>Requires improvement (3):</w:t>
            </w:r>
          </w:p>
          <w:p w14:paraId="4704695D" w14:textId="77777777" w:rsidR="00B73CA6" w:rsidRPr="00894189" w:rsidRDefault="00B73CA6" w:rsidP="00F07B7B">
            <w:pPr>
              <w:autoSpaceDE w:val="0"/>
              <w:autoSpaceDN w:val="0"/>
              <w:adjustRightInd w:val="0"/>
              <w:rPr>
                <w:rFonts w:ascii="Calibri" w:eastAsia="Calibri" w:hAnsi="Calibri" w:cs="Calibri"/>
                <w:color w:val="000000"/>
                <w:sz w:val="19"/>
                <w:szCs w:val="19"/>
              </w:rPr>
            </w:pPr>
            <w:r w:rsidRPr="00894189">
              <w:rPr>
                <w:rFonts w:ascii="Calibri" w:eastAsia="Calibri" w:hAnsi="Calibri" w:cs="Calibri"/>
                <w:color w:val="000000"/>
                <w:sz w:val="19"/>
                <w:szCs w:val="19"/>
              </w:rPr>
              <w:t xml:space="preserve">-meeting the Standard: </w:t>
            </w:r>
          </w:p>
          <w:p w14:paraId="0F4AF43F" w14:textId="77777777" w:rsidR="00B73CA6" w:rsidRPr="00894189" w:rsidRDefault="00B73CA6" w:rsidP="00F07B7B">
            <w:pPr>
              <w:rPr>
                <w:rFonts w:ascii="Calibri" w:hAnsi="Calibri"/>
                <w:color w:val="5F497A"/>
                <w:sz w:val="16"/>
                <w:szCs w:val="16"/>
              </w:rPr>
            </w:pPr>
            <w:r w:rsidRPr="00894189">
              <w:rPr>
                <w:rFonts w:ascii="Calibri" w:eastAsia="Calibri" w:hAnsi="Calibri"/>
                <w:i/>
                <w:iCs/>
                <w:color w:val="5F497A"/>
                <w:sz w:val="19"/>
                <w:szCs w:val="19"/>
              </w:rPr>
              <w:t>The quality of trainees’ teaching over time requires improvement as it is not yet good.</w:t>
            </w:r>
          </w:p>
        </w:tc>
        <w:tc>
          <w:tcPr>
            <w:tcW w:w="851" w:type="pct"/>
            <w:shd w:val="clear" w:color="auto" w:fill="BFBFBF"/>
          </w:tcPr>
          <w:p w14:paraId="4988D819" w14:textId="77777777" w:rsidR="00B73CA6" w:rsidRPr="00894189" w:rsidRDefault="00B73CA6" w:rsidP="00F07B7B">
            <w:pPr>
              <w:autoSpaceDE w:val="0"/>
              <w:autoSpaceDN w:val="0"/>
              <w:adjustRightInd w:val="0"/>
              <w:rPr>
                <w:rFonts w:ascii="Calibri" w:eastAsia="Calibri" w:hAnsi="Calibri" w:cs="Calibri"/>
                <w:color w:val="000000"/>
                <w:sz w:val="19"/>
                <w:szCs w:val="19"/>
              </w:rPr>
            </w:pPr>
            <w:r w:rsidRPr="00894189">
              <w:rPr>
                <w:rFonts w:ascii="Calibri" w:eastAsia="Calibri" w:hAnsi="Calibri" w:cs="Calibri"/>
                <w:b/>
                <w:bCs/>
                <w:color w:val="000000"/>
                <w:sz w:val="19"/>
                <w:szCs w:val="19"/>
              </w:rPr>
              <w:t xml:space="preserve">Inadequate (4): </w:t>
            </w:r>
          </w:p>
          <w:p w14:paraId="21D70E4D" w14:textId="77777777" w:rsidR="00B73CA6" w:rsidRPr="00894189" w:rsidRDefault="00B73CA6" w:rsidP="00F07B7B">
            <w:pPr>
              <w:rPr>
                <w:rFonts w:ascii="Calibri" w:hAnsi="Calibri"/>
                <w:color w:val="5F497A"/>
                <w:sz w:val="16"/>
                <w:szCs w:val="16"/>
              </w:rPr>
            </w:pPr>
            <w:r w:rsidRPr="00894189">
              <w:rPr>
                <w:rFonts w:ascii="Calibri" w:eastAsia="Calibri" w:hAnsi="Calibri"/>
                <w:i/>
                <w:iCs/>
                <w:color w:val="5F497A"/>
                <w:sz w:val="19"/>
                <w:szCs w:val="19"/>
              </w:rPr>
              <w:t>Trainees fail to meet the minimum</w:t>
            </w:r>
          </w:p>
        </w:tc>
      </w:tr>
      <w:tr w:rsidR="00B73CA6" w:rsidRPr="00894189" w14:paraId="2850C9C4" w14:textId="77777777" w:rsidTr="00F07B7B">
        <w:trPr>
          <w:trHeight w:val="210"/>
        </w:trPr>
        <w:tc>
          <w:tcPr>
            <w:tcW w:w="149" w:type="pct"/>
            <w:tcBorders>
              <w:bottom w:val="nil"/>
            </w:tcBorders>
            <w:shd w:val="clear" w:color="auto" w:fill="auto"/>
          </w:tcPr>
          <w:p w14:paraId="57A297FF" w14:textId="77777777" w:rsidR="00B73CA6" w:rsidRPr="00D71C92" w:rsidRDefault="00D71C92" w:rsidP="00F07B7B">
            <w:pPr>
              <w:rPr>
                <w:rFonts w:ascii="Calibri" w:eastAsia="Calibri" w:hAnsi="Calibri"/>
                <w:szCs w:val="24"/>
              </w:rPr>
            </w:pPr>
            <w:r w:rsidRPr="00D71C92">
              <w:rPr>
                <w:rFonts w:ascii="Calibri" w:eastAsia="Calibri" w:hAnsi="Calibri"/>
                <w:szCs w:val="24"/>
              </w:rPr>
              <w:t>Standard 6</w:t>
            </w:r>
          </w:p>
        </w:tc>
        <w:tc>
          <w:tcPr>
            <w:tcW w:w="1037" w:type="pct"/>
            <w:shd w:val="clear" w:color="auto" w:fill="auto"/>
          </w:tcPr>
          <w:p w14:paraId="13ADF91E" w14:textId="77777777" w:rsidR="00B73CA6" w:rsidRPr="00A60D55" w:rsidRDefault="00B73CA6" w:rsidP="00F07B7B">
            <w:pPr>
              <w:pBdr>
                <w:top w:val="nil"/>
                <w:left w:val="nil"/>
                <w:bottom w:val="nil"/>
                <w:right w:val="nil"/>
                <w:between w:val="nil"/>
                <w:bar w:val="nil"/>
              </w:pBdr>
              <w:rPr>
                <w:rFonts w:ascii="Calibri" w:eastAsia="Calibri" w:hAnsi="Calibri" w:cs="Calibri"/>
                <w:bCs/>
                <w:color w:val="000000"/>
                <w:sz w:val="16"/>
                <w:szCs w:val="16"/>
                <w:u w:color="000000"/>
                <w:bdr w:val="nil"/>
                <w:lang w:val="en-US" w:eastAsia="en-GB"/>
              </w:rPr>
            </w:pPr>
          </w:p>
        </w:tc>
        <w:tc>
          <w:tcPr>
            <w:tcW w:w="3814" w:type="pct"/>
            <w:gridSpan w:val="4"/>
            <w:shd w:val="clear" w:color="auto" w:fill="auto"/>
          </w:tcPr>
          <w:p w14:paraId="143AA175" w14:textId="77777777" w:rsidR="00B73CA6" w:rsidRPr="00894189" w:rsidRDefault="00B73CA6" w:rsidP="00F07B7B">
            <w:pPr>
              <w:pBdr>
                <w:top w:val="nil"/>
                <w:left w:val="nil"/>
                <w:bottom w:val="nil"/>
                <w:right w:val="nil"/>
                <w:between w:val="nil"/>
                <w:bar w:val="nil"/>
              </w:pBdr>
              <w:rPr>
                <w:rFonts w:ascii="Calibri" w:eastAsia="Arial Unicode MS" w:hAnsi="Calibri"/>
                <w:sz w:val="16"/>
                <w:szCs w:val="16"/>
                <w:bdr w:val="nil"/>
                <w:lang w:val="en-US"/>
              </w:rPr>
            </w:pPr>
            <w:r w:rsidRPr="00A60D55">
              <w:rPr>
                <w:rFonts w:ascii="Calibri" w:eastAsia="Calibri" w:hAnsi="Calibri" w:cs="Calibri"/>
                <w:bCs/>
                <w:color w:val="000000"/>
                <w:sz w:val="16"/>
                <w:szCs w:val="16"/>
                <w:u w:color="000000"/>
                <w:bdr w:val="nil"/>
                <w:lang w:val="en-US" w:eastAsia="en-GB"/>
              </w:rPr>
              <w:t>Trainee:</w:t>
            </w:r>
          </w:p>
        </w:tc>
      </w:tr>
      <w:tr w:rsidR="00B73CA6" w:rsidRPr="00894189" w14:paraId="46FBC8C7" w14:textId="77777777" w:rsidTr="00D71C92">
        <w:tc>
          <w:tcPr>
            <w:tcW w:w="149" w:type="pct"/>
            <w:vMerge w:val="restart"/>
            <w:tcBorders>
              <w:top w:val="nil"/>
            </w:tcBorders>
            <w:shd w:val="clear" w:color="auto" w:fill="auto"/>
          </w:tcPr>
          <w:p w14:paraId="3E5929E3" w14:textId="77777777" w:rsidR="00D71C92" w:rsidRDefault="00D71C92" w:rsidP="00D71C92">
            <w:pPr>
              <w:jc w:val="center"/>
              <w:rPr>
                <w:b/>
                <w:bCs/>
                <w:sz w:val="28"/>
                <w:szCs w:val="28"/>
              </w:rPr>
            </w:pPr>
          </w:p>
          <w:p w14:paraId="7DA8C074" w14:textId="77777777" w:rsidR="00B73CA6" w:rsidRPr="00D71C92" w:rsidRDefault="00D71C92" w:rsidP="00D71C92">
            <w:pPr>
              <w:rPr>
                <w:rFonts w:asciiTheme="minorHAnsi" w:eastAsia="Calibri" w:hAnsiTheme="minorHAnsi"/>
                <w:szCs w:val="24"/>
              </w:rPr>
            </w:pPr>
            <w:r w:rsidRPr="00D71C92">
              <w:rPr>
                <w:rFonts w:asciiTheme="minorHAnsi" w:hAnsiTheme="minorHAnsi"/>
                <w:b/>
                <w:bCs/>
                <w:szCs w:val="24"/>
              </w:rPr>
              <w:t>Make accurate and productive use of assessment.</w:t>
            </w:r>
          </w:p>
        </w:tc>
        <w:tc>
          <w:tcPr>
            <w:tcW w:w="1037" w:type="pct"/>
            <w:shd w:val="clear" w:color="auto" w:fill="auto"/>
          </w:tcPr>
          <w:p w14:paraId="4DEC1DEC" w14:textId="77777777" w:rsidR="00B73CA6" w:rsidRPr="00A60D55" w:rsidRDefault="00B73CA6" w:rsidP="00B73CA6">
            <w:pPr>
              <w:numPr>
                <w:ilvl w:val="1"/>
                <w:numId w:val="53"/>
              </w:numPr>
              <w:contextualSpacing/>
              <w:rPr>
                <w:rFonts w:ascii="Calibri" w:eastAsia="Calibri" w:hAnsi="Calibri"/>
                <w:i/>
                <w:sz w:val="16"/>
                <w:szCs w:val="16"/>
                <w:lang w:eastAsia="en-GB"/>
              </w:rPr>
            </w:pPr>
            <w:r w:rsidRPr="00A60D55">
              <w:rPr>
                <w:rFonts w:ascii="Calibri" w:eastAsia="Calibri" w:hAnsi="Calibri"/>
                <w:sz w:val="16"/>
                <w:szCs w:val="16"/>
                <w:lang w:eastAsia="en-GB"/>
              </w:rPr>
              <w:t xml:space="preserve">Understand and lead assessment within the framework of the EYFS framework, including statutory assessment requirements. </w:t>
            </w:r>
          </w:p>
        </w:tc>
        <w:tc>
          <w:tcPr>
            <w:tcW w:w="1037" w:type="pct"/>
            <w:shd w:val="clear" w:color="auto" w:fill="auto"/>
          </w:tcPr>
          <w:p w14:paraId="7644C345" w14:textId="77777777" w:rsidR="00B73CA6" w:rsidRPr="00894189" w:rsidRDefault="00B73CA6" w:rsidP="00F07B7B">
            <w:pPr>
              <w:rPr>
                <w:rFonts w:ascii="Calibri" w:eastAsia="Calibri" w:hAnsi="Calibri"/>
                <w:sz w:val="16"/>
                <w:szCs w:val="16"/>
                <w:highlight w:val="yellow"/>
                <w:lang w:eastAsia="en-GB"/>
              </w:rPr>
            </w:pPr>
            <w:r w:rsidRPr="00894189">
              <w:rPr>
                <w:rFonts w:ascii="Calibri" w:eastAsia="Calibri" w:hAnsi="Calibri"/>
                <w:sz w:val="16"/>
                <w:szCs w:val="16"/>
                <w:lang w:eastAsia="en-GB"/>
              </w:rPr>
              <w:t>Has excellent contribution to the setting statutory assessment process including the use of record keeping and assessments to inform planning and feedback to other stakeholders.</w:t>
            </w:r>
          </w:p>
        </w:tc>
        <w:tc>
          <w:tcPr>
            <w:tcW w:w="963" w:type="pct"/>
            <w:shd w:val="clear" w:color="auto" w:fill="auto"/>
          </w:tcPr>
          <w:p w14:paraId="4704146B" w14:textId="77777777" w:rsidR="00B73CA6" w:rsidRPr="00894189" w:rsidRDefault="00B73CA6" w:rsidP="00F07B7B">
            <w:pPr>
              <w:rPr>
                <w:rFonts w:ascii="Calibri" w:eastAsia="Calibri" w:hAnsi="Calibri"/>
                <w:sz w:val="16"/>
                <w:szCs w:val="16"/>
                <w:highlight w:val="yellow"/>
                <w:lang w:eastAsia="en-GB"/>
              </w:rPr>
            </w:pPr>
            <w:r w:rsidRPr="00894189">
              <w:rPr>
                <w:rFonts w:ascii="Calibri" w:eastAsia="Calibri" w:hAnsi="Calibri"/>
                <w:sz w:val="16"/>
                <w:szCs w:val="16"/>
                <w:lang w:eastAsia="en-GB"/>
              </w:rPr>
              <w:t xml:space="preserve">Has made a significant contribution to the settings statutory assessment process is evidenced by way of record keeping process and data input in the school assessment system. </w:t>
            </w:r>
          </w:p>
        </w:tc>
        <w:tc>
          <w:tcPr>
            <w:tcW w:w="963" w:type="pct"/>
            <w:shd w:val="clear" w:color="auto" w:fill="auto"/>
          </w:tcPr>
          <w:p w14:paraId="02902B82" w14:textId="77777777" w:rsidR="00B73CA6" w:rsidRPr="00894189" w:rsidRDefault="00B73CA6" w:rsidP="00F07B7B">
            <w:pPr>
              <w:spacing w:after="200" w:line="276" w:lineRule="auto"/>
              <w:rPr>
                <w:rFonts w:ascii="Calibri" w:eastAsia="Calibri" w:hAnsi="Calibri"/>
                <w:i/>
                <w:sz w:val="16"/>
                <w:szCs w:val="16"/>
                <w:highlight w:val="yellow"/>
                <w:lang w:eastAsia="en-GB"/>
              </w:rPr>
            </w:pPr>
            <w:r w:rsidRPr="00894189">
              <w:rPr>
                <w:rFonts w:ascii="Calibri" w:eastAsia="Calibri" w:hAnsi="Calibri"/>
                <w:sz w:val="16"/>
                <w:szCs w:val="16"/>
                <w:lang w:eastAsia="en-GB"/>
              </w:rPr>
              <w:t xml:space="preserve">Understands and leads assessment within the framework of the EYFS framework, including statutory assessment requirements. </w:t>
            </w:r>
          </w:p>
        </w:tc>
        <w:tc>
          <w:tcPr>
            <w:tcW w:w="851" w:type="pct"/>
            <w:shd w:val="clear" w:color="auto" w:fill="auto"/>
          </w:tcPr>
          <w:p w14:paraId="6FE1DD82" w14:textId="77777777" w:rsidR="00B73CA6" w:rsidRPr="00894189" w:rsidRDefault="00B73CA6" w:rsidP="00F07B7B">
            <w:pPr>
              <w:rPr>
                <w:rFonts w:ascii="Calibri" w:eastAsia="Calibri" w:hAnsi="Calibri"/>
                <w:i/>
                <w:sz w:val="16"/>
                <w:szCs w:val="16"/>
                <w:highlight w:val="yellow"/>
                <w:lang w:eastAsia="en-GB"/>
              </w:rPr>
            </w:pPr>
            <w:r w:rsidRPr="00894189">
              <w:rPr>
                <w:rFonts w:ascii="Calibri" w:eastAsia="Calibri" w:hAnsi="Calibri"/>
                <w:sz w:val="16"/>
                <w:szCs w:val="16"/>
                <w:lang w:eastAsia="en-GB"/>
              </w:rPr>
              <w:t xml:space="preserve">Is developing an understanding of assessment within the framework of the EYFS framework, including statutory assessment requirements. </w:t>
            </w:r>
          </w:p>
        </w:tc>
      </w:tr>
      <w:tr w:rsidR="00B73CA6" w:rsidRPr="00894189" w14:paraId="4EA4D963" w14:textId="77777777" w:rsidTr="00F07B7B">
        <w:trPr>
          <w:cantSplit/>
          <w:trHeight w:val="533"/>
        </w:trPr>
        <w:tc>
          <w:tcPr>
            <w:tcW w:w="149" w:type="pct"/>
            <w:vMerge/>
            <w:shd w:val="clear" w:color="auto" w:fill="auto"/>
            <w:textDirection w:val="btLr"/>
          </w:tcPr>
          <w:p w14:paraId="44525123" w14:textId="77777777" w:rsidR="00B73CA6" w:rsidRPr="00894189" w:rsidRDefault="00B73CA6" w:rsidP="00F07B7B">
            <w:pPr>
              <w:ind w:right="113"/>
              <w:rPr>
                <w:rFonts w:ascii="Calibri" w:eastAsia="Calibri" w:hAnsi="Calibri"/>
                <w:szCs w:val="22"/>
              </w:rPr>
            </w:pPr>
          </w:p>
        </w:tc>
        <w:tc>
          <w:tcPr>
            <w:tcW w:w="1037" w:type="pct"/>
            <w:shd w:val="clear" w:color="auto" w:fill="auto"/>
          </w:tcPr>
          <w:p w14:paraId="24FF7333" w14:textId="77777777" w:rsidR="00B73CA6" w:rsidRPr="00A60D55" w:rsidRDefault="00B73CA6" w:rsidP="00B73CA6">
            <w:pPr>
              <w:numPr>
                <w:ilvl w:val="1"/>
                <w:numId w:val="53"/>
              </w:numPr>
              <w:contextualSpacing/>
              <w:rPr>
                <w:rFonts w:ascii="Calibri" w:eastAsia="Calibri" w:hAnsi="Calibri"/>
                <w:sz w:val="16"/>
                <w:szCs w:val="16"/>
                <w:lang w:eastAsia="en-GB"/>
              </w:rPr>
            </w:pPr>
            <w:r w:rsidRPr="00A60D55">
              <w:rPr>
                <w:rFonts w:ascii="Calibri" w:eastAsia="Calibri" w:hAnsi="Calibri"/>
                <w:sz w:val="16"/>
                <w:szCs w:val="16"/>
                <w:lang w:eastAsia="en-GB"/>
              </w:rPr>
              <w:t>Engage effectively with parents and/or carers and other professionals in the ongoing assessment and provision for each child.</w:t>
            </w:r>
          </w:p>
        </w:tc>
        <w:tc>
          <w:tcPr>
            <w:tcW w:w="1037" w:type="pct"/>
            <w:shd w:val="clear" w:color="auto" w:fill="auto"/>
          </w:tcPr>
          <w:p w14:paraId="76F329F1" w14:textId="77777777" w:rsidR="00B73CA6" w:rsidRPr="00894189" w:rsidRDefault="00B73CA6" w:rsidP="00F07B7B">
            <w:pPr>
              <w:rPr>
                <w:rFonts w:ascii="Calibri" w:eastAsia="Calibri" w:hAnsi="Calibri"/>
                <w:sz w:val="16"/>
                <w:szCs w:val="16"/>
                <w:highlight w:val="yellow"/>
                <w:lang w:eastAsia="en-GB"/>
              </w:rPr>
            </w:pPr>
            <w:r w:rsidRPr="00894189">
              <w:rPr>
                <w:rFonts w:ascii="Calibri" w:eastAsia="Calibri" w:hAnsi="Calibri"/>
                <w:sz w:val="16"/>
                <w:szCs w:val="16"/>
                <w:lang w:eastAsia="en-GB"/>
              </w:rPr>
              <w:t>Has made diagnostic assessments and used these as a vehicle for setting targets and monitoring progress which can be fed back to other stakeholders demonstrating a secure understanding of a child’s developmental needs.</w:t>
            </w:r>
          </w:p>
        </w:tc>
        <w:tc>
          <w:tcPr>
            <w:tcW w:w="963" w:type="pct"/>
            <w:shd w:val="clear" w:color="auto" w:fill="auto"/>
          </w:tcPr>
          <w:p w14:paraId="699CE827" w14:textId="77777777" w:rsidR="00B73CA6" w:rsidRPr="00894189" w:rsidRDefault="00B73CA6" w:rsidP="00F07B7B">
            <w:pPr>
              <w:rPr>
                <w:rFonts w:ascii="Calibri" w:eastAsia="Calibri" w:hAnsi="Calibri"/>
                <w:sz w:val="16"/>
                <w:szCs w:val="16"/>
                <w:highlight w:val="yellow"/>
                <w:lang w:eastAsia="en-GB"/>
              </w:rPr>
            </w:pPr>
            <w:r w:rsidRPr="00894189">
              <w:rPr>
                <w:rFonts w:ascii="Calibri" w:eastAsia="Calibri" w:hAnsi="Calibri"/>
                <w:sz w:val="16"/>
                <w:szCs w:val="16"/>
                <w:lang w:eastAsia="en-GB"/>
              </w:rPr>
              <w:t>Uses assessment to inform discussions regarding developmental targets for individual children with parents and /or carers and other professionals.</w:t>
            </w:r>
          </w:p>
        </w:tc>
        <w:tc>
          <w:tcPr>
            <w:tcW w:w="963" w:type="pct"/>
            <w:shd w:val="clear" w:color="auto" w:fill="auto"/>
          </w:tcPr>
          <w:p w14:paraId="438305B2" w14:textId="77777777" w:rsidR="00B73CA6" w:rsidRPr="00894189" w:rsidRDefault="00B73CA6" w:rsidP="00F07B7B">
            <w:pPr>
              <w:rPr>
                <w:rFonts w:ascii="Calibri" w:eastAsia="Calibri" w:hAnsi="Calibri"/>
                <w:sz w:val="16"/>
                <w:szCs w:val="16"/>
                <w:lang w:eastAsia="en-GB"/>
              </w:rPr>
            </w:pPr>
            <w:r w:rsidRPr="00894189">
              <w:rPr>
                <w:rFonts w:ascii="Calibri" w:eastAsia="Calibri" w:hAnsi="Calibri"/>
                <w:sz w:val="16"/>
                <w:szCs w:val="16"/>
                <w:lang w:eastAsia="en-GB"/>
              </w:rPr>
              <w:t>Engages effectively with parents and/or carers and other professionals in the ongoing assessment and provision for each child.</w:t>
            </w:r>
          </w:p>
        </w:tc>
        <w:tc>
          <w:tcPr>
            <w:tcW w:w="851" w:type="pct"/>
            <w:shd w:val="clear" w:color="auto" w:fill="auto"/>
          </w:tcPr>
          <w:p w14:paraId="147E5C3A" w14:textId="77777777" w:rsidR="00B73CA6" w:rsidRPr="00894189" w:rsidRDefault="00B73CA6" w:rsidP="00F07B7B">
            <w:pPr>
              <w:rPr>
                <w:rFonts w:ascii="Calibri" w:eastAsia="Calibri" w:hAnsi="Calibri"/>
                <w:i/>
                <w:sz w:val="16"/>
                <w:szCs w:val="16"/>
                <w:highlight w:val="yellow"/>
                <w:lang w:eastAsia="en-GB"/>
              </w:rPr>
            </w:pPr>
            <w:r w:rsidRPr="00894189">
              <w:rPr>
                <w:rFonts w:ascii="Calibri" w:eastAsia="Calibri" w:hAnsi="Calibri"/>
                <w:sz w:val="16"/>
                <w:szCs w:val="16"/>
                <w:lang w:eastAsia="en-GB"/>
              </w:rPr>
              <w:t>Is unable to demonstrate effective engagement with parents and/or carers and other professionals in the on-going assessment and provision for each child.</w:t>
            </w:r>
          </w:p>
        </w:tc>
      </w:tr>
      <w:tr w:rsidR="00B73CA6" w:rsidRPr="00894189" w14:paraId="7BA2D238" w14:textId="77777777" w:rsidTr="00F07B7B">
        <w:trPr>
          <w:trHeight w:val="586"/>
        </w:trPr>
        <w:tc>
          <w:tcPr>
            <w:tcW w:w="149" w:type="pct"/>
            <w:vMerge/>
            <w:shd w:val="clear" w:color="auto" w:fill="auto"/>
          </w:tcPr>
          <w:p w14:paraId="25348D46" w14:textId="77777777" w:rsidR="00B73CA6" w:rsidRPr="00894189" w:rsidRDefault="00B73CA6" w:rsidP="00F07B7B">
            <w:pPr>
              <w:rPr>
                <w:rFonts w:ascii="Calibri" w:eastAsia="Calibri" w:hAnsi="Calibri"/>
                <w:szCs w:val="22"/>
              </w:rPr>
            </w:pPr>
          </w:p>
        </w:tc>
        <w:tc>
          <w:tcPr>
            <w:tcW w:w="1037" w:type="pct"/>
            <w:shd w:val="clear" w:color="auto" w:fill="auto"/>
          </w:tcPr>
          <w:p w14:paraId="6C1C75E4" w14:textId="77777777" w:rsidR="00B73CA6" w:rsidRPr="00A60D55" w:rsidRDefault="00B73CA6" w:rsidP="00B73CA6">
            <w:pPr>
              <w:numPr>
                <w:ilvl w:val="1"/>
                <w:numId w:val="53"/>
              </w:numPr>
              <w:contextualSpacing/>
              <w:rPr>
                <w:rFonts w:ascii="Calibri" w:eastAsia="Calibri" w:hAnsi="Calibri"/>
                <w:i/>
                <w:sz w:val="16"/>
                <w:szCs w:val="16"/>
                <w:lang w:eastAsia="en-GB"/>
              </w:rPr>
            </w:pPr>
            <w:r w:rsidRPr="00A60D55">
              <w:rPr>
                <w:rFonts w:ascii="Calibri" w:eastAsia="Calibri" w:hAnsi="Calibri"/>
                <w:sz w:val="16"/>
                <w:szCs w:val="16"/>
                <w:lang w:eastAsia="en-GB"/>
              </w:rPr>
              <w:t>Give regular feedback to children and parents and/or carers to help children progress towards their goals.</w:t>
            </w:r>
          </w:p>
        </w:tc>
        <w:tc>
          <w:tcPr>
            <w:tcW w:w="1037" w:type="pct"/>
            <w:shd w:val="clear" w:color="auto" w:fill="auto"/>
          </w:tcPr>
          <w:p w14:paraId="1AE3A643" w14:textId="77777777" w:rsidR="00B73CA6" w:rsidRPr="00894189" w:rsidRDefault="00B73CA6" w:rsidP="00F07B7B">
            <w:pPr>
              <w:rPr>
                <w:rFonts w:ascii="Calibri" w:eastAsia="Calibri" w:hAnsi="Calibri"/>
                <w:sz w:val="16"/>
                <w:szCs w:val="16"/>
                <w:highlight w:val="yellow"/>
                <w:lang w:eastAsia="en-GB"/>
              </w:rPr>
            </w:pPr>
            <w:r w:rsidRPr="00894189">
              <w:rPr>
                <w:rFonts w:ascii="Calibri" w:eastAsia="Calibri" w:hAnsi="Calibri"/>
                <w:sz w:val="16"/>
                <w:szCs w:val="16"/>
                <w:lang w:eastAsia="en-GB"/>
              </w:rPr>
              <w:t>Sets in place a secure system for collaborative working with parents which involves both parents and children being actively involved in feedback, target setting and monitoring.</w:t>
            </w:r>
          </w:p>
        </w:tc>
        <w:tc>
          <w:tcPr>
            <w:tcW w:w="963" w:type="pct"/>
            <w:shd w:val="clear" w:color="auto" w:fill="auto"/>
          </w:tcPr>
          <w:p w14:paraId="2A6E2AB0" w14:textId="77777777" w:rsidR="00B73CA6" w:rsidRPr="00894189" w:rsidRDefault="00B73CA6" w:rsidP="00F07B7B">
            <w:pPr>
              <w:rPr>
                <w:rFonts w:ascii="Calibri" w:eastAsia="Calibri" w:hAnsi="Calibri"/>
                <w:sz w:val="16"/>
                <w:szCs w:val="16"/>
                <w:highlight w:val="yellow"/>
                <w:lang w:eastAsia="en-GB"/>
              </w:rPr>
            </w:pPr>
            <w:r w:rsidRPr="00894189">
              <w:rPr>
                <w:rFonts w:ascii="Calibri" w:eastAsia="Calibri" w:hAnsi="Calibri"/>
                <w:sz w:val="16"/>
                <w:szCs w:val="16"/>
                <w:lang w:eastAsia="en-GB"/>
              </w:rPr>
              <w:t>Develops a consistent approach to target setting and feedback which can be used to develop secure partnerships with parents and carers.</w:t>
            </w:r>
          </w:p>
        </w:tc>
        <w:tc>
          <w:tcPr>
            <w:tcW w:w="963" w:type="pct"/>
            <w:shd w:val="clear" w:color="auto" w:fill="auto"/>
          </w:tcPr>
          <w:p w14:paraId="5F686D50" w14:textId="77777777" w:rsidR="00B73CA6" w:rsidRPr="00894189" w:rsidRDefault="00B73CA6" w:rsidP="00F07B7B">
            <w:pPr>
              <w:spacing w:after="200" w:line="276" w:lineRule="auto"/>
              <w:rPr>
                <w:rFonts w:ascii="Calibri" w:eastAsia="Calibri" w:hAnsi="Calibri"/>
                <w:i/>
                <w:sz w:val="16"/>
                <w:szCs w:val="16"/>
                <w:highlight w:val="yellow"/>
                <w:lang w:eastAsia="en-GB"/>
              </w:rPr>
            </w:pPr>
            <w:r w:rsidRPr="00894189">
              <w:rPr>
                <w:rFonts w:ascii="Calibri" w:eastAsia="Calibri" w:hAnsi="Calibri"/>
                <w:sz w:val="16"/>
                <w:szCs w:val="16"/>
                <w:lang w:eastAsia="en-GB"/>
              </w:rPr>
              <w:t>Gives regular feedback to children and parents and/or carers to help children progress towards their goals.</w:t>
            </w:r>
          </w:p>
        </w:tc>
        <w:tc>
          <w:tcPr>
            <w:tcW w:w="851" w:type="pct"/>
            <w:shd w:val="clear" w:color="auto" w:fill="auto"/>
          </w:tcPr>
          <w:p w14:paraId="44368BED" w14:textId="77777777" w:rsidR="00B73CA6" w:rsidRPr="00894189" w:rsidRDefault="00B73CA6" w:rsidP="00F07B7B">
            <w:pPr>
              <w:rPr>
                <w:rFonts w:ascii="Calibri" w:eastAsia="Calibri" w:hAnsi="Calibri"/>
                <w:i/>
                <w:sz w:val="16"/>
                <w:szCs w:val="16"/>
                <w:highlight w:val="yellow"/>
                <w:lang w:eastAsia="en-GB"/>
              </w:rPr>
            </w:pPr>
            <w:r w:rsidRPr="00894189">
              <w:rPr>
                <w:rFonts w:ascii="Calibri" w:eastAsia="Calibri" w:hAnsi="Calibri"/>
                <w:sz w:val="16"/>
                <w:szCs w:val="16"/>
                <w:lang w:eastAsia="en-GB"/>
              </w:rPr>
              <w:t>Unable to give effective feedback to children and parents and/or carers to help children progress towards their goals.</w:t>
            </w:r>
          </w:p>
        </w:tc>
      </w:tr>
    </w:tbl>
    <w:p w14:paraId="3067A75B" w14:textId="77777777" w:rsidR="001A6B95" w:rsidRDefault="001A6B95" w:rsidP="00B73CA6">
      <w:pPr>
        <w:spacing w:after="200" w:line="276" w:lineRule="auto"/>
        <w:rPr>
          <w:rFonts w:ascii="Calibri" w:eastAsia="Calibri" w:hAnsi="Calibri"/>
          <w:sz w:val="22"/>
          <w:szCs w:val="22"/>
        </w:rPr>
      </w:pPr>
    </w:p>
    <w:p w14:paraId="138C0F06" w14:textId="77777777" w:rsidR="001A6B95" w:rsidRDefault="001A6B95" w:rsidP="00B73CA6">
      <w:pPr>
        <w:spacing w:after="200" w:line="276" w:lineRule="auto"/>
        <w:rPr>
          <w:rFonts w:ascii="Calibri" w:eastAsia="Calibri" w:hAnsi="Calibri"/>
          <w:sz w:val="22"/>
          <w:szCs w:val="22"/>
        </w:rPr>
      </w:pPr>
    </w:p>
    <w:p w14:paraId="7F291F29" w14:textId="77777777" w:rsidR="001A6B95" w:rsidRPr="001A6B95" w:rsidRDefault="001A6B95" w:rsidP="001A6B95">
      <w:pPr>
        <w:rPr>
          <w:rFonts w:ascii="Calibri" w:eastAsia="Calibri" w:hAnsi="Calibri"/>
          <w:sz w:val="22"/>
          <w:szCs w:val="22"/>
        </w:rPr>
      </w:pPr>
    </w:p>
    <w:p w14:paraId="679D5AC2" w14:textId="77777777" w:rsidR="001A6B95" w:rsidRPr="001A6B95" w:rsidRDefault="001A6B95" w:rsidP="001A6B95">
      <w:pPr>
        <w:rPr>
          <w:rFonts w:ascii="Calibri" w:eastAsia="Calibri" w:hAnsi="Calibri"/>
          <w:sz w:val="22"/>
          <w:szCs w:val="22"/>
        </w:rPr>
      </w:pPr>
    </w:p>
    <w:p w14:paraId="1AAFAFDA" w14:textId="77777777" w:rsidR="001A6B95" w:rsidRPr="001A6B95" w:rsidRDefault="001A6B95" w:rsidP="001A6B95">
      <w:pPr>
        <w:rPr>
          <w:rFonts w:ascii="Calibri" w:eastAsia="Calibri" w:hAnsi="Calibri"/>
          <w:sz w:val="22"/>
          <w:szCs w:val="22"/>
        </w:rPr>
      </w:pPr>
    </w:p>
    <w:p w14:paraId="60F9FCD5" w14:textId="77777777" w:rsidR="001A6B95" w:rsidRPr="001A6B95" w:rsidRDefault="001A6B95" w:rsidP="001A6B95">
      <w:pPr>
        <w:rPr>
          <w:rFonts w:ascii="Calibri" w:eastAsia="Calibri" w:hAnsi="Calibri"/>
          <w:sz w:val="22"/>
          <w:szCs w:val="22"/>
        </w:rPr>
      </w:pPr>
    </w:p>
    <w:p w14:paraId="716571E2" w14:textId="77777777" w:rsidR="001A6B95" w:rsidRPr="001A6B95" w:rsidRDefault="001A6B95" w:rsidP="001A6B95">
      <w:pPr>
        <w:rPr>
          <w:rFonts w:ascii="Calibri" w:eastAsia="Calibri" w:hAnsi="Calibri"/>
          <w:sz w:val="22"/>
          <w:szCs w:val="22"/>
        </w:rPr>
      </w:pPr>
    </w:p>
    <w:p w14:paraId="5BCEEAA1" w14:textId="77777777" w:rsidR="001A6B95" w:rsidRPr="001A6B95" w:rsidRDefault="001A6B95" w:rsidP="001A6B95">
      <w:pPr>
        <w:rPr>
          <w:rFonts w:ascii="Calibri" w:eastAsia="Calibri" w:hAnsi="Calibri"/>
          <w:sz w:val="22"/>
          <w:szCs w:val="22"/>
        </w:rPr>
      </w:pPr>
    </w:p>
    <w:p w14:paraId="2C0C0253" w14:textId="77777777" w:rsidR="00B73CA6" w:rsidRPr="001A6B95" w:rsidRDefault="00B73CA6" w:rsidP="001A6B95">
      <w:pPr>
        <w:tabs>
          <w:tab w:val="left" w:pos="5007"/>
        </w:tabs>
        <w:rPr>
          <w:rFonts w:ascii="Calibri" w:eastAsia="Calibri" w:hAnsi="Calibri"/>
          <w:sz w:val="22"/>
          <w:szCs w:val="22"/>
        </w:rPr>
      </w:pPr>
    </w:p>
    <w:tbl>
      <w:tblPr>
        <w:tblpPr w:leftFromText="180" w:rightFromText="180" w:vertAnchor="page" w:horzAnchor="margin" w:tblpY="255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560"/>
      </w:tblGrid>
      <w:tr w:rsidR="00B73CA6" w:rsidRPr="00A60D55" w14:paraId="6D95ADFE" w14:textId="77777777" w:rsidTr="00F07B7B">
        <w:trPr>
          <w:trHeight w:val="843"/>
        </w:trPr>
        <w:tc>
          <w:tcPr>
            <w:tcW w:w="5000" w:type="pct"/>
          </w:tcPr>
          <w:p w14:paraId="63C1E9D7" w14:textId="77777777" w:rsidR="00B73CA6" w:rsidRPr="00A60D55" w:rsidRDefault="00B73CA6" w:rsidP="00F07B7B">
            <w:pPr>
              <w:jc w:val="center"/>
              <w:rPr>
                <w:rFonts w:ascii="Calibri" w:eastAsia="MS Mincho" w:hAnsi="Calibri" w:cs="Arial"/>
                <w:b/>
                <w:sz w:val="16"/>
                <w:szCs w:val="16"/>
              </w:rPr>
            </w:pPr>
            <w:r w:rsidRPr="00A60D55">
              <w:rPr>
                <w:rFonts w:ascii="Calibri" w:eastAsia="Calibri" w:hAnsi="Calibri" w:cs="Arial"/>
                <w:b/>
                <w:sz w:val="16"/>
                <w:szCs w:val="16"/>
              </w:rPr>
              <w:t>Examples of Evidence 6 (Evidence may be cross referenced across the standards)</w:t>
            </w:r>
          </w:p>
          <w:p w14:paraId="2134C615" w14:textId="77777777" w:rsidR="00B73CA6" w:rsidRPr="00A60D55" w:rsidRDefault="00B73CA6" w:rsidP="00F07B7B">
            <w:pPr>
              <w:autoSpaceDE w:val="0"/>
              <w:autoSpaceDN w:val="0"/>
              <w:adjustRightInd w:val="0"/>
              <w:spacing w:line="276" w:lineRule="auto"/>
              <w:jc w:val="both"/>
              <w:rPr>
                <w:rFonts w:ascii="Calibri" w:eastAsia="Calibri" w:hAnsi="Calibri" w:cs="Arial"/>
                <w:sz w:val="16"/>
                <w:szCs w:val="16"/>
              </w:rPr>
            </w:pPr>
            <w:r w:rsidRPr="00A60D55">
              <w:rPr>
                <w:rFonts w:ascii="Calibri" w:eastAsia="Calibri" w:hAnsi="Calibri" w:cs="Arial"/>
                <w:sz w:val="16"/>
                <w:szCs w:val="16"/>
              </w:rPr>
              <w:t xml:space="preserve">Planning documents </w:t>
            </w:r>
          </w:p>
          <w:p w14:paraId="009FD977" w14:textId="77777777" w:rsidR="00B73CA6" w:rsidRPr="00A60D55" w:rsidRDefault="00B73CA6" w:rsidP="00B73CA6">
            <w:pPr>
              <w:numPr>
                <w:ilvl w:val="0"/>
                <w:numId w:val="35"/>
              </w:numPr>
              <w:autoSpaceDE w:val="0"/>
              <w:autoSpaceDN w:val="0"/>
              <w:adjustRightInd w:val="0"/>
              <w:spacing w:line="276" w:lineRule="auto"/>
              <w:jc w:val="both"/>
              <w:rPr>
                <w:rFonts w:ascii="Calibri" w:eastAsia="Calibri" w:hAnsi="Calibri" w:cs="Arial"/>
                <w:sz w:val="16"/>
                <w:szCs w:val="16"/>
              </w:rPr>
            </w:pPr>
            <w:r w:rsidRPr="00A60D55">
              <w:rPr>
                <w:rFonts w:ascii="Calibri" w:eastAsia="Calibri" w:hAnsi="Calibri" w:cs="Arial"/>
                <w:sz w:val="16"/>
                <w:szCs w:val="16"/>
              </w:rPr>
              <w:t>Demonstrate how the assessment process is used within the planning process, (Links to the planning’s Objectives and How we will know we are learning- links to the Assessment of these Objectives)</w:t>
            </w:r>
          </w:p>
          <w:p w14:paraId="0F6668CD" w14:textId="77777777" w:rsidR="00B73CA6" w:rsidRPr="00A60D55" w:rsidRDefault="00B73CA6" w:rsidP="00B73CA6">
            <w:pPr>
              <w:numPr>
                <w:ilvl w:val="0"/>
                <w:numId w:val="32"/>
              </w:numPr>
              <w:autoSpaceDE w:val="0"/>
              <w:autoSpaceDN w:val="0"/>
              <w:adjustRightInd w:val="0"/>
              <w:spacing w:line="276" w:lineRule="auto"/>
              <w:jc w:val="both"/>
              <w:rPr>
                <w:rFonts w:ascii="Calibri" w:eastAsia="Calibri" w:hAnsi="Calibri" w:cs="Arial"/>
                <w:sz w:val="16"/>
                <w:szCs w:val="16"/>
              </w:rPr>
            </w:pPr>
            <w:r w:rsidRPr="00A60D55">
              <w:rPr>
                <w:rFonts w:ascii="Calibri" w:eastAsia="Calibri" w:hAnsi="Calibri" w:cs="Arial"/>
                <w:sz w:val="16"/>
                <w:szCs w:val="16"/>
              </w:rPr>
              <w:t>Assess prior knowledge to inform planning of a new topic</w:t>
            </w:r>
          </w:p>
          <w:p w14:paraId="66CF2749" w14:textId="77777777" w:rsidR="00B73CA6" w:rsidRPr="00A60D55" w:rsidRDefault="00B73CA6" w:rsidP="00B73CA6">
            <w:pPr>
              <w:numPr>
                <w:ilvl w:val="0"/>
                <w:numId w:val="32"/>
              </w:numPr>
              <w:autoSpaceDE w:val="0"/>
              <w:autoSpaceDN w:val="0"/>
              <w:adjustRightInd w:val="0"/>
              <w:spacing w:line="276" w:lineRule="auto"/>
              <w:jc w:val="both"/>
              <w:rPr>
                <w:rFonts w:ascii="Calibri" w:eastAsia="Calibri" w:hAnsi="Calibri" w:cs="Arial"/>
                <w:sz w:val="16"/>
                <w:szCs w:val="16"/>
              </w:rPr>
            </w:pPr>
            <w:r w:rsidRPr="00A60D55">
              <w:rPr>
                <w:rFonts w:ascii="Calibri" w:eastAsia="Calibri" w:hAnsi="Calibri" w:cs="Arial"/>
                <w:sz w:val="16"/>
                <w:szCs w:val="16"/>
              </w:rPr>
              <w:t xml:space="preserve">Plans for use of summative assessment e.g. written assessment, use of past Two Year Progress Check and Early Years Foundation Stage Profile (EYFSP) </w:t>
            </w:r>
          </w:p>
          <w:p w14:paraId="3423044F" w14:textId="77777777" w:rsidR="00B73CA6" w:rsidRPr="00A60D55" w:rsidRDefault="00B73CA6" w:rsidP="00B73CA6">
            <w:pPr>
              <w:numPr>
                <w:ilvl w:val="0"/>
                <w:numId w:val="37"/>
              </w:numPr>
              <w:spacing w:line="276" w:lineRule="auto"/>
              <w:jc w:val="both"/>
              <w:rPr>
                <w:rFonts w:ascii="Calibri" w:eastAsia="Calibri" w:hAnsi="Calibri" w:cs="Arial"/>
                <w:sz w:val="16"/>
                <w:szCs w:val="16"/>
              </w:rPr>
            </w:pPr>
            <w:r w:rsidRPr="00A60D55">
              <w:rPr>
                <w:rFonts w:ascii="Calibri" w:eastAsia="Calibri" w:hAnsi="Calibri" w:cs="Arial"/>
                <w:sz w:val="16"/>
                <w:szCs w:val="16"/>
              </w:rPr>
              <w:t xml:space="preserve">Plans to use appropriate Assessment for Learning (AfL) strategies e.g. traffic lights, whiteboards, open and closed questions, peer and self-assessment, concept maps </w:t>
            </w:r>
          </w:p>
          <w:p w14:paraId="3E691255" w14:textId="77777777" w:rsidR="00B73CA6" w:rsidRPr="00A60D55" w:rsidRDefault="00B73CA6" w:rsidP="00B73CA6">
            <w:pPr>
              <w:numPr>
                <w:ilvl w:val="0"/>
                <w:numId w:val="37"/>
              </w:numPr>
              <w:spacing w:line="276" w:lineRule="auto"/>
              <w:jc w:val="both"/>
              <w:rPr>
                <w:rFonts w:ascii="Calibri" w:eastAsia="Calibri" w:hAnsi="Calibri" w:cs="Arial"/>
                <w:sz w:val="16"/>
                <w:szCs w:val="16"/>
              </w:rPr>
            </w:pPr>
            <w:r w:rsidRPr="00A60D55">
              <w:rPr>
                <w:rFonts w:ascii="Calibri" w:eastAsia="Calibri" w:hAnsi="Calibri" w:cs="Arial"/>
                <w:sz w:val="16"/>
                <w:szCs w:val="16"/>
              </w:rPr>
              <w:t>Demonstrate group tracking and how this is used to plan the environment to meet the children’s needs and next steps</w:t>
            </w:r>
          </w:p>
          <w:p w14:paraId="5FF1133B" w14:textId="77777777" w:rsidR="00B73CA6" w:rsidRPr="00A60D55" w:rsidRDefault="00B73CA6" w:rsidP="00F07B7B">
            <w:pPr>
              <w:autoSpaceDE w:val="0"/>
              <w:autoSpaceDN w:val="0"/>
              <w:adjustRightInd w:val="0"/>
              <w:spacing w:line="276" w:lineRule="auto"/>
              <w:jc w:val="both"/>
              <w:rPr>
                <w:rFonts w:ascii="Calibri" w:eastAsia="Calibri" w:hAnsi="Calibri" w:cs="Arial"/>
                <w:sz w:val="16"/>
                <w:szCs w:val="16"/>
              </w:rPr>
            </w:pPr>
            <w:r w:rsidRPr="00A60D55">
              <w:rPr>
                <w:rFonts w:ascii="Calibri" w:eastAsia="Calibri" w:hAnsi="Calibri" w:cs="Arial"/>
                <w:sz w:val="16"/>
                <w:szCs w:val="16"/>
              </w:rPr>
              <w:t xml:space="preserve">Reflective Documents </w:t>
            </w:r>
          </w:p>
          <w:p w14:paraId="3E7B9BCB" w14:textId="77777777" w:rsidR="00B73CA6" w:rsidRPr="00A60D55" w:rsidRDefault="00B73CA6" w:rsidP="00B73CA6">
            <w:pPr>
              <w:numPr>
                <w:ilvl w:val="0"/>
                <w:numId w:val="38"/>
              </w:numPr>
              <w:spacing w:line="276" w:lineRule="auto"/>
              <w:contextualSpacing/>
              <w:rPr>
                <w:rFonts w:ascii="Calibri" w:eastAsia="Calibri" w:hAnsi="Calibri" w:cs="Arial"/>
                <w:sz w:val="16"/>
                <w:szCs w:val="16"/>
              </w:rPr>
            </w:pPr>
            <w:r w:rsidRPr="00A60D55">
              <w:rPr>
                <w:rFonts w:ascii="Calibri" w:eastAsia="Calibri" w:hAnsi="Calibri" w:cs="Arial"/>
                <w:sz w:val="16"/>
                <w:szCs w:val="16"/>
              </w:rPr>
              <w:t>Data is critically evaluated and informs reflections, use of data/assessment discussions with assessment coordinator</w:t>
            </w:r>
          </w:p>
          <w:p w14:paraId="2714A106" w14:textId="77777777" w:rsidR="00B73CA6" w:rsidRPr="00A60D55" w:rsidRDefault="00B73CA6" w:rsidP="00B73CA6">
            <w:pPr>
              <w:numPr>
                <w:ilvl w:val="0"/>
                <w:numId w:val="33"/>
              </w:numPr>
              <w:autoSpaceDE w:val="0"/>
              <w:autoSpaceDN w:val="0"/>
              <w:adjustRightInd w:val="0"/>
              <w:spacing w:line="276" w:lineRule="auto"/>
              <w:jc w:val="both"/>
              <w:rPr>
                <w:rFonts w:ascii="Calibri" w:eastAsia="Calibri" w:hAnsi="Calibri" w:cs="Arial"/>
                <w:sz w:val="16"/>
                <w:szCs w:val="16"/>
              </w:rPr>
            </w:pPr>
            <w:r w:rsidRPr="00A60D55">
              <w:rPr>
                <w:rFonts w:ascii="Calibri" w:eastAsia="Calibri" w:hAnsi="Calibri" w:cs="Arial"/>
                <w:sz w:val="16"/>
                <w:szCs w:val="16"/>
              </w:rPr>
              <w:t>Awareness of how the school/setting uses statistical information and how this relates to the national picture</w:t>
            </w:r>
          </w:p>
          <w:p w14:paraId="5D723AB2" w14:textId="77777777" w:rsidR="00B73CA6" w:rsidRPr="00A60D55" w:rsidRDefault="00B73CA6" w:rsidP="00B73CA6">
            <w:pPr>
              <w:numPr>
                <w:ilvl w:val="0"/>
                <w:numId w:val="33"/>
              </w:numPr>
              <w:autoSpaceDE w:val="0"/>
              <w:autoSpaceDN w:val="0"/>
              <w:adjustRightInd w:val="0"/>
              <w:spacing w:line="276" w:lineRule="auto"/>
              <w:jc w:val="both"/>
              <w:rPr>
                <w:rFonts w:ascii="Calibri" w:eastAsia="Calibri" w:hAnsi="Calibri" w:cs="Arial"/>
                <w:sz w:val="16"/>
                <w:szCs w:val="16"/>
              </w:rPr>
            </w:pPr>
            <w:r w:rsidRPr="00A60D55">
              <w:rPr>
                <w:rFonts w:ascii="Calibri" w:eastAsia="Calibri" w:hAnsi="Calibri" w:cs="Arial"/>
                <w:sz w:val="16"/>
                <w:szCs w:val="16"/>
              </w:rPr>
              <w:t xml:space="preserve">Reflect upon the Statutory Assessment process of Two Year Progress Check and Early Years Foundation Stage Profile/Baseline and SATS in informing government initiatives and agendas through the Standards Testing Agency (STA) </w:t>
            </w:r>
          </w:p>
          <w:p w14:paraId="02429E80" w14:textId="77777777" w:rsidR="00B73CA6" w:rsidRPr="00A60D55" w:rsidRDefault="00B73CA6" w:rsidP="00B73CA6">
            <w:pPr>
              <w:numPr>
                <w:ilvl w:val="0"/>
                <w:numId w:val="33"/>
              </w:numPr>
              <w:autoSpaceDE w:val="0"/>
              <w:autoSpaceDN w:val="0"/>
              <w:adjustRightInd w:val="0"/>
              <w:spacing w:line="276" w:lineRule="auto"/>
              <w:jc w:val="both"/>
              <w:rPr>
                <w:rFonts w:ascii="Calibri" w:eastAsia="Calibri" w:hAnsi="Calibri" w:cs="Arial"/>
                <w:sz w:val="16"/>
                <w:szCs w:val="16"/>
              </w:rPr>
            </w:pPr>
            <w:r w:rsidRPr="00A60D55">
              <w:rPr>
                <w:rFonts w:ascii="Calibri" w:eastAsia="Calibri" w:hAnsi="Calibri" w:cs="Arial"/>
                <w:sz w:val="16"/>
                <w:szCs w:val="16"/>
              </w:rPr>
              <w:t>Reflect upon how the on-going cycle of observation, assessment, planning and next steps helps inform practice and support the child</w:t>
            </w:r>
          </w:p>
          <w:p w14:paraId="50C75430" w14:textId="77777777" w:rsidR="00B73CA6" w:rsidRPr="00A60D55" w:rsidRDefault="00B73CA6" w:rsidP="00B73CA6">
            <w:pPr>
              <w:numPr>
                <w:ilvl w:val="0"/>
                <w:numId w:val="33"/>
              </w:numPr>
              <w:spacing w:line="276" w:lineRule="auto"/>
              <w:jc w:val="both"/>
              <w:rPr>
                <w:rFonts w:ascii="Calibri" w:eastAsia="Calibri" w:hAnsi="Calibri" w:cs="Arial"/>
                <w:sz w:val="16"/>
                <w:szCs w:val="16"/>
              </w:rPr>
            </w:pPr>
            <w:r w:rsidRPr="00A60D55">
              <w:rPr>
                <w:rFonts w:ascii="Calibri" w:eastAsia="Calibri" w:hAnsi="Calibri" w:cs="Arial"/>
                <w:sz w:val="16"/>
                <w:szCs w:val="16"/>
              </w:rPr>
              <w:t>Reflect upon the layout and structure of the two year progress check, consider how informed and varied observational techniques need to be part of the continual process to be able to collate into a format for summative assessment.</w:t>
            </w:r>
          </w:p>
          <w:p w14:paraId="09F59E6B" w14:textId="77777777" w:rsidR="00B73CA6" w:rsidRPr="00A60D55" w:rsidRDefault="00B73CA6" w:rsidP="00B73CA6">
            <w:pPr>
              <w:numPr>
                <w:ilvl w:val="0"/>
                <w:numId w:val="33"/>
              </w:numPr>
              <w:spacing w:line="276" w:lineRule="auto"/>
              <w:jc w:val="both"/>
              <w:rPr>
                <w:rFonts w:ascii="Calibri" w:eastAsia="Calibri" w:hAnsi="Calibri" w:cs="Arial"/>
                <w:sz w:val="16"/>
                <w:szCs w:val="16"/>
              </w:rPr>
            </w:pPr>
            <w:r w:rsidRPr="00A60D55">
              <w:rPr>
                <w:rFonts w:ascii="Calibri" w:eastAsia="Calibri" w:hAnsi="Calibri" w:cs="Arial"/>
                <w:sz w:val="16"/>
                <w:szCs w:val="16"/>
              </w:rPr>
              <w:t>How can Early Years Teachers lead and support other practitioners in their knowledge, understanding and completion of assessment, the two year progress check and the Early Years Foundation Stage Profile?  What value is there in using different assessment to inform practice? How can the children be part of the assessment process? How do the viewpoints of other stakeholders vary in regards to their experiences and perspectives of the assessment process?</w:t>
            </w:r>
          </w:p>
          <w:p w14:paraId="2ECB2558" w14:textId="77777777" w:rsidR="00B73CA6" w:rsidRPr="00A60D55" w:rsidRDefault="00B73CA6" w:rsidP="00F07B7B">
            <w:pPr>
              <w:autoSpaceDE w:val="0"/>
              <w:autoSpaceDN w:val="0"/>
              <w:adjustRightInd w:val="0"/>
              <w:spacing w:line="276" w:lineRule="auto"/>
              <w:jc w:val="both"/>
              <w:rPr>
                <w:rFonts w:ascii="Calibri" w:eastAsia="Calibri" w:hAnsi="Calibri" w:cs="Arial"/>
                <w:sz w:val="16"/>
                <w:szCs w:val="16"/>
              </w:rPr>
            </w:pPr>
            <w:r w:rsidRPr="00A60D55">
              <w:rPr>
                <w:rFonts w:ascii="Calibri" w:eastAsia="Calibri" w:hAnsi="Calibri" w:cs="Arial"/>
                <w:sz w:val="16"/>
                <w:szCs w:val="16"/>
              </w:rPr>
              <w:t xml:space="preserve">Observations </w:t>
            </w:r>
          </w:p>
          <w:p w14:paraId="42647CD5" w14:textId="77777777" w:rsidR="00B73CA6" w:rsidRPr="00A60D55" w:rsidRDefault="00B73CA6" w:rsidP="00B73CA6">
            <w:pPr>
              <w:numPr>
                <w:ilvl w:val="0"/>
                <w:numId w:val="34"/>
              </w:numPr>
              <w:autoSpaceDE w:val="0"/>
              <w:autoSpaceDN w:val="0"/>
              <w:adjustRightInd w:val="0"/>
              <w:spacing w:line="276" w:lineRule="auto"/>
              <w:jc w:val="both"/>
              <w:rPr>
                <w:rFonts w:ascii="Calibri" w:eastAsia="Calibri" w:hAnsi="Calibri" w:cs="Arial"/>
                <w:b/>
                <w:sz w:val="16"/>
                <w:szCs w:val="16"/>
              </w:rPr>
            </w:pPr>
            <w:r w:rsidRPr="00A60D55">
              <w:rPr>
                <w:rFonts w:ascii="Calibri" w:eastAsia="Calibri" w:hAnsi="Calibri" w:cs="Arial"/>
                <w:sz w:val="16"/>
                <w:szCs w:val="16"/>
              </w:rPr>
              <w:t>Use a range of observational techniques to support the assessment process</w:t>
            </w:r>
          </w:p>
          <w:p w14:paraId="2415C562" w14:textId="77777777" w:rsidR="00B73CA6" w:rsidRPr="00A60D55" w:rsidRDefault="00B73CA6" w:rsidP="00B73CA6">
            <w:pPr>
              <w:numPr>
                <w:ilvl w:val="0"/>
                <w:numId w:val="34"/>
              </w:numPr>
              <w:autoSpaceDE w:val="0"/>
              <w:autoSpaceDN w:val="0"/>
              <w:adjustRightInd w:val="0"/>
              <w:spacing w:line="276" w:lineRule="auto"/>
              <w:jc w:val="both"/>
              <w:rPr>
                <w:rFonts w:ascii="Calibri" w:eastAsia="Calibri" w:hAnsi="Calibri" w:cs="Arial"/>
                <w:b/>
                <w:sz w:val="16"/>
                <w:szCs w:val="16"/>
              </w:rPr>
            </w:pPr>
            <w:r w:rsidRPr="00A60D55">
              <w:rPr>
                <w:rFonts w:ascii="Calibri" w:eastAsia="Calibri" w:hAnsi="Calibri" w:cs="Arial"/>
                <w:sz w:val="16"/>
                <w:szCs w:val="16"/>
              </w:rPr>
              <w:t>Teach skills &amp; terminology required for formal, formative and summative assessment</w:t>
            </w:r>
          </w:p>
          <w:p w14:paraId="7241F772" w14:textId="77777777" w:rsidR="00B73CA6" w:rsidRPr="00A60D55" w:rsidRDefault="00B73CA6" w:rsidP="00B73CA6">
            <w:pPr>
              <w:numPr>
                <w:ilvl w:val="0"/>
                <w:numId w:val="34"/>
              </w:numPr>
              <w:autoSpaceDE w:val="0"/>
              <w:autoSpaceDN w:val="0"/>
              <w:adjustRightInd w:val="0"/>
              <w:spacing w:line="276" w:lineRule="auto"/>
              <w:jc w:val="both"/>
              <w:rPr>
                <w:rFonts w:ascii="Calibri" w:eastAsia="Calibri" w:hAnsi="Calibri" w:cs="Arial"/>
                <w:sz w:val="16"/>
                <w:szCs w:val="16"/>
              </w:rPr>
            </w:pPr>
            <w:r w:rsidRPr="00A60D55">
              <w:rPr>
                <w:rFonts w:ascii="Calibri" w:eastAsia="Calibri" w:hAnsi="Calibri" w:cs="Arial"/>
                <w:sz w:val="16"/>
                <w:szCs w:val="16"/>
              </w:rPr>
              <w:t>Uses question and answer techniques to gauge learning</w:t>
            </w:r>
          </w:p>
          <w:p w14:paraId="67BECF1E" w14:textId="77777777" w:rsidR="00B73CA6" w:rsidRPr="00A60D55" w:rsidRDefault="00B73CA6" w:rsidP="00F07B7B">
            <w:pPr>
              <w:autoSpaceDE w:val="0"/>
              <w:autoSpaceDN w:val="0"/>
              <w:adjustRightInd w:val="0"/>
              <w:spacing w:line="276" w:lineRule="auto"/>
              <w:jc w:val="both"/>
              <w:rPr>
                <w:rFonts w:ascii="Calibri" w:eastAsia="Calibri" w:hAnsi="Calibri" w:cs="Arial"/>
                <w:sz w:val="16"/>
                <w:szCs w:val="16"/>
              </w:rPr>
            </w:pPr>
            <w:r w:rsidRPr="00A60D55">
              <w:rPr>
                <w:rFonts w:ascii="Calibri" w:eastAsia="Calibri" w:hAnsi="Calibri" w:cs="Arial"/>
                <w:sz w:val="16"/>
                <w:szCs w:val="16"/>
              </w:rPr>
              <w:t>Children’s assessment records</w:t>
            </w:r>
          </w:p>
          <w:p w14:paraId="1E1C91BC" w14:textId="77777777" w:rsidR="00B73CA6" w:rsidRPr="00A60D55" w:rsidRDefault="00B73CA6" w:rsidP="00B73CA6">
            <w:pPr>
              <w:numPr>
                <w:ilvl w:val="0"/>
                <w:numId w:val="36"/>
              </w:numPr>
              <w:autoSpaceDE w:val="0"/>
              <w:autoSpaceDN w:val="0"/>
              <w:adjustRightInd w:val="0"/>
              <w:spacing w:line="276" w:lineRule="auto"/>
              <w:jc w:val="both"/>
              <w:rPr>
                <w:rFonts w:ascii="Calibri" w:eastAsia="Calibri" w:hAnsi="Calibri" w:cs="Arial"/>
                <w:sz w:val="16"/>
                <w:szCs w:val="16"/>
              </w:rPr>
            </w:pPr>
            <w:r w:rsidRPr="00A60D55">
              <w:rPr>
                <w:rFonts w:ascii="Calibri" w:eastAsia="Calibri" w:hAnsi="Calibri" w:cs="Arial"/>
                <w:sz w:val="16"/>
                <w:szCs w:val="16"/>
              </w:rPr>
              <w:t>Contributing to children’s Statutory assessment, such as, Two Year Progress Check and Early Years Foundation Stage Profile and how you can work with parents to achieve this</w:t>
            </w:r>
          </w:p>
          <w:p w14:paraId="490F98FC" w14:textId="77777777" w:rsidR="00B73CA6" w:rsidRPr="00A60D55" w:rsidRDefault="00B73CA6" w:rsidP="00B73CA6">
            <w:pPr>
              <w:numPr>
                <w:ilvl w:val="0"/>
                <w:numId w:val="36"/>
              </w:numPr>
              <w:autoSpaceDE w:val="0"/>
              <w:autoSpaceDN w:val="0"/>
              <w:adjustRightInd w:val="0"/>
              <w:spacing w:line="276" w:lineRule="auto"/>
              <w:jc w:val="both"/>
              <w:rPr>
                <w:rFonts w:ascii="Calibri" w:eastAsia="Calibri" w:hAnsi="Calibri" w:cs="Arial"/>
                <w:sz w:val="16"/>
                <w:szCs w:val="16"/>
              </w:rPr>
            </w:pPr>
            <w:r w:rsidRPr="00A60D55">
              <w:rPr>
                <w:rFonts w:ascii="Calibri" w:eastAsia="Calibri" w:hAnsi="Calibri" w:cs="Arial"/>
                <w:sz w:val="16"/>
                <w:szCs w:val="16"/>
              </w:rPr>
              <w:t>Contribute to the formative assessment process of the children’s Early Years Development Journals</w:t>
            </w:r>
          </w:p>
          <w:p w14:paraId="766CE485" w14:textId="77777777" w:rsidR="00B73CA6" w:rsidRPr="00A60D55" w:rsidRDefault="00B73CA6" w:rsidP="00B73CA6">
            <w:pPr>
              <w:numPr>
                <w:ilvl w:val="0"/>
                <w:numId w:val="36"/>
              </w:numPr>
              <w:autoSpaceDE w:val="0"/>
              <w:autoSpaceDN w:val="0"/>
              <w:adjustRightInd w:val="0"/>
              <w:spacing w:line="276" w:lineRule="auto"/>
              <w:jc w:val="both"/>
              <w:rPr>
                <w:rFonts w:ascii="Calibri" w:eastAsia="Calibri" w:hAnsi="Calibri" w:cs="Arial"/>
                <w:sz w:val="16"/>
                <w:szCs w:val="16"/>
              </w:rPr>
            </w:pPr>
            <w:r w:rsidRPr="00A60D55">
              <w:rPr>
                <w:rFonts w:ascii="Calibri" w:eastAsia="Calibri" w:hAnsi="Calibri" w:cs="Arial"/>
                <w:sz w:val="16"/>
                <w:szCs w:val="16"/>
              </w:rPr>
              <w:t>Involvement in ECH, IEPs</w:t>
            </w:r>
          </w:p>
          <w:p w14:paraId="4A87AE83" w14:textId="77777777" w:rsidR="00B73CA6" w:rsidRPr="00A60D55" w:rsidRDefault="00B73CA6" w:rsidP="00F07B7B">
            <w:pPr>
              <w:autoSpaceDE w:val="0"/>
              <w:autoSpaceDN w:val="0"/>
              <w:adjustRightInd w:val="0"/>
              <w:spacing w:line="276" w:lineRule="auto"/>
              <w:jc w:val="both"/>
              <w:rPr>
                <w:rFonts w:ascii="Calibri" w:eastAsia="Calibri" w:hAnsi="Calibri" w:cs="Arial"/>
                <w:sz w:val="16"/>
                <w:szCs w:val="16"/>
              </w:rPr>
            </w:pPr>
            <w:r w:rsidRPr="00A60D55">
              <w:rPr>
                <w:rFonts w:ascii="Calibri" w:eastAsia="Calibri" w:hAnsi="Calibri" w:cs="Arial"/>
                <w:sz w:val="16"/>
                <w:szCs w:val="16"/>
              </w:rPr>
              <w:t>Other sources</w:t>
            </w:r>
          </w:p>
          <w:p w14:paraId="523EBC84" w14:textId="77777777" w:rsidR="00B73CA6" w:rsidRPr="00A60D55" w:rsidRDefault="00B73CA6" w:rsidP="00B73CA6">
            <w:pPr>
              <w:numPr>
                <w:ilvl w:val="0"/>
                <w:numId w:val="38"/>
              </w:numPr>
              <w:spacing w:line="276" w:lineRule="auto"/>
              <w:jc w:val="both"/>
              <w:rPr>
                <w:rFonts w:ascii="Calibri" w:eastAsia="Calibri" w:hAnsi="Calibri" w:cs="Arial"/>
                <w:sz w:val="16"/>
                <w:szCs w:val="16"/>
              </w:rPr>
            </w:pPr>
            <w:r w:rsidRPr="00A60D55">
              <w:rPr>
                <w:rFonts w:ascii="Calibri" w:eastAsia="Calibri" w:hAnsi="Calibri" w:cs="Arial"/>
                <w:sz w:val="16"/>
                <w:szCs w:val="16"/>
              </w:rPr>
              <w:t>Identify the different ways and techniques used by settings to assess children                                       Trainee has knowledge and copies of criteria</w:t>
            </w:r>
          </w:p>
          <w:p w14:paraId="4BD3077E" w14:textId="77777777" w:rsidR="00B73CA6" w:rsidRPr="00A60D55" w:rsidRDefault="00B73CA6" w:rsidP="00B73CA6">
            <w:pPr>
              <w:numPr>
                <w:ilvl w:val="0"/>
                <w:numId w:val="38"/>
              </w:numPr>
              <w:spacing w:line="276" w:lineRule="auto"/>
              <w:contextualSpacing/>
              <w:rPr>
                <w:rFonts w:ascii="Calibri" w:eastAsia="Calibri" w:hAnsi="Calibri" w:cs="Arial"/>
                <w:sz w:val="16"/>
                <w:szCs w:val="16"/>
              </w:rPr>
            </w:pPr>
            <w:r w:rsidRPr="00A60D55">
              <w:rPr>
                <w:rFonts w:ascii="Calibri" w:eastAsia="Calibri" w:hAnsi="Calibri" w:cs="Arial"/>
                <w:sz w:val="16"/>
                <w:szCs w:val="16"/>
              </w:rPr>
              <w:t>Session plans – specific reference to assessment                                                                                                                Session observations by class teacher, mentor, link tutor</w:t>
            </w:r>
          </w:p>
          <w:p w14:paraId="79D34A0E" w14:textId="77777777" w:rsidR="00B73CA6" w:rsidRPr="00A60D55" w:rsidRDefault="00B73CA6" w:rsidP="00B73CA6">
            <w:pPr>
              <w:numPr>
                <w:ilvl w:val="0"/>
                <w:numId w:val="38"/>
              </w:numPr>
              <w:spacing w:line="276" w:lineRule="auto"/>
              <w:contextualSpacing/>
              <w:rPr>
                <w:rFonts w:ascii="Calibri" w:eastAsia="Calibri" w:hAnsi="Calibri" w:cs="Arial"/>
                <w:sz w:val="16"/>
                <w:szCs w:val="16"/>
              </w:rPr>
            </w:pPr>
            <w:r w:rsidRPr="00A60D55">
              <w:rPr>
                <w:rFonts w:ascii="Calibri" w:eastAsia="Calibri" w:hAnsi="Calibri" w:cs="Arial"/>
                <w:sz w:val="16"/>
                <w:szCs w:val="16"/>
              </w:rPr>
              <w:t>Session evaluations                                                                                                                                                                   Meeting with other professionals</w:t>
            </w:r>
          </w:p>
          <w:p w14:paraId="39CD00C2" w14:textId="77777777" w:rsidR="00B73CA6" w:rsidRPr="00A60D55" w:rsidRDefault="00B73CA6" w:rsidP="00B73CA6">
            <w:pPr>
              <w:numPr>
                <w:ilvl w:val="0"/>
                <w:numId w:val="38"/>
              </w:numPr>
              <w:spacing w:line="276" w:lineRule="auto"/>
              <w:contextualSpacing/>
              <w:rPr>
                <w:rFonts w:ascii="Calibri" w:eastAsia="Calibri" w:hAnsi="Calibri" w:cs="Arial"/>
                <w:sz w:val="16"/>
                <w:szCs w:val="16"/>
              </w:rPr>
            </w:pPr>
            <w:r w:rsidRPr="00A60D55">
              <w:rPr>
                <w:rFonts w:ascii="Calibri" w:eastAsia="Calibri" w:hAnsi="Calibri" w:cs="Arial"/>
                <w:sz w:val="16"/>
                <w:szCs w:val="16"/>
              </w:rPr>
              <w:t>Inset / staff training                                                                                                                                                                   Reflective Log</w:t>
            </w:r>
          </w:p>
          <w:p w14:paraId="08A2EE1E" w14:textId="77777777" w:rsidR="00B73CA6" w:rsidRPr="00A60D55" w:rsidRDefault="00B73CA6" w:rsidP="00B73CA6">
            <w:pPr>
              <w:numPr>
                <w:ilvl w:val="0"/>
                <w:numId w:val="38"/>
              </w:numPr>
              <w:spacing w:line="276" w:lineRule="auto"/>
              <w:contextualSpacing/>
              <w:rPr>
                <w:rFonts w:ascii="Calibri" w:eastAsia="Calibri" w:hAnsi="Calibri" w:cs="Arial"/>
                <w:sz w:val="16"/>
                <w:szCs w:val="16"/>
              </w:rPr>
            </w:pPr>
            <w:r w:rsidRPr="00A60D55">
              <w:rPr>
                <w:rFonts w:ascii="Calibri" w:eastAsia="Calibri" w:hAnsi="Calibri" w:cs="Arial"/>
                <w:sz w:val="16"/>
                <w:szCs w:val="16"/>
              </w:rPr>
              <w:t>Parent meetings</w:t>
            </w:r>
          </w:p>
        </w:tc>
      </w:tr>
    </w:tbl>
    <w:p w14:paraId="2240D2D9" w14:textId="77777777" w:rsidR="00B73CA6" w:rsidRPr="00A60D55" w:rsidRDefault="00B73CA6" w:rsidP="00B73CA6">
      <w:pPr>
        <w:spacing w:after="200" w:line="276" w:lineRule="auto"/>
        <w:rPr>
          <w:rFonts w:ascii="Calibri" w:eastAsia="Calibri" w:hAnsi="Calibri"/>
          <w:sz w:val="22"/>
          <w:szCs w:val="22"/>
        </w:rPr>
      </w:pPr>
    </w:p>
    <w:p w14:paraId="2BE5A620" w14:textId="77777777" w:rsidR="00B73CA6" w:rsidRPr="00A60D55" w:rsidRDefault="00B73CA6" w:rsidP="00B73CA6">
      <w:pPr>
        <w:spacing w:after="200" w:line="276" w:lineRule="auto"/>
        <w:rPr>
          <w:rFonts w:ascii="Calibri" w:eastAsia="Calibri" w:hAnsi="Calibri"/>
          <w:sz w:val="22"/>
          <w:szCs w:val="22"/>
        </w:rPr>
      </w:pPr>
    </w:p>
    <w:p w14:paraId="2422E48E" w14:textId="77777777" w:rsidR="00B73CA6" w:rsidRPr="00A60D55" w:rsidRDefault="00B73CA6" w:rsidP="00B73CA6">
      <w:pPr>
        <w:spacing w:after="200" w:line="276" w:lineRule="auto"/>
        <w:rPr>
          <w:rFonts w:ascii="Calibri" w:eastAsia="Calibri" w:hAnsi="Calibri"/>
          <w:sz w:val="22"/>
          <w:szCs w:val="22"/>
        </w:rPr>
      </w:pPr>
    </w:p>
    <w:p w14:paraId="69A6E7A3" w14:textId="77777777" w:rsidR="00B73CA6" w:rsidRPr="00A60D55" w:rsidRDefault="00B73CA6" w:rsidP="00B73CA6">
      <w:pPr>
        <w:spacing w:after="200" w:line="276" w:lineRule="auto"/>
        <w:rPr>
          <w:rFonts w:ascii="Calibri" w:eastAsia="Calibri" w:hAnsi="Calibri"/>
          <w:sz w:val="22"/>
          <w:szCs w:val="22"/>
        </w:rPr>
      </w:pPr>
    </w:p>
    <w:tbl>
      <w:tblPr>
        <w:tblpPr w:leftFromText="180" w:rightFromText="180" w:vertAnchor="page" w:horzAnchor="margin" w:tblpY="1306"/>
        <w:tblOverlap w:val="never"/>
        <w:tblW w:w="14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4"/>
        <w:gridCol w:w="2703"/>
        <w:gridCol w:w="2703"/>
        <w:gridCol w:w="2299"/>
        <w:gridCol w:w="2299"/>
        <w:gridCol w:w="2596"/>
      </w:tblGrid>
      <w:tr w:rsidR="008C06F7" w:rsidRPr="00894189" w14:paraId="70165727" w14:textId="77777777" w:rsidTr="001F5947">
        <w:trPr>
          <w:trHeight w:val="191"/>
        </w:trPr>
        <w:tc>
          <w:tcPr>
            <w:tcW w:w="149" w:type="pct"/>
            <w:vMerge w:val="restart"/>
            <w:shd w:val="clear" w:color="auto" w:fill="auto"/>
          </w:tcPr>
          <w:p w14:paraId="43114011" w14:textId="77777777" w:rsidR="008C06F7" w:rsidRDefault="008C06F7" w:rsidP="001F5947">
            <w:pPr>
              <w:jc w:val="center"/>
              <w:rPr>
                <w:rFonts w:ascii="Calibri" w:eastAsia="Calibri" w:hAnsi="Calibri"/>
                <w:szCs w:val="24"/>
              </w:rPr>
            </w:pPr>
            <w:r w:rsidRPr="00250EDA">
              <w:rPr>
                <w:rFonts w:ascii="Calibri" w:eastAsia="Calibri" w:hAnsi="Calibri"/>
                <w:szCs w:val="24"/>
              </w:rPr>
              <w:t>Standard 7</w:t>
            </w:r>
          </w:p>
          <w:p w14:paraId="07D39C94" w14:textId="77777777" w:rsidR="008C06F7" w:rsidRDefault="008C06F7" w:rsidP="001F5947">
            <w:pPr>
              <w:jc w:val="center"/>
              <w:rPr>
                <w:rFonts w:ascii="Calibri" w:eastAsia="Calibri" w:hAnsi="Calibri"/>
                <w:szCs w:val="24"/>
              </w:rPr>
            </w:pPr>
          </w:p>
          <w:p w14:paraId="5C2A896B" w14:textId="77777777" w:rsidR="008C06F7" w:rsidRDefault="008C06F7" w:rsidP="001F5947">
            <w:pPr>
              <w:jc w:val="center"/>
              <w:rPr>
                <w:rFonts w:ascii="Calibri" w:eastAsia="Calibri" w:hAnsi="Calibri"/>
                <w:szCs w:val="24"/>
              </w:rPr>
            </w:pPr>
          </w:p>
          <w:p w14:paraId="66E6BBCA" w14:textId="77777777" w:rsidR="008C06F7" w:rsidRDefault="008C06F7" w:rsidP="001F5947">
            <w:pPr>
              <w:jc w:val="center"/>
              <w:rPr>
                <w:rFonts w:ascii="Calibri" w:eastAsia="Calibri" w:hAnsi="Calibri"/>
                <w:szCs w:val="24"/>
              </w:rPr>
            </w:pPr>
          </w:p>
          <w:p w14:paraId="3CBF2021" w14:textId="77777777" w:rsidR="008C06F7" w:rsidRDefault="008C06F7" w:rsidP="001F5947">
            <w:pPr>
              <w:jc w:val="center"/>
              <w:rPr>
                <w:rFonts w:ascii="Calibri" w:eastAsia="Calibri" w:hAnsi="Calibri"/>
                <w:szCs w:val="24"/>
              </w:rPr>
            </w:pPr>
          </w:p>
          <w:p w14:paraId="0B407379" w14:textId="77777777" w:rsidR="008C06F7" w:rsidRDefault="008C06F7" w:rsidP="001F5947">
            <w:pPr>
              <w:rPr>
                <w:rFonts w:ascii="Calibri" w:eastAsia="Calibri" w:hAnsi="Calibri"/>
                <w:szCs w:val="24"/>
              </w:rPr>
            </w:pPr>
          </w:p>
          <w:p w14:paraId="429AA87F" w14:textId="77777777" w:rsidR="008C06F7" w:rsidRDefault="008C06F7" w:rsidP="001F5947">
            <w:pPr>
              <w:rPr>
                <w:rFonts w:ascii="Calibri" w:eastAsia="Calibri" w:hAnsi="Calibri"/>
                <w:szCs w:val="24"/>
              </w:rPr>
            </w:pPr>
          </w:p>
          <w:p w14:paraId="423EEB2D" w14:textId="77777777" w:rsidR="008C06F7" w:rsidRPr="00250EDA" w:rsidRDefault="008C06F7" w:rsidP="001F5947">
            <w:pPr>
              <w:rPr>
                <w:rFonts w:asciiTheme="minorHAnsi" w:eastAsia="Calibri" w:hAnsiTheme="minorHAnsi"/>
                <w:szCs w:val="24"/>
              </w:rPr>
            </w:pPr>
            <w:r w:rsidRPr="00250EDA">
              <w:rPr>
                <w:rFonts w:asciiTheme="minorHAnsi" w:hAnsiTheme="minorHAnsi"/>
                <w:b/>
                <w:bCs/>
                <w:szCs w:val="24"/>
              </w:rPr>
              <w:t>Safeguard and promote the welfare of children, and provide a safe learning environment.</w:t>
            </w:r>
          </w:p>
        </w:tc>
        <w:tc>
          <w:tcPr>
            <w:tcW w:w="1035" w:type="pct"/>
            <w:shd w:val="clear" w:color="auto" w:fill="BFBFBF"/>
          </w:tcPr>
          <w:p w14:paraId="02D0EB6D" w14:textId="77777777" w:rsidR="008C06F7" w:rsidRPr="00A60D55" w:rsidRDefault="008C06F7" w:rsidP="001F5947">
            <w:pPr>
              <w:pBdr>
                <w:top w:val="nil"/>
                <w:left w:val="nil"/>
                <w:bottom w:val="nil"/>
                <w:right w:val="nil"/>
                <w:between w:val="nil"/>
                <w:bar w:val="nil"/>
              </w:pBdr>
              <w:rPr>
                <w:rFonts w:ascii="Calibri" w:eastAsia="Calibri" w:hAnsi="Calibri" w:cs="Calibri"/>
                <w:bCs/>
                <w:color w:val="000000"/>
                <w:sz w:val="16"/>
                <w:szCs w:val="16"/>
                <w:u w:color="000000"/>
                <w:bdr w:val="nil"/>
                <w:lang w:val="en-US" w:eastAsia="en-GB"/>
              </w:rPr>
            </w:pPr>
          </w:p>
        </w:tc>
        <w:tc>
          <w:tcPr>
            <w:tcW w:w="1035" w:type="pct"/>
            <w:shd w:val="clear" w:color="auto" w:fill="BFBFBF"/>
          </w:tcPr>
          <w:p w14:paraId="23E4726A" w14:textId="77777777" w:rsidR="008C06F7" w:rsidRPr="00894189" w:rsidRDefault="008C06F7" w:rsidP="001F5947">
            <w:pPr>
              <w:autoSpaceDE w:val="0"/>
              <w:autoSpaceDN w:val="0"/>
              <w:adjustRightInd w:val="0"/>
              <w:rPr>
                <w:rFonts w:ascii="Calibri" w:eastAsia="Calibri" w:hAnsi="Calibri" w:cs="Calibri"/>
                <w:color w:val="000000"/>
                <w:sz w:val="19"/>
                <w:szCs w:val="19"/>
              </w:rPr>
            </w:pPr>
            <w:r w:rsidRPr="00894189">
              <w:rPr>
                <w:rFonts w:ascii="Calibri" w:eastAsia="Calibri" w:hAnsi="Calibri" w:cs="Calibri"/>
                <w:b/>
                <w:bCs/>
                <w:color w:val="000000"/>
                <w:sz w:val="19"/>
                <w:szCs w:val="19"/>
              </w:rPr>
              <w:t xml:space="preserve">Outstanding (1): </w:t>
            </w:r>
          </w:p>
          <w:p w14:paraId="0E0620BC" w14:textId="77777777" w:rsidR="008C06F7" w:rsidRPr="00894189" w:rsidRDefault="008C06F7" w:rsidP="001F5947">
            <w:pPr>
              <w:rPr>
                <w:rFonts w:ascii="Calibri" w:hAnsi="Calibri"/>
                <w:color w:val="5F497A"/>
                <w:sz w:val="16"/>
                <w:szCs w:val="16"/>
              </w:rPr>
            </w:pPr>
            <w:r w:rsidRPr="00894189">
              <w:rPr>
                <w:rFonts w:ascii="Calibri" w:eastAsia="Calibri" w:hAnsi="Calibri"/>
                <w:i/>
                <w:iCs/>
                <w:color w:val="5F497A"/>
                <w:sz w:val="19"/>
                <w:szCs w:val="19"/>
              </w:rPr>
              <w:t>Much of the quality of trainees’ teaching over time is outstanding and never less than consistently good.</w:t>
            </w:r>
          </w:p>
        </w:tc>
        <w:tc>
          <w:tcPr>
            <w:tcW w:w="892" w:type="pct"/>
            <w:shd w:val="clear" w:color="auto" w:fill="BFBFBF"/>
          </w:tcPr>
          <w:p w14:paraId="1C2276B5" w14:textId="77777777" w:rsidR="008C06F7" w:rsidRPr="00894189" w:rsidRDefault="008C06F7" w:rsidP="001F5947">
            <w:pPr>
              <w:autoSpaceDE w:val="0"/>
              <w:autoSpaceDN w:val="0"/>
              <w:adjustRightInd w:val="0"/>
              <w:rPr>
                <w:rFonts w:ascii="Calibri" w:eastAsia="Calibri" w:hAnsi="Calibri" w:cs="Calibri"/>
                <w:color w:val="000000"/>
                <w:sz w:val="19"/>
                <w:szCs w:val="19"/>
              </w:rPr>
            </w:pPr>
            <w:r w:rsidRPr="00894189">
              <w:rPr>
                <w:rFonts w:ascii="Calibri" w:eastAsia="Calibri" w:hAnsi="Calibri" w:cs="Calibri"/>
                <w:b/>
                <w:bCs/>
                <w:color w:val="000000"/>
                <w:sz w:val="19"/>
                <w:szCs w:val="19"/>
              </w:rPr>
              <w:t xml:space="preserve">Good (2): </w:t>
            </w:r>
          </w:p>
          <w:p w14:paraId="7130D03F" w14:textId="77777777" w:rsidR="008C06F7" w:rsidRPr="00894189" w:rsidRDefault="008C06F7" w:rsidP="001F5947">
            <w:pPr>
              <w:rPr>
                <w:rFonts w:ascii="Calibri" w:hAnsi="Calibri"/>
                <w:color w:val="5F497A"/>
                <w:sz w:val="16"/>
                <w:szCs w:val="16"/>
              </w:rPr>
            </w:pPr>
            <w:r w:rsidRPr="00894189">
              <w:rPr>
                <w:rFonts w:ascii="Calibri" w:eastAsia="Calibri" w:hAnsi="Calibri"/>
                <w:i/>
                <w:iCs/>
                <w:color w:val="5F497A"/>
                <w:sz w:val="19"/>
                <w:szCs w:val="19"/>
              </w:rPr>
              <w:t>Much of the quality of trainees’ teaching over time is good; some is outstanding.</w:t>
            </w:r>
          </w:p>
        </w:tc>
        <w:tc>
          <w:tcPr>
            <w:tcW w:w="892" w:type="pct"/>
            <w:shd w:val="clear" w:color="auto" w:fill="BFBFBF"/>
          </w:tcPr>
          <w:p w14:paraId="78B20090" w14:textId="77777777" w:rsidR="008C06F7" w:rsidRPr="00894189" w:rsidRDefault="008C06F7" w:rsidP="001F5947">
            <w:pPr>
              <w:autoSpaceDE w:val="0"/>
              <w:autoSpaceDN w:val="0"/>
              <w:adjustRightInd w:val="0"/>
              <w:rPr>
                <w:rFonts w:ascii="Calibri" w:eastAsia="Calibri" w:hAnsi="Calibri" w:cs="Calibri"/>
                <w:b/>
                <w:bCs/>
                <w:color w:val="000000"/>
                <w:sz w:val="19"/>
                <w:szCs w:val="19"/>
              </w:rPr>
            </w:pPr>
            <w:r>
              <w:rPr>
                <w:rFonts w:ascii="Calibri" w:eastAsia="Calibri" w:hAnsi="Calibri" w:cs="Calibri"/>
                <w:b/>
                <w:bCs/>
                <w:color w:val="000000"/>
                <w:sz w:val="19"/>
                <w:szCs w:val="19"/>
              </w:rPr>
              <w:t>Requires improvement (3):</w:t>
            </w:r>
          </w:p>
          <w:p w14:paraId="5FCC81EE" w14:textId="77777777" w:rsidR="008C06F7" w:rsidRPr="00894189" w:rsidRDefault="008C06F7" w:rsidP="001F5947">
            <w:pPr>
              <w:autoSpaceDE w:val="0"/>
              <w:autoSpaceDN w:val="0"/>
              <w:adjustRightInd w:val="0"/>
              <w:rPr>
                <w:rFonts w:ascii="Calibri" w:eastAsia="Calibri" w:hAnsi="Calibri" w:cs="Calibri"/>
                <w:color w:val="000000"/>
                <w:sz w:val="19"/>
                <w:szCs w:val="19"/>
              </w:rPr>
            </w:pPr>
            <w:r w:rsidRPr="00894189">
              <w:rPr>
                <w:rFonts w:ascii="Calibri" w:eastAsia="Calibri" w:hAnsi="Calibri" w:cs="Calibri"/>
                <w:color w:val="000000"/>
                <w:sz w:val="19"/>
                <w:szCs w:val="19"/>
              </w:rPr>
              <w:t xml:space="preserve">-meeting the Standard: </w:t>
            </w:r>
          </w:p>
          <w:p w14:paraId="43A17DC6" w14:textId="77777777" w:rsidR="008C06F7" w:rsidRPr="00894189" w:rsidRDefault="008C06F7" w:rsidP="001F5947">
            <w:pPr>
              <w:rPr>
                <w:rFonts w:ascii="Calibri" w:hAnsi="Calibri"/>
                <w:color w:val="5F497A"/>
                <w:sz w:val="16"/>
                <w:szCs w:val="16"/>
              </w:rPr>
            </w:pPr>
            <w:r w:rsidRPr="00894189">
              <w:rPr>
                <w:rFonts w:ascii="Calibri" w:eastAsia="Calibri" w:hAnsi="Calibri"/>
                <w:i/>
                <w:iCs/>
                <w:color w:val="5F497A"/>
                <w:sz w:val="19"/>
                <w:szCs w:val="19"/>
              </w:rPr>
              <w:t>The quality of trainees’ teaching over time requires improvement as it is not yet good.</w:t>
            </w:r>
          </w:p>
        </w:tc>
        <w:tc>
          <w:tcPr>
            <w:tcW w:w="997" w:type="pct"/>
            <w:shd w:val="clear" w:color="auto" w:fill="BFBFBF"/>
          </w:tcPr>
          <w:p w14:paraId="2562E781" w14:textId="77777777" w:rsidR="008C06F7" w:rsidRPr="00894189" w:rsidRDefault="008C06F7" w:rsidP="001F5947">
            <w:pPr>
              <w:autoSpaceDE w:val="0"/>
              <w:autoSpaceDN w:val="0"/>
              <w:adjustRightInd w:val="0"/>
              <w:rPr>
                <w:rFonts w:ascii="Calibri" w:eastAsia="Calibri" w:hAnsi="Calibri" w:cs="Calibri"/>
                <w:color w:val="000000"/>
                <w:sz w:val="19"/>
                <w:szCs w:val="19"/>
              </w:rPr>
            </w:pPr>
            <w:r w:rsidRPr="00894189">
              <w:rPr>
                <w:rFonts w:ascii="Calibri" w:eastAsia="Calibri" w:hAnsi="Calibri" w:cs="Calibri"/>
                <w:b/>
                <w:bCs/>
                <w:color w:val="000000"/>
                <w:sz w:val="19"/>
                <w:szCs w:val="19"/>
              </w:rPr>
              <w:t xml:space="preserve">Inadequate (4): </w:t>
            </w:r>
          </w:p>
          <w:p w14:paraId="5E57F9C8" w14:textId="77777777" w:rsidR="008C06F7" w:rsidRPr="00894189" w:rsidRDefault="008C06F7" w:rsidP="001F5947">
            <w:pPr>
              <w:rPr>
                <w:rFonts w:ascii="Calibri" w:hAnsi="Calibri"/>
                <w:color w:val="5F497A"/>
                <w:sz w:val="16"/>
                <w:szCs w:val="16"/>
              </w:rPr>
            </w:pPr>
            <w:r w:rsidRPr="00894189">
              <w:rPr>
                <w:rFonts w:ascii="Calibri" w:eastAsia="Calibri" w:hAnsi="Calibri"/>
                <w:i/>
                <w:iCs/>
                <w:color w:val="5F497A"/>
                <w:sz w:val="19"/>
                <w:szCs w:val="19"/>
              </w:rPr>
              <w:t>Trainees fail to meet the minimum</w:t>
            </w:r>
          </w:p>
        </w:tc>
      </w:tr>
      <w:tr w:rsidR="008C06F7" w:rsidRPr="00894189" w14:paraId="083F0465" w14:textId="77777777" w:rsidTr="001F5947">
        <w:trPr>
          <w:trHeight w:val="191"/>
        </w:trPr>
        <w:tc>
          <w:tcPr>
            <w:tcW w:w="149" w:type="pct"/>
            <w:vMerge/>
            <w:shd w:val="clear" w:color="auto" w:fill="auto"/>
            <w:textDirection w:val="btLr"/>
          </w:tcPr>
          <w:p w14:paraId="241A69C8" w14:textId="77777777" w:rsidR="008C06F7" w:rsidRPr="00894189" w:rsidRDefault="008C06F7" w:rsidP="001F5947">
            <w:pPr>
              <w:ind w:right="113"/>
              <w:jc w:val="center"/>
              <w:rPr>
                <w:rFonts w:ascii="Calibri" w:eastAsia="Calibri" w:hAnsi="Calibri"/>
                <w:sz w:val="16"/>
                <w:szCs w:val="16"/>
              </w:rPr>
            </w:pPr>
          </w:p>
        </w:tc>
        <w:tc>
          <w:tcPr>
            <w:tcW w:w="1035" w:type="pct"/>
            <w:shd w:val="clear" w:color="auto" w:fill="auto"/>
          </w:tcPr>
          <w:p w14:paraId="2458E5D0" w14:textId="77777777" w:rsidR="008C06F7" w:rsidRPr="00A60D55" w:rsidRDefault="008C06F7" w:rsidP="001F5947">
            <w:pPr>
              <w:pBdr>
                <w:top w:val="nil"/>
                <w:left w:val="nil"/>
                <w:bottom w:val="nil"/>
                <w:right w:val="nil"/>
                <w:between w:val="nil"/>
                <w:bar w:val="nil"/>
              </w:pBdr>
              <w:rPr>
                <w:rFonts w:ascii="Calibri" w:eastAsia="Calibri" w:hAnsi="Calibri" w:cs="Calibri"/>
                <w:bCs/>
                <w:color w:val="000000"/>
                <w:sz w:val="16"/>
                <w:szCs w:val="16"/>
                <w:u w:color="000000"/>
                <w:bdr w:val="nil"/>
                <w:lang w:val="en-US" w:eastAsia="en-GB"/>
              </w:rPr>
            </w:pPr>
          </w:p>
        </w:tc>
        <w:tc>
          <w:tcPr>
            <w:tcW w:w="3816" w:type="pct"/>
            <w:gridSpan w:val="4"/>
            <w:shd w:val="clear" w:color="auto" w:fill="auto"/>
          </w:tcPr>
          <w:p w14:paraId="01753355" w14:textId="77777777" w:rsidR="008C06F7" w:rsidRPr="00894189" w:rsidRDefault="008C06F7" w:rsidP="001F5947">
            <w:pPr>
              <w:pBdr>
                <w:top w:val="nil"/>
                <w:left w:val="nil"/>
                <w:bottom w:val="nil"/>
                <w:right w:val="nil"/>
                <w:between w:val="nil"/>
                <w:bar w:val="nil"/>
              </w:pBdr>
              <w:rPr>
                <w:rFonts w:ascii="Calibri" w:eastAsia="Arial Unicode MS" w:hAnsi="Calibri"/>
                <w:sz w:val="16"/>
                <w:szCs w:val="16"/>
                <w:bdr w:val="nil"/>
                <w:lang w:val="en-US"/>
              </w:rPr>
            </w:pPr>
            <w:r w:rsidRPr="00A60D55">
              <w:rPr>
                <w:rFonts w:ascii="Calibri" w:eastAsia="Calibri" w:hAnsi="Calibri" w:cs="Calibri"/>
                <w:bCs/>
                <w:color w:val="000000"/>
                <w:sz w:val="16"/>
                <w:szCs w:val="16"/>
                <w:u w:color="000000"/>
                <w:bdr w:val="nil"/>
                <w:lang w:val="en-US" w:eastAsia="en-GB"/>
              </w:rPr>
              <w:t>Trainee:</w:t>
            </w:r>
          </w:p>
        </w:tc>
      </w:tr>
      <w:tr w:rsidR="008C06F7" w:rsidRPr="00894189" w14:paraId="661CC419" w14:textId="77777777" w:rsidTr="001F5947">
        <w:trPr>
          <w:trHeight w:val="690"/>
        </w:trPr>
        <w:tc>
          <w:tcPr>
            <w:tcW w:w="149" w:type="pct"/>
            <w:vMerge/>
            <w:shd w:val="clear" w:color="auto" w:fill="auto"/>
          </w:tcPr>
          <w:p w14:paraId="7498593A" w14:textId="77777777" w:rsidR="008C06F7" w:rsidRPr="00894189" w:rsidRDefault="008C06F7" w:rsidP="001F5947">
            <w:pPr>
              <w:ind w:right="113"/>
              <w:rPr>
                <w:rFonts w:ascii="Calibri" w:eastAsia="Calibri" w:hAnsi="Calibri"/>
                <w:sz w:val="16"/>
                <w:szCs w:val="16"/>
              </w:rPr>
            </w:pPr>
          </w:p>
        </w:tc>
        <w:tc>
          <w:tcPr>
            <w:tcW w:w="1035" w:type="pct"/>
            <w:shd w:val="clear" w:color="auto" w:fill="auto"/>
          </w:tcPr>
          <w:p w14:paraId="13A3F6CE" w14:textId="77777777" w:rsidR="008C06F7" w:rsidRPr="00894189" w:rsidRDefault="008C06F7" w:rsidP="001F5947">
            <w:pPr>
              <w:rPr>
                <w:rFonts w:ascii="Calibri" w:eastAsia="Calibri" w:hAnsi="Calibri"/>
                <w:sz w:val="16"/>
                <w:szCs w:val="16"/>
                <w:lang w:eastAsia="en-GB"/>
              </w:rPr>
            </w:pPr>
          </w:p>
          <w:p w14:paraId="143FE7EC" w14:textId="77777777" w:rsidR="008C06F7" w:rsidRPr="00894189" w:rsidRDefault="008C06F7" w:rsidP="001F5947">
            <w:pPr>
              <w:rPr>
                <w:rFonts w:ascii="Calibri" w:eastAsia="Calibri" w:hAnsi="Calibri"/>
                <w:i/>
                <w:sz w:val="16"/>
                <w:szCs w:val="16"/>
                <w:highlight w:val="yellow"/>
                <w:lang w:eastAsia="en-GB"/>
              </w:rPr>
            </w:pPr>
            <w:r w:rsidRPr="00894189">
              <w:rPr>
                <w:rFonts w:ascii="Calibri" w:eastAsia="Calibri" w:hAnsi="Calibri"/>
                <w:sz w:val="16"/>
                <w:szCs w:val="16"/>
                <w:lang w:eastAsia="en-GB"/>
              </w:rPr>
              <w:t>7.1 Know and act upon the legal requirements and guidance on health and safety, safeguarding and promoting the welfare of the child.</w:t>
            </w:r>
          </w:p>
        </w:tc>
        <w:tc>
          <w:tcPr>
            <w:tcW w:w="1035" w:type="pct"/>
            <w:shd w:val="clear" w:color="auto" w:fill="auto"/>
          </w:tcPr>
          <w:p w14:paraId="72B10D37" w14:textId="77777777" w:rsidR="008C06F7" w:rsidRPr="00894189" w:rsidRDefault="008C06F7" w:rsidP="001F5947">
            <w:pPr>
              <w:rPr>
                <w:rFonts w:ascii="Calibri" w:eastAsia="Calibri" w:hAnsi="Calibri"/>
                <w:sz w:val="16"/>
                <w:szCs w:val="16"/>
                <w:lang w:eastAsia="en-GB"/>
              </w:rPr>
            </w:pPr>
            <w:r w:rsidRPr="00894189">
              <w:rPr>
                <w:rFonts w:ascii="Calibri" w:eastAsia="Calibri" w:hAnsi="Calibri"/>
                <w:sz w:val="16"/>
                <w:szCs w:val="16"/>
                <w:lang w:eastAsia="en-GB"/>
              </w:rPr>
              <w:t>Actively and effectively responds to issues around health and safety, safeguarding and promoting the welfare of the child.</w:t>
            </w:r>
          </w:p>
          <w:p w14:paraId="0D54F7EF" w14:textId="77777777" w:rsidR="008C06F7" w:rsidRPr="00894189" w:rsidRDefault="008C06F7" w:rsidP="001F5947">
            <w:pPr>
              <w:rPr>
                <w:rFonts w:ascii="Calibri" w:eastAsia="Calibri" w:hAnsi="Calibri"/>
                <w:sz w:val="16"/>
                <w:szCs w:val="16"/>
                <w:lang w:eastAsia="en-GB"/>
              </w:rPr>
            </w:pPr>
          </w:p>
          <w:p w14:paraId="0FB85688" w14:textId="77777777" w:rsidR="008C06F7" w:rsidRPr="00894189" w:rsidRDefault="008C06F7" w:rsidP="001F5947">
            <w:pPr>
              <w:rPr>
                <w:rFonts w:ascii="Calibri" w:eastAsia="Calibri" w:hAnsi="Calibri"/>
                <w:i/>
                <w:sz w:val="16"/>
                <w:szCs w:val="16"/>
                <w:highlight w:val="yellow"/>
                <w:lang w:eastAsia="en-GB"/>
              </w:rPr>
            </w:pPr>
          </w:p>
        </w:tc>
        <w:tc>
          <w:tcPr>
            <w:tcW w:w="892" w:type="pct"/>
            <w:shd w:val="clear" w:color="auto" w:fill="auto"/>
          </w:tcPr>
          <w:p w14:paraId="2DDC568E" w14:textId="77777777" w:rsidR="008C06F7" w:rsidRPr="00894189" w:rsidRDefault="008C06F7" w:rsidP="001F5947">
            <w:pPr>
              <w:rPr>
                <w:rFonts w:ascii="Calibri" w:eastAsia="Calibri" w:hAnsi="Calibri"/>
                <w:sz w:val="16"/>
                <w:szCs w:val="16"/>
                <w:highlight w:val="yellow"/>
                <w:lang w:eastAsia="en-GB"/>
              </w:rPr>
            </w:pPr>
            <w:r w:rsidRPr="00894189">
              <w:rPr>
                <w:rFonts w:ascii="Calibri" w:eastAsia="Calibri" w:hAnsi="Calibri"/>
                <w:sz w:val="16"/>
                <w:szCs w:val="16"/>
                <w:lang w:eastAsia="en-GB"/>
              </w:rPr>
              <w:t>Demonstrates a consistent approach to health and safety, safeguarding and promoting the welfare of the child.</w:t>
            </w:r>
          </w:p>
        </w:tc>
        <w:tc>
          <w:tcPr>
            <w:tcW w:w="892" w:type="pct"/>
            <w:shd w:val="clear" w:color="auto" w:fill="auto"/>
          </w:tcPr>
          <w:p w14:paraId="78F1536F" w14:textId="77777777" w:rsidR="008C06F7" w:rsidRPr="00894189" w:rsidRDefault="008C06F7" w:rsidP="001F5947">
            <w:pPr>
              <w:spacing w:after="200" w:line="276" w:lineRule="auto"/>
              <w:rPr>
                <w:rFonts w:ascii="Calibri" w:eastAsia="Calibri" w:hAnsi="Calibri"/>
                <w:i/>
                <w:sz w:val="16"/>
                <w:szCs w:val="16"/>
                <w:lang w:eastAsia="en-GB"/>
              </w:rPr>
            </w:pPr>
            <w:r w:rsidRPr="00894189">
              <w:rPr>
                <w:rFonts w:ascii="Calibri" w:eastAsia="Calibri" w:hAnsi="Calibri"/>
                <w:sz w:val="16"/>
                <w:szCs w:val="16"/>
                <w:lang w:eastAsia="en-GB"/>
              </w:rPr>
              <w:t>Knows and act upon the legal requirements and guidance on health and safety, safeguarding and promoting the welfare of the child.</w:t>
            </w:r>
          </w:p>
        </w:tc>
        <w:tc>
          <w:tcPr>
            <w:tcW w:w="997" w:type="pct"/>
            <w:shd w:val="clear" w:color="auto" w:fill="auto"/>
          </w:tcPr>
          <w:p w14:paraId="5D1ABEF6" w14:textId="77777777" w:rsidR="008C06F7" w:rsidRPr="00894189" w:rsidRDefault="008C06F7" w:rsidP="001F5947">
            <w:pPr>
              <w:rPr>
                <w:rFonts w:ascii="Calibri" w:eastAsia="Calibri" w:hAnsi="Calibri"/>
                <w:i/>
                <w:sz w:val="16"/>
                <w:szCs w:val="16"/>
                <w:highlight w:val="yellow"/>
                <w:lang w:eastAsia="en-GB"/>
              </w:rPr>
            </w:pPr>
            <w:r w:rsidRPr="00894189">
              <w:rPr>
                <w:rFonts w:ascii="Calibri" w:eastAsia="Calibri" w:hAnsi="Calibri"/>
                <w:sz w:val="16"/>
                <w:szCs w:val="16"/>
                <w:lang w:eastAsia="en-GB"/>
              </w:rPr>
              <w:t>Has limited knowledge and application of the legal requirements and guidance on health and safety, safeguarding and promoting the welfare of the child.</w:t>
            </w:r>
          </w:p>
        </w:tc>
      </w:tr>
      <w:tr w:rsidR="008C06F7" w:rsidRPr="00894189" w14:paraId="30720A0D" w14:textId="77777777" w:rsidTr="001F5947">
        <w:trPr>
          <w:cantSplit/>
          <w:trHeight w:val="938"/>
        </w:trPr>
        <w:tc>
          <w:tcPr>
            <w:tcW w:w="149" w:type="pct"/>
            <w:vMerge/>
            <w:shd w:val="clear" w:color="auto" w:fill="auto"/>
            <w:textDirection w:val="btLr"/>
          </w:tcPr>
          <w:p w14:paraId="789BE006" w14:textId="77777777" w:rsidR="008C06F7" w:rsidRPr="00894189" w:rsidRDefault="008C06F7" w:rsidP="001F5947">
            <w:pPr>
              <w:ind w:right="113"/>
              <w:rPr>
                <w:rFonts w:ascii="Calibri" w:eastAsia="Calibri" w:hAnsi="Calibri"/>
                <w:sz w:val="16"/>
                <w:szCs w:val="16"/>
              </w:rPr>
            </w:pPr>
          </w:p>
        </w:tc>
        <w:tc>
          <w:tcPr>
            <w:tcW w:w="1035" w:type="pct"/>
            <w:shd w:val="clear" w:color="auto" w:fill="auto"/>
          </w:tcPr>
          <w:p w14:paraId="0EEE4A6E" w14:textId="77777777" w:rsidR="008C06F7" w:rsidRPr="00894189" w:rsidRDefault="008C06F7" w:rsidP="001F5947">
            <w:pPr>
              <w:rPr>
                <w:rFonts w:ascii="Calibri" w:eastAsia="Calibri" w:hAnsi="Calibri"/>
                <w:i/>
                <w:sz w:val="16"/>
                <w:szCs w:val="16"/>
                <w:highlight w:val="yellow"/>
                <w:lang w:eastAsia="en-GB"/>
              </w:rPr>
            </w:pPr>
            <w:r w:rsidRPr="00894189">
              <w:rPr>
                <w:rFonts w:ascii="Calibri" w:eastAsia="Calibri" w:hAnsi="Calibri"/>
                <w:sz w:val="16"/>
                <w:szCs w:val="16"/>
                <w:lang w:eastAsia="en-GB"/>
              </w:rPr>
              <w:t>7.2 Establish and sustain a safe environment and employ practices that promote children’s health and safety.</w:t>
            </w:r>
          </w:p>
        </w:tc>
        <w:tc>
          <w:tcPr>
            <w:tcW w:w="1035" w:type="pct"/>
            <w:shd w:val="clear" w:color="auto" w:fill="auto"/>
          </w:tcPr>
          <w:p w14:paraId="66AA285D" w14:textId="77777777" w:rsidR="008C06F7" w:rsidRPr="00894189" w:rsidRDefault="008C06F7" w:rsidP="001F5947">
            <w:pPr>
              <w:rPr>
                <w:rFonts w:ascii="Calibri" w:eastAsia="Calibri" w:hAnsi="Calibri"/>
                <w:sz w:val="16"/>
                <w:szCs w:val="16"/>
                <w:highlight w:val="yellow"/>
                <w:lang w:eastAsia="en-GB"/>
              </w:rPr>
            </w:pPr>
            <w:r w:rsidRPr="00894189">
              <w:rPr>
                <w:rFonts w:ascii="Calibri" w:eastAsia="Calibri" w:hAnsi="Calibri"/>
                <w:sz w:val="16"/>
                <w:szCs w:val="16"/>
                <w:lang w:eastAsia="en-GB"/>
              </w:rPr>
              <w:t xml:space="preserve">Consistently promotes individualised approaches to children’s health and safety, in partnership with families and professionals. Create a safe and secure learning environment which demonstrates accelerated outcomes for children. </w:t>
            </w:r>
          </w:p>
        </w:tc>
        <w:tc>
          <w:tcPr>
            <w:tcW w:w="892" w:type="pct"/>
            <w:shd w:val="clear" w:color="auto" w:fill="auto"/>
          </w:tcPr>
          <w:p w14:paraId="28DB5FCA" w14:textId="77777777" w:rsidR="008C06F7" w:rsidRPr="00894189" w:rsidRDefault="008C06F7" w:rsidP="001F5947">
            <w:pPr>
              <w:rPr>
                <w:rFonts w:ascii="Calibri" w:eastAsia="Calibri" w:hAnsi="Calibri"/>
                <w:sz w:val="16"/>
                <w:szCs w:val="16"/>
                <w:highlight w:val="yellow"/>
                <w:lang w:eastAsia="en-GB"/>
              </w:rPr>
            </w:pPr>
            <w:r w:rsidRPr="00894189">
              <w:rPr>
                <w:rFonts w:ascii="Calibri" w:eastAsia="Calibri" w:hAnsi="Calibri"/>
                <w:sz w:val="16"/>
                <w:szCs w:val="16"/>
                <w:lang w:eastAsia="en-GB"/>
              </w:rPr>
              <w:t>Actively promote children’s health and safety through creating a safe and secure learning environment which responds to the specific needs of individuals within it.</w:t>
            </w:r>
          </w:p>
        </w:tc>
        <w:tc>
          <w:tcPr>
            <w:tcW w:w="892" w:type="pct"/>
            <w:shd w:val="clear" w:color="auto" w:fill="auto"/>
          </w:tcPr>
          <w:p w14:paraId="02F6805C" w14:textId="77777777" w:rsidR="008C06F7" w:rsidRPr="00894189" w:rsidRDefault="008C06F7" w:rsidP="001F5947">
            <w:pPr>
              <w:spacing w:after="200" w:line="276" w:lineRule="auto"/>
              <w:rPr>
                <w:rFonts w:ascii="Calibri" w:eastAsia="Calibri" w:hAnsi="Calibri"/>
                <w:i/>
                <w:sz w:val="16"/>
                <w:szCs w:val="16"/>
                <w:lang w:eastAsia="en-GB"/>
              </w:rPr>
            </w:pPr>
            <w:r w:rsidRPr="00894189">
              <w:rPr>
                <w:rFonts w:ascii="Calibri" w:eastAsia="Calibri" w:hAnsi="Calibri"/>
                <w:sz w:val="16"/>
                <w:szCs w:val="16"/>
                <w:lang w:eastAsia="en-GB"/>
              </w:rPr>
              <w:t>Establishes and sustains a safe environment and employ practices that promote children’s health and safety.</w:t>
            </w:r>
          </w:p>
        </w:tc>
        <w:tc>
          <w:tcPr>
            <w:tcW w:w="997" w:type="pct"/>
            <w:shd w:val="clear" w:color="auto" w:fill="auto"/>
          </w:tcPr>
          <w:p w14:paraId="45A6F0D6" w14:textId="77777777" w:rsidR="008C06F7" w:rsidRPr="00894189" w:rsidRDefault="008C06F7" w:rsidP="001F5947">
            <w:pPr>
              <w:rPr>
                <w:rFonts w:ascii="Calibri" w:eastAsia="Calibri" w:hAnsi="Calibri"/>
                <w:i/>
                <w:sz w:val="16"/>
                <w:szCs w:val="16"/>
                <w:highlight w:val="yellow"/>
                <w:lang w:eastAsia="en-GB"/>
              </w:rPr>
            </w:pPr>
            <w:r w:rsidRPr="00894189">
              <w:rPr>
                <w:rFonts w:ascii="Calibri" w:eastAsia="Calibri" w:hAnsi="Calibri"/>
                <w:sz w:val="16"/>
                <w:szCs w:val="16"/>
                <w:lang w:eastAsia="en-GB"/>
              </w:rPr>
              <w:t>Is beginning to establish and sustain a safe environment and employ practices that promote children’s health and safety. There is still a lack of knowledge and application in this area.</w:t>
            </w:r>
          </w:p>
        </w:tc>
      </w:tr>
      <w:tr w:rsidR="008C06F7" w:rsidRPr="00894189" w14:paraId="053EC7BD" w14:textId="77777777" w:rsidTr="001F5947">
        <w:trPr>
          <w:cantSplit/>
          <w:trHeight w:val="1170"/>
        </w:trPr>
        <w:tc>
          <w:tcPr>
            <w:tcW w:w="149" w:type="pct"/>
            <w:vMerge/>
            <w:tcBorders>
              <w:bottom w:val="single" w:sz="4" w:space="0" w:color="auto"/>
            </w:tcBorders>
            <w:shd w:val="clear" w:color="auto" w:fill="auto"/>
            <w:textDirection w:val="btLr"/>
          </w:tcPr>
          <w:p w14:paraId="21F86A11" w14:textId="77777777" w:rsidR="008C06F7" w:rsidRPr="00894189" w:rsidRDefault="008C06F7" w:rsidP="001F5947">
            <w:pPr>
              <w:ind w:right="113"/>
              <w:jc w:val="right"/>
              <w:rPr>
                <w:rFonts w:ascii="Calibri" w:eastAsia="Calibri" w:hAnsi="Calibri"/>
                <w:szCs w:val="22"/>
              </w:rPr>
            </w:pPr>
          </w:p>
        </w:tc>
        <w:tc>
          <w:tcPr>
            <w:tcW w:w="1035" w:type="pct"/>
            <w:shd w:val="clear" w:color="auto" w:fill="auto"/>
          </w:tcPr>
          <w:p w14:paraId="5209E3BE" w14:textId="77777777" w:rsidR="008C06F7" w:rsidRPr="00894189" w:rsidRDefault="008C06F7" w:rsidP="001F5947">
            <w:pPr>
              <w:spacing w:after="200" w:line="276" w:lineRule="auto"/>
              <w:rPr>
                <w:rFonts w:ascii="Calibri" w:eastAsia="Calibri" w:hAnsi="Calibri"/>
                <w:i/>
                <w:sz w:val="16"/>
                <w:szCs w:val="16"/>
                <w:highlight w:val="yellow"/>
                <w:lang w:eastAsia="en-GB"/>
              </w:rPr>
            </w:pPr>
            <w:r w:rsidRPr="00894189">
              <w:rPr>
                <w:rFonts w:ascii="Calibri" w:eastAsia="Calibri" w:hAnsi="Calibri"/>
                <w:sz w:val="16"/>
                <w:szCs w:val="16"/>
                <w:lang w:eastAsia="en-GB"/>
              </w:rPr>
              <w:t>7.3 Know and understand child protection policies and procedures, recognise when a child is in danger or at risk of abuse, and know how to act to protect them.</w:t>
            </w:r>
          </w:p>
        </w:tc>
        <w:tc>
          <w:tcPr>
            <w:tcW w:w="1035" w:type="pct"/>
            <w:shd w:val="clear" w:color="auto" w:fill="auto"/>
          </w:tcPr>
          <w:p w14:paraId="6072DA7F" w14:textId="77777777" w:rsidR="008C06F7" w:rsidRPr="00894189" w:rsidRDefault="008C06F7" w:rsidP="001F5947">
            <w:pPr>
              <w:rPr>
                <w:rFonts w:ascii="Calibri" w:eastAsia="Calibri" w:hAnsi="Calibri"/>
                <w:sz w:val="16"/>
                <w:szCs w:val="16"/>
                <w:lang w:eastAsia="en-GB"/>
              </w:rPr>
            </w:pPr>
            <w:r w:rsidRPr="00894189">
              <w:rPr>
                <w:rFonts w:ascii="Calibri" w:eastAsia="Calibri" w:hAnsi="Calibri"/>
                <w:sz w:val="16"/>
                <w:szCs w:val="16"/>
                <w:lang w:eastAsia="en-GB"/>
              </w:rPr>
              <w:t xml:space="preserve">Shows evidence of working closely with the lead person for child protection and other professionals in developing policy and practice in relation to child protection. Reflected in the effective implementation of child protection approaches. </w:t>
            </w:r>
          </w:p>
          <w:p w14:paraId="3135183F" w14:textId="77777777" w:rsidR="008C06F7" w:rsidRPr="00894189" w:rsidRDefault="008C06F7" w:rsidP="001F5947">
            <w:pPr>
              <w:rPr>
                <w:rFonts w:ascii="Calibri" w:eastAsia="Calibri" w:hAnsi="Calibri"/>
                <w:i/>
                <w:sz w:val="16"/>
                <w:szCs w:val="16"/>
                <w:highlight w:val="yellow"/>
                <w:lang w:eastAsia="en-GB"/>
              </w:rPr>
            </w:pPr>
          </w:p>
        </w:tc>
        <w:tc>
          <w:tcPr>
            <w:tcW w:w="892" w:type="pct"/>
            <w:shd w:val="clear" w:color="auto" w:fill="auto"/>
          </w:tcPr>
          <w:p w14:paraId="5CF0081E" w14:textId="77777777" w:rsidR="008C06F7" w:rsidRPr="00894189" w:rsidRDefault="008C06F7" w:rsidP="001F5947">
            <w:pPr>
              <w:rPr>
                <w:rFonts w:ascii="Calibri" w:eastAsia="Calibri" w:hAnsi="Calibri"/>
                <w:sz w:val="16"/>
                <w:szCs w:val="16"/>
                <w:lang w:eastAsia="en-GB"/>
              </w:rPr>
            </w:pPr>
            <w:r w:rsidRPr="00894189">
              <w:rPr>
                <w:rFonts w:ascii="Calibri" w:eastAsia="Calibri" w:hAnsi="Calibri"/>
                <w:sz w:val="16"/>
                <w:szCs w:val="16"/>
                <w:lang w:eastAsia="en-GB"/>
              </w:rPr>
              <w:t xml:space="preserve">Shows active involvement in the development and review of child protection policies. </w:t>
            </w:r>
          </w:p>
          <w:p w14:paraId="7F7461ED" w14:textId="77777777" w:rsidR="008C06F7" w:rsidRPr="00894189" w:rsidRDefault="008C06F7" w:rsidP="001F5947">
            <w:pPr>
              <w:rPr>
                <w:rFonts w:ascii="Calibri" w:eastAsia="Calibri" w:hAnsi="Calibri"/>
                <w:sz w:val="16"/>
                <w:szCs w:val="16"/>
                <w:lang w:eastAsia="en-GB"/>
              </w:rPr>
            </w:pPr>
          </w:p>
          <w:p w14:paraId="2EDDCB0B" w14:textId="77777777" w:rsidR="008C06F7" w:rsidRPr="00894189" w:rsidRDefault="008C06F7" w:rsidP="001F5947">
            <w:pPr>
              <w:rPr>
                <w:rFonts w:ascii="Calibri" w:eastAsia="Calibri" w:hAnsi="Calibri"/>
                <w:sz w:val="16"/>
                <w:szCs w:val="16"/>
                <w:lang w:eastAsia="en-GB"/>
              </w:rPr>
            </w:pPr>
            <w:r w:rsidRPr="00894189">
              <w:rPr>
                <w:rFonts w:ascii="Calibri" w:eastAsia="Calibri" w:hAnsi="Calibri"/>
                <w:sz w:val="16"/>
                <w:szCs w:val="16"/>
                <w:lang w:eastAsia="en-GB"/>
              </w:rPr>
              <w:t>Undertake necessary child protection training.</w:t>
            </w:r>
          </w:p>
        </w:tc>
        <w:tc>
          <w:tcPr>
            <w:tcW w:w="892" w:type="pct"/>
            <w:shd w:val="clear" w:color="auto" w:fill="auto"/>
          </w:tcPr>
          <w:p w14:paraId="0DC327E9" w14:textId="77777777" w:rsidR="008C06F7" w:rsidRPr="00894189" w:rsidRDefault="008C06F7" w:rsidP="001F5947">
            <w:pPr>
              <w:spacing w:after="200" w:line="276" w:lineRule="auto"/>
              <w:rPr>
                <w:rFonts w:ascii="Calibri" w:eastAsia="Calibri" w:hAnsi="Calibri"/>
                <w:i/>
                <w:sz w:val="16"/>
                <w:szCs w:val="16"/>
                <w:lang w:eastAsia="en-GB"/>
              </w:rPr>
            </w:pPr>
            <w:r w:rsidRPr="00894189">
              <w:rPr>
                <w:rFonts w:ascii="Calibri" w:eastAsia="Calibri" w:hAnsi="Calibri"/>
                <w:sz w:val="16"/>
                <w:szCs w:val="16"/>
                <w:lang w:eastAsia="en-GB"/>
              </w:rPr>
              <w:t>Knows and understand child protection policies and procedures, recognise when a child is in danger or at risk of abuse, and know how to act to protect them.</w:t>
            </w:r>
          </w:p>
        </w:tc>
        <w:tc>
          <w:tcPr>
            <w:tcW w:w="997" w:type="pct"/>
            <w:shd w:val="clear" w:color="auto" w:fill="auto"/>
          </w:tcPr>
          <w:p w14:paraId="12DED0FE" w14:textId="77777777" w:rsidR="008C06F7" w:rsidRPr="00894189" w:rsidRDefault="008C06F7" w:rsidP="001F5947">
            <w:pPr>
              <w:rPr>
                <w:rFonts w:ascii="Calibri" w:eastAsia="Calibri" w:hAnsi="Calibri"/>
                <w:sz w:val="16"/>
                <w:szCs w:val="16"/>
                <w:lang w:eastAsia="en-GB"/>
              </w:rPr>
            </w:pPr>
            <w:r w:rsidRPr="00894189">
              <w:rPr>
                <w:rFonts w:ascii="Calibri" w:eastAsia="Calibri" w:hAnsi="Calibri"/>
                <w:sz w:val="16"/>
                <w:szCs w:val="16"/>
                <w:lang w:eastAsia="en-GB"/>
              </w:rPr>
              <w:t xml:space="preserve">Is yet to demonstrate knowledge and understanding of child protection policies and procedures. </w:t>
            </w:r>
          </w:p>
          <w:p w14:paraId="09044E5C" w14:textId="77777777" w:rsidR="008C06F7" w:rsidRPr="00894189" w:rsidRDefault="008C06F7" w:rsidP="001F5947">
            <w:pPr>
              <w:rPr>
                <w:rFonts w:ascii="Calibri" w:eastAsia="Calibri" w:hAnsi="Calibri"/>
                <w:i/>
                <w:sz w:val="16"/>
                <w:szCs w:val="16"/>
                <w:highlight w:val="yellow"/>
                <w:lang w:eastAsia="en-GB"/>
              </w:rPr>
            </w:pPr>
          </w:p>
        </w:tc>
      </w:tr>
    </w:tbl>
    <w:p w14:paraId="5481467F" w14:textId="77777777" w:rsidR="00B73CA6" w:rsidRPr="00A60D55" w:rsidRDefault="00B73CA6" w:rsidP="00B73CA6">
      <w:pPr>
        <w:spacing w:after="200" w:line="276" w:lineRule="auto"/>
        <w:rPr>
          <w:rFonts w:ascii="Calibri" w:eastAsia="Calibri" w:hAnsi="Calibri"/>
          <w:sz w:val="22"/>
          <w:szCs w:val="22"/>
        </w:rPr>
      </w:pPr>
    </w:p>
    <w:p w14:paraId="7E7A4FBF" w14:textId="77777777" w:rsidR="00B73CA6" w:rsidRDefault="00B73CA6" w:rsidP="00B73CA6">
      <w:pPr>
        <w:spacing w:after="200" w:line="276" w:lineRule="auto"/>
        <w:rPr>
          <w:rFonts w:ascii="Calibri" w:eastAsia="Calibri" w:hAnsi="Calibri"/>
          <w:sz w:val="22"/>
          <w:szCs w:val="22"/>
        </w:rPr>
      </w:pPr>
    </w:p>
    <w:p w14:paraId="35525BE2" w14:textId="77777777" w:rsidR="008C06F7" w:rsidRDefault="008C06F7" w:rsidP="00B73CA6">
      <w:pPr>
        <w:spacing w:after="200" w:line="276" w:lineRule="auto"/>
        <w:rPr>
          <w:rFonts w:ascii="Calibri" w:eastAsia="Calibri" w:hAnsi="Calibri"/>
          <w:sz w:val="22"/>
          <w:szCs w:val="22"/>
        </w:rPr>
      </w:pPr>
    </w:p>
    <w:p w14:paraId="339BAC91" w14:textId="77777777" w:rsidR="008C06F7" w:rsidRDefault="008C06F7" w:rsidP="00B73CA6">
      <w:pPr>
        <w:spacing w:after="200" w:line="276" w:lineRule="auto"/>
        <w:rPr>
          <w:rFonts w:ascii="Calibri" w:eastAsia="Calibri" w:hAnsi="Calibri"/>
          <w:sz w:val="22"/>
          <w:szCs w:val="22"/>
        </w:rPr>
      </w:pPr>
    </w:p>
    <w:p w14:paraId="76380ABE" w14:textId="77777777" w:rsidR="008C06F7" w:rsidRDefault="008C06F7" w:rsidP="00B73CA6">
      <w:pPr>
        <w:spacing w:after="200" w:line="276" w:lineRule="auto"/>
        <w:rPr>
          <w:rFonts w:ascii="Calibri" w:eastAsia="Calibri" w:hAnsi="Calibri"/>
          <w:sz w:val="22"/>
          <w:szCs w:val="22"/>
        </w:rPr>
      </w:pPr>
    </w:p>
    <w:p w14:paraId="5F011395" w14:textId="77777777" w:rsidR="008C06F7" w:rsidRDefault="008C06F7" w:rsidP="00B73CA6">
      <w:pPr>
        <w:spacing w:after="200" w:line="276" w:lineRule="auto"/>
        <w:rPr>
          <w:rFonts w:ascii="Calibri" w:eastAsia="Calibri" w:hAnsi="Calibri"/>
          <w:sz w:val="22"/>
          <w:szCs w:val="22"/>
        </w:rPr>
      </w:pPr>
    </w:p>
    <w:p w14:paraId="47591F02" w14:textId="77777777" w:rsidR="008C06F7" w:rsidRPr="00A60D55" w:rsidRDefault="008C06F7" w:rsidP="00B73CA6">
      <w:pPr>
        <w:spacing w:after="200" w:line="276" w:lineRule="auto"/>
        <w:rPr>
          <w:rFonts w:ascii="Calibri" w:eastAsia="Calibri" w:hAnsi="Calibri"/>
          <w:sz w:val="22"/>
          <w:szCs w:val="22"/>
        </w:rPr>
      </w:pPr>
    </w:p>
    <w:tbl>
      <w:tblPr>
        <w:tblW w:w="141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76"/>
      </w:tblGrid>
      <w:tr w:rsidR="00B73CA6" w:rsidRPr="00A60D55" w14:paraId="28468728" w14:textId="77777777" w:rsidTr="00F07B7B">
        <w:trPr>
          <w:trHeight w:val="1750"/>
        </w:trPr>
        <w:tc>
          <w:tcPr>
            <w:tcW w:w="14176" w:type="dxa"/>
          </w:tcPr>
          <w:p w14:paraId="41076E70" w14:textId="77777777" w:rsidR="00B73CA6" w:rsidRPr="00A60D55" w:rsidRDefault="00B73CA6" w:rsidP="00F07B7B">
            <w:pPr>
              <w:jc w:val="center"/>
              <w:rPr>
                <w:rFonts w:ascii="Calibri" w:eastAsia="MS Mincho" w:hAnsi="Calibri" w:cs="Arial"/>
                <w:b/>
                <w:sz w:val="16"/>
                <w:szCs w:val="16"/>
              </w:rPr>
            </w:pPr>
            <w:r w:rsidRPr="00A60D55">
              <w:rPr>
                <w:rFonts w:ascii="Calibri" w:eastAsia="MS Mincho" w:hAnsi="Calibri" w:cs="Arial"/>
                <w:b/>
                <w:sz w:val="16"/>
                <w:szCs w:val="16"/>
              </w:rPr>
              <w:t xml:space="preserve">Examples of Evidence 7 </w:t>
            </w:r>
            <w:r w:rsidRPr="00A60D55">
              <w:rPr>
                <w:rFonts w:ascii="Calibri" w:eastAsia="Calibri" w:hAnsi="Calibri" w:cs="Arial"/>
                <w:b/>
                <w:sz w:val="16"/>
                <w:szCs w:val="16"/>
              </w:rPr>
              <w:t>(Evidence may be cross referenced across the standards)</w:t>
            </w:r>
          </w:p>
          <w:p w14:paraId="552488F1" w14:textId="77777777" w:rsidR="00B73CA6" w:rsidRPr="00A60D55" w:rsidRDefault="00B73CA6" w:rsidP="00F07B7B">
            <w:pPr>
              <w:autoSpaceDE w:val="0"/>
              <w:autoSpaceDN w:val="0"/>
              <w:adjustRightInd w:val="0"/>
              <w:jc w:val="both"/>
              <w:rPr>
                <w:rFonts w:ascii="Calibri" w:eastAsia="MS Mincho" w:hAnsi="Calibri" w:cs="Arial"/>
                <w:sz w:val="16"/>
                <w:szCs w:val="16"/>
              </w:rPr>
            </w:pPr>
            <w:r w:rsidRPr="00A60D55">
              <w:rPr>
                <w:rFonts w:ascii="Calibri" w:eastAsia="MS Mincho" w:hAnsi="Calibri" w:cs="Arial"/>
                <w:sz w:val="16"/>
                <w:szCs w:val="16"/>
              </w:rPr>
              <w:t xml:space="preserve">Planning documents </w:t>
            </w:r>
          </w:p>
          <w:p w14:paraId="75A65F9D" w14:textId="77777777" w:rsidR="00B73CA6" w:rsidRPr="00A60D55" w:rsidRDefault="00B73CA6" w:rsidP="00B73CA6">
            <w:pPr>
              <w:numPr>
                <w:ilvl w:val="0"/>
                <w:numId w:val="41"/>
              </w:numPr>
              <w:autoSpaceDE w:val="0"/>
              <w:autoSpaceDN w:val="0"/>
              <w:adjustRightInd w:val="0"/>
              <w:spacing w:line="276" w:lineRule="auto"/>
              <w:jc w:val="both"/>
              <w:rPr>
                <w:rFonts w:ascii="Calibri" w:eastAsia="MS Mincho" w:hAnsi="Calibri" w:cs="Arial"/>
                <w:sz w:val="16"/>
                <w:szCs w:val="16"/>
              </w:rPr>
            </w:pPr>
            <w:r w:rsidRPr="00A60D55">
              <w:rPr>
                <w:rFonts w:ascii="Calibri" w:eastAsia="MS Mincho" w:hAnsi="Calibri" w:cs="Arial"/>
                <w:sz w:val="16"/>
                <w:szCs w:val="16"/>
              </w:rPr>
              <w:t>That demonstrate evidence of statutory legislation and welfare requirements being addressed</w:t>
            </w:r>
          </w:p>
          <w:p w14:paraId="0AAEF09E" w14:textId="77777777" w:rsidR="00B73CA6" w:rsidRPr="00A60D55" w:rsidRDefault="00B73CA6" w:rsidP="00B73CA6">
            <w:pPr>
              <w:numPr>
                <w:ilvl w:val="0"/>
                <w:numId w:val="41"/>
              </w:numPr>
              <w:autoSpaceDE w:val="0"/>
              <w:autoSpaceDN w:val="0"/>
              <w:adjustRightInd w:val="0"/>
              <w:spacing w:line="276" w:lineRule="auto"/>
              <w:jc w:val="both"/>
              <w:rPr>
                <w:rFonts w:ascii="Calibri" w:eastAsia="MS Mincho" w:hAnsi="Calibri" w:cs="Arial"/>
                <w:sz w:val="16"/>
                <w:szCs w:val="16"/>
              </w:rPr>
            </w:pPr>
            <w:r w:rsidRPr="00A60D55">
              <w:rPr>
                <w:rFonts w:ascii="Calibri" w:eastAsia="MS Mincho" w:hAnsi="Calibri" w:cs="Arial"/>
                <w:sz w:val="16"/>
                <w:szCs w:val="16"/>
              </w:rPr>
              <w:t>That demonstrates how health and safety is being checked and monitored</w:t>
            </w:r>
          </w:p>
          <w:p w14:paraId="74518422" w14:textId="77777777" w:rsidR="00B73CA6" w:rsidRPr="00A60D55" w:rsidRDefault="00B73CA6" w:rsidP="00F07B7B">
            <w:pPr>
              <w:autoSpaceDE w:val="0"/>
              <w:autoSpaceDN w:val="0"/>
              <w:adjustRightInd w:val="0"/>
              <w:jc w:val="both"/>
              <w:rPr>
                <w:rFonts w:ascii="Calibri" w:eastAsia="MS Mincho" w:hAnsi="Calibri" w:cs="Arial"/>
                <w:sz w:val="16"/>
                <w:szCs w:val="16"/>
              </w:rPr>
            </w:pPr>
            <w:r w:rsidRPr="00A60D55">
              <w:rPr>
                <w:rFonts w:ascii="Calibri" w:eastAsia="MS Mincho" w:hAnsi="Calibri" w:cs="Arial"/>
                <w:sz w:val="16"/>
                <w:szCs w:val="16"/>
              </w:rPr>
              <w:t xml:space="preserve">Reflective Documents </w:t>
            </w:r>
          </w:p>
          <w:p w14:paraId="76470907" w14:textId="77777777" w:rsidR="00B73CA6" w:rsidRPr="00A60D55" w:rsidRDefault="00B73CA6" w:rsidP="00B73CA6">
            <w:pPr>
              <w:numPr>
                <w:ilvl w:val="0"/>
                <w:numId w:val="40"/>
              </w:numPr>
              <w:autoSpaceDE w:val="0"/>
              <w:autoSpaceDN w:val="0"/>
              <w:adjustRightInd w:val="0"/>
              <w:spacing w:line="276" w:lineRule="auto"/>
              <w:jc w:val="both"/>
              <w:rPr>
                <w:rFonts w:ascii="Calibri" w:eastAsia="MS Mincho" w:hAnsi="Calibri" w:cs="Arial"/>
                <w:sz w:val="16"/>
                <w:szCs w:val="16"/>
              </w:rPr>
            </w:pPr>
            <w:r w:rsidRPr="00A60D55">
              <w:rPr>
                <w:rFonts w:ascii="Calibri" w:eastAsia="MS Mincho" w:hAnsi="Calibri" w:cs="Arial"/>
                <w:sz w:val="16"/>
                <w:szCs w:val="16"/>
              </w:rPr>
              <w:t xml:space="preserve">Reflect and review setting policies and procedures relating to child protection, safeguarding and health and safety and how these adhere to specific legislation </w:t>
            </w:r>
          </w:p>
          <w:p w14:paraId="1E325B57" w14:textId="77777777" w:rsidR="00B73CA6" w:rsidRPr="00A60D55" w:rsidRDefault="00B73CA6" w:rsidP="00B73CA6">
            <w:pPr>
              <w:numPr>
                <w:ilvl w:val="0"/>
                <w:numId w:val="40"/>
              </w:numPr>
              <w:autoSpaceDE w:val="0"/>
              <w:autoSpaceDN w:val="0"/>
              <w:adjustRightInd w:val="0"/>
              <w:spacing w:line="276" w:lineRule="auto"/>
              <w:jc w:val="both"/>
              <w:rPr>
                <w:rFonts w:ascii="Calibri" w:eastAsia="MS Mincho" w:hAnsi="Calibri" w:cs="Arial"/>
                <w:sz w:val="16"/>
                <w:szCs w:val="16"/>
              </w:rPr>
            </w:pPr>
            <w:r w:rsidRPr="00A60D55">
              <w:rPr>
                <w:rFonts w:ascii="Calibri" w:eastAsia="MS Mincho" w:hAnsi="Calibri" w:cs="Arial"/>
                <w:sz w:val="16"/>
                <w:szCs w:val="16"/>
              </w:rPr>
              <w:t>Consultation with colleagues e.g. SENCo, Child Protection Officer, Social Worker, LADO</w:t>
            </w:r>
          </w:p>
          <w:p w14:paraId="0CE6CD95" w14:textId="77777777" w:rsidR="00B73CA6" w:rsidRPr="00A60D55" w:rsidRDefault="00B73CA6" w:rsidP="00B73CA6">
            <w:pPr>
              <w:numPr>
                <w:ilvl w:val="0"/>
                <w:numId w:val="38"/>
              </w:numPr>
              <w:autoSpaceDE w:val="0"/>
              <w:autoSpaceDN w:val="0"/>
              <w:adjustRightInd w:val="0"/>
              <w:spacing w:line="276" w:lineRule="auto"/>
              <w:contextualSpacing/>
              <w:jc w:val="both"/>
              <w:rPr>
                <w:rFonts w:ascii="Calibri" w:eastAsia="MS Mincho" w:hAnsi="Calibri" w:cs="Arial"/>
                <w:sz w:val="16"/>
                <w:szCs w:val="16"/>
              </w:rPr>
            </w:pPr>
            <w:r w:rsidRPr="00A60D55">
              <w:rPr>
                <w:rFonts w:ascii="Calibri" w:eastAsia="MS Mincho" w:hAnsi="Calibri" w:cs="Arial"/>
                <w:sz w:val="16"/>
                <w:szCs w:val="16"/>
              </w:rPr>
              <w:t xml:space="preserve">Reflection on roles and responsibilities as polices and procedure our owned </w:t>
            </w:r>
          </w:p>
          <w:p w14:paraId="0D6990B8" w14:textId="77777777" w:rsidR="00B73CA6" w:rsidRPr="00A60D55" w:rsidRDefault="00B73CA6" w:rsidP="00B73CA6">
            <w:pPr>
              <w:numPr>
                <w:ilvl w:val="0"/>
                <w:numId w:val="38"/>
              </w:numPr>
              <w:autoSpaceDE w:val="0"/>
              <w:autoSpaceDN w:val="0"/>
              <w:adjustRightInd w:val="0"/>
              <w:spacing w:line="276" w:lineRule="auto"/>
              <w:contextualSpacing/>
              <w:jc w:val="both"/>
              <w:rPr>
                <w:rFonts w:ascii="Calibri" w:eastAsia="MS Mincho" w:hAnsi="Calibri" w:cs="Arial"/>
                <w:sz w:val="16"/>
                <w:szCs w:val="16"/>
              </w:rPr>
            </w:pPr>
            <w:r w:rsidRPr="00A60D55">
              <w:rPr>
                <w:rFonts w:ascii="Calibri" w:eastAsia="MS Mincho" w:hAnsi="Calibri" w:cs="Arial"/>
                <w:sz w:val="16"/>
                <w:szCs w:val="16"/>
              </w:rPr>
              <w:t>Respect for the rights of children, families and colleagues</w:t>
            </w:r>
          </w:p>
          <w:p w14:paraId="25E1902D" w14:textId="77777777" w:rsidR="00B73CA6" w:rsidRPr="00A60D55" w:rsidRDefault="00B73CA6" w:rsidP="00B73CA6">
            <w:pPr>
              <w:numPr>
                <w:ilvl w:val="0"/>
                <w:numId w:val="38"/>
              </w:numPr>
              <w:autoSpaceDE w:val="0"/>
              <w:autoSpaceDN w:val="0"/>
              <w:adjustRightInd w:val="0"/>
              <w:spacing w:line="276" w:lineRule="auto"/>
              <w:contextualSpacing/>
              <w:jc w:val="both"/>
              <w:rPr>
                <w:rFonts w:ascii="Calibri" w:eastAsia="MS Mincho" w:hAnsi="Calibri" w:cs="Arial"/>
                <w:sz w:val="16"/>
                <w:szCs w:val="16"/>
              </w:rPr>
            </w:pPr>
            <w:r w:rsidRPr="00A60D55">
              <w:rPr>
                <w:rFonts w:ascii="Calibri" w:eastAsia="MS Mincho" w:hAnsi="Calibri" w:cs="Arial"/>
                <w:sz w:val="16"/>
                <w:szCs w:val="16"/>
              </w:rPr>
              <w:t>Maintenance of  confidentiality including management of disclose of abuse</w:t>
            </w:r>
          </w:p>
          <w:p w14:paraId="5964E410" w14:textId="77777777" w:rsidR="00B73CA6" w:rsidRPr="00A60D55" w:rsidRDefault="00B73CA6" w:rsidP="00B73CA6">
            <w:pPr>
              <w:numPr>
                <w:ilvl w:val="0"/>
                <w:numId w:val="38"/>
              </w:numPr>
              <w:autoSpaceDE w:val="0"/>
              <w:autoSpaceDN w:val="0"/>
              <w:adjustRightInd w:val="0"/>
              <w:spacing w:line="276" w:lineRule="auto"/>
              <w:contextualSpacing/>
              <w:jc w:val="both"/>
              <w:rPr>
                <w:rFonts w:ascii="Calibri" w:eastAsia="MS Mincho" w:hAnsi="Calibri" w:cs="Arial"/>
                <w:sz w:val="16"/>
                <w:szCs w:val="16"/>
              </w:rPr>
            </w:pPr>
            <w:r w:rsidRPr="00A60D55">
              <w:rPr>
                <w:rFonts w:ascii="Calibri" w:eastAsia="MS Mincho" w:hAnsi="Calibri" w:cs="Arial"/>
                <w:sz w:val="16"/>
                <w:szCs w:val="16"/>
              </w:rPr>
              <w:t>Recognition of the voice of the child</w:t>
            </w:r>
          </w:p>
          <w:p w14:paraId="0E8E323A" w14:textId="77777777" w:rsidR="00B73CA6" w:rsidRPr="00A60D55" w:rsidRDefault="00B73CA6" w:rsidP="00F07B7B">
            <w:pPr>
              <w:autoSpaceDE w:val="0"/>
              <w:autoSpaceDN w:val="0"/>
              <w:adjustRightInd w:val="0"/>
              <w:jc w:val="both"/>
              <w:rPr>
                <w:rFonts w:ascii="Calibri" w:eastAsia="MS Mincho" w:hAnsi="Calibri" w:cs="Arial"/>
                <w:sz w:val="16"/>
                <w:szCs w:val="16"/>
              </w:rPr>
            </w:pPr>
            <w:r w:rsidRPr="00A60D55">
              <w:rPr>
                <w:rFonts w:ascii="Calibri" w:eastAsia="MS Mincho" w:hAnsi="Calibri" w:cs="Arial"/>
                <w:sz w:val="16"/>
                <w:szCs w:val="16"/>
              </w:rPr>
              <w:t xml:space="preserve">Observations </w:t>
            </w:r>
          </w:p>
          <w:p w14:paraId="00298A94" w14:textId="77777777" w:rsidR="00B73CA6" w:rsidRPr="00A60D55" w:rsidRDefault="00B73CA6" w:rsidP="00B73CA6">
            <w:pPr>
              <w:numPr>
                <w:ilvl w:val="0"/>
                <w:numId w:val="42"/>
              </w:numPr>
              <w:autoSpaceDE w:val="0"/>
              <w:autoSpaceDN w:val="0"/>
              <w:adjustRightInd w:val="0"/>
              <w:spacing w:line="276" w:lineRule="auto"/>
              <w:jc w:val="both"/>
              <w:rPr>
                <w:rFonts w:ascii="Calibri" w:eastAsia="MS Mincho" w:hAnsi="Calibri" w:cs="Arial"/>
                <w:sz w:val="16"/>
                <w:szCs w:val="16"/>
              </w:rPr>
            </w:pPr>
            <w:r w:rsidRPr="00A60D55">
              <w:rPr>
                <w:rFonts w:ascii="Calibri" w:eastAsia="MS Mincho" w:hAnsi="Calibri" w:cs="Arial"/>
                <w:sz w:val="16"/>
                <w:szCs w:val="16"/>
              </w:rPr>
              <w:t>How the observational, record and reporting process works</w:t>
            </w:r>
          </w:p>
          <w:p w14:paraId="54B60962" w14:textId="77777777" w:rsidR="00B73CA6" w:rsidRPr="00A60D55" w:rsidRDefault="00B73CA6" w:rsidP="00F07B7B">
            <w:pPr>
              <w:autoSpaceDE w:val="0"/>
              <w:autoSpaceDN w:val="0"/>
              <w:adjustRightInd w:val="0"/>
              <w:jc w:val="both"/>
              <w:rPr>
                <w:rFonts w:ascii="Calibri" w:eastAsia="MS Mincho" w:hAnsi="Calibri" w:cs="Arial"/>
                <w:sz w:val="16"/>
                <w:szCs w:val="16"/>
              </w:rPr>
            </w:pPr>
            <w:r w:rsidRPr="00A60D55">
              <w:rPr>
                <w:rFonts w:ascii="Calibri" w:eastAsia="MS Mincho" w:hAnsi="Calibri" w:cs="Arial"/>
                <w:sz w:val="16"/>
                <w:szCs w:val="16"/>
              </w:rPr>
              <w:t>Children’s assessment records</w:t>
            </w:r>
          </w:p>
          <w:p w14:paraId="6692E897" w14:textId="77777777" w:rsidR="00B73CA6" w:rsidRPr="00A60D55" w:rsidRDefault="00B73CA6" w:rsidP="00B73CA6">
            <w:pPr>
              <w:numPr>
                <w:ilvl w:val="0"/>
                <w:numId w:val="39"/>
              </w:numPr>
              <w:autoSpaceDE w:val="0"/>
              <w:autoSpaceDN w:val="0"/>
              <w:adjustRightInd w:val="0"/>
              <w:spacing w:line="276" w:lineRule="auto"/>
              <w:jc w:val="both"/>
              <w:rPr>
                <w:rFonts w:ascii="Calibri" w:eastAsia="MS Mincho" w:hAnsi="Calibri" w:cs="Arial"/>
                <w:sz w:val="16"/>
                <w:szCs w:val="16"/>
              </w:rPr>
            </w:pPr>
            <w:r w:rsidRPr="00A60D55">
              <w:rPr>
                <w:rFonts w:ascii="Calibri" w:eastAsia="MS Mincho" w:hAnsi="Calibri" w:cs="Arial"/>
                <w:sz w:val="16"/>
                <w:szCs w:val="16"/>
              </w:rPr>
              <w:t xml:space="preserve">Keep records of any concerns or issues </w:t>
            </w:r>
          </w:p>
          <w:p w14:paraId="2CF1D7FA" w14:textId="77777777" w:rsidR="00B73CA6" w:rsidRPr="00A60D55" w:rsidRDefault="00B73CA6" w:rsidP="00B73CA6">
            <w:pPr>
              <w:numPr>
                <w:ilvl w:val="0"/>
                <w:numId w:val="39"/>
              </w:numPr>
              <w:autoSpaceDE w:val="0"/>
              <w:autoSpaceDN w:val="0"/>
              <w:adjustRightInd w:val="0"/>
              <w:spacing w:line="276" w:lineRule="auto"/>
              <w:jc w:val="both"/>
              <w:rPr>
                <w:rFonts w:ascii="Calibri" w:eastAsia="MS Mincho" w:hAnsi="Calibri" w:cs="Arial"/>
                <w:sz w:val="16"/>
                <w:szCs w:val="16"/>
              </w:rPr>
            </w:pPr>
            <w:r w:rsidRPr="00A60D55">
              <w:rPr>
                <w:rFonts w:ascii="Calibri" w:eastAsia="MS Mincho" w:hAnsi="Calibri" w:cs="Arial"/>
                <w:sz w:val="16"/>
                <w:szCs w:val="16"/>
              </w:rPr>
              <w:t>Identify lines of referral within and beyond the setting</w:t>
            </w:r>
          </w:p>
          <w:p w14:paraId="54F7539B" w14:textId="77777777" w:rsidR="00B73CA6" w:rsidRPr="00A60D55" w:rsidRDefault="00B73CA6" w:rsidP="00F07B7B">
            <w:pPr>
              <w:jc w:val="both"/>
              <w:rPr>
                <w:rFonts w:ascii="Calibri" w:eastAsia="MS Mincho" w:hAnsi="Calibri" w:cs="Arial"/>
                <w:sz w:val="16"/>
                <w:szCs w:val="16"/>
              </w:rPr>
            </w:pPr>
            <w:r w:rsidRPr="00A60D55">
              <w:rPr>
                <w:rFonts w:ascii="Calibri" w:eastAsia="MS Mincho" w:hAnsi="Calibri" w:cs="Arial"/>
                <w:sz w:val="16"/>
                <w:szCs w:val="16"/>
              </w:rPr>
              <w:t>Other sources</w:t>
            </w:r>
          </w:p>
          <w:p w14:paraId="2F4F4D95" w14:textId="77777777" w:rsidR="00B73CA6" w:rsidRPr="00A60D55" w:rsidRDefault="00B73CA6" w:rsidP="00B73CA6">
            <w:pPr>
              <w:numPr>
                <w:ilvl w:val="0"/>
                <w:numId w:val="39"/>
              </w:numPr>
              <w:spacing w:line="276" w:lineRule="auto"/>
              <w:jc w:val="both"/>
              <w:rPr>
                <w:rFonts w:ascii="Calibri" w:eastAsia="MS Mincho" w:hAnsi="Calibri" w:cs="Arial"/>
                <w:sz w:val="16"/>
                <w:szCs w:val="16"/>
              </w:rPr>
            </w:pPr>
            <w:r w:rsidRPr="00A60D55">
              <w:rPr>
                <w:rFonts w:ascii="Calibri" w:eastAsia="MS Mincho" w:hAnsi="Calibri" w:cs="Arial"/>
                <w:sz w:val="16"/>
                <w:szCs w:val="16"/>
              </w:rPr>
              <w:t>Maintaining a safe environment through risk assessments, checklist etc.</w:t>
            </w:r>
          </w:p>
          <w:p w14:paraId="106012AA" w14:textId="77777777" w:rsidR="00B73CA6" w:rsidRPr="00A60D55" w:rsidRDefault="00B73CA6" w:rsidP="00B73CA6">
            <w:pPr>
              <w:numPr>
                <w:ilvl w:val="0"/>
                <w:numId w:val="39"/>
              </w:numPr>
              <w:spacing w:line="276" w:lineRule="auto"/>
              <w:jc w:val="both"/>
              <w:rPr>
                <w:rFonts w:ascii="Calibri" w:eastAsia="MS Mincho" w:hAnsi="Calibri" w:cs="Arial"/>
                <w:sz w:val="16"/>
                <w:szCs w:val="16"/>
              </w:rPr>
            </w:pPr>
            <w:r w:rsidRPr="00A60D55">
              <w:rPr>
                <w:rFonts w:ascii="Calibri" w:eastAsia="MS Mincho" w:hAnsi="Calibri" w:cs="Arial"/>
                <w:sz w:val="16"/>
                <w:szCs w:val="16"/>
              </w:rPr>
              <w:t>Carrying out a health and safety audit, consider allergies, medication</w:t>
            </w:r>
            <w:r w:rsidRPr="00A60D55">
              <w:rPr>
                <w:rFonts w:ascii="Calibri" w:eastAsia="MS Mincho" w:hAnsi="Calibri"/>
                <w:sz w:val="16"/>
                <w:szCs w:val="16"/>
              </w:rPr>
              <w:t xml:space="preserve"> policy/procedure</w:t>
            </w:r>
            <w:r w:rsidRPr="00A60D55">
              <w:rPr>
                <w:rFonts w:ascii="Calibri" w:eastAsia="MS Mincho" w:hAnsi="Calibri" w:cs="Arial"/>
                <w:sz w:val="16"/>
                <w:szCs w:val="16"/>
              </w:rPr>
              <w:t xml:space="preserve">, </w:t>
            </w:r>
            <w:r w:rsidRPr="00A60D55">
              <w:rPr>
                <w:rFonts w:ascii="Calibri" w:eastAsia="MS Mincho" w:hAnsi="Calibri"/>
                <w:sz w:val="16"/>
                <w:szCs w:val="16"/>
              </w:rPr>
              <w:t>sun cream/hats, hand washing, environment and resources, plug guards, accessible drinking water, gates, safe storage, effects of transition, emotional well-being, healthy eating.</w:t>
            </w:r>
          </w:p>
          <w:p w14:paraId="50B8CCD0" w14:textId="77777777" w:rsidR="00B73CA6" w:rsidRPr="00A60D55" w:rsidRDefault="00B73CA6" w:rsidP="00B73CA6">
            <w:pPr>
              <w:numPr>
                <w:ilvl w:val="0"/>
                <w:numId w:val="39"/>
              </w:numPr>
              <w:spacing w:line="276" w:lineRule="auto"/>
              <w:jc w:val="both"/>
              <w:rPr>
                <w:rFonts w:ascii="Calibri" w:eastAsia="MS Mincho" w:hAnsi="Calibri" w:cs="Arial"/>
                <w:sz w:val="16"/>
                <w:szCs w:val="16"/>
              </w:rPr>
            </w:pPr>
            <w:r w:rsidRPr="00A60D55">
              <w:rPr>
                <w:rFonts w:ascii="Calibri" w:eastAsia="MS Mincho" w:hAnsi="Calibri" w:cs="Arial"/>
                <w:sz w:val="16"/>
                <w:szCs w:val="16"/>
              </w:rPr>
              <w:t>Training, quizzes, flow charts, notice boards, posters to support practitioners knowledge and understanding of safeguarding and child protection</w:t>
            </w:r>
          </w:p>
          <w:p w14:paraId="5C962539" w14:textId="77777777" w:rsidR="00B73CA6" w:rsidRPr="00A60D55" w:rsidRDefault="00B73CA6" w:rsidP="00B73CA6">
            <w:pPr>
              <w:numPr>
                <w:ilvl w:val="0"/>
                <w:numId w:val="39"/>
              </w:numPr>
              <w:spacing w:line="276" w:lineRule="auto"/>
              <w:jc w:val="both"/>
              <w:rPr>
                <w:rFonts w:ascii="Calibri" w:eastAsia="MS Mincho" w:hAnsi="Calibri" w:cs="Arial"/>
                <w:sz w:val="16"/>
                <w:szCs w:val="16"/>
              </w:rPr>
            </w:pPr>
            <w:r w:rsidRPr="00A60D55">
              <w:rPr>
                <w:rFonts w:ascii="Calibri" w:eastAsia="MS Mincho" w:hAnsi="Calibri" w:cs="Arial"/>
                <w:sz w:val="16"/>
                <w:szCs w:val="16"/>
              </w:rPr>
              <w:t>Intervention and support, such as, CAF</w:t>
            </w:r>
          </w:p>
          <w:p w14:paraId="071ED77F" w14:textId="77777777" w:rsidR="00B73CA6" w:rsidRPr="00A60D55" w:rsidRDefault="00B73CA6" w:rsidP="00B73CA6">
            <w:pPr>
              <w:numPr>
                <w:ilvl w:val="0"/>
                <w:numId w:val="39"/>
              </w:numPr>
              <w:spacing w:line="276" w:lineRule="auto"/>
              <w:jc w:val="both"/>
              <w:rPr>
                <w:rFonts w:ascii="Calibri" w:eastAsia="MS Mincho" w:hAnsi="Calibri" w:cs="Arial"/>
                <w:sz w:val="16"/>
                <w:szCs w:val="16"/>
              </w:rPr>
            </w:pPr>
            <w:r w:rsidRPr="00A60D55">
              <w:rPr>
                <w:rFonts w:ascii="Calibri" w:eastAsia="MS Mincho" w:hAnsi="Calibri" w:cs="Arial"/>
                <w:sz w:val="16"/>
                <w:szCs w:val="16"/>
              </w:rPr>
              <w:t xml:space="preserve">Types and signs of abuse </w:t>
            </w:r>
          </w:p>
          <w:p w14:paraId="453DEA2B" w14:textId="77777777" w:rsidR="00B73CA6" w:rsidRPr="00A60D55" w:rsidRDefault="00B73CA6" w:rsidP="00B73CA6">
            <w:pPr>
              <w:numPr>
                <w:ilvl w:val="0"/>
                <w:numId w:val="39"/>
              </w:numPr>
              <w:spacing w:line="276" w:lineRule="auto"/>
              <w:jc w:val="both"/>
              <w:rPr>
                <w:rFonts w:ascii="Calibri" w:eastAsia="MS Mincho" w:hAnsi="Calibri" w:cs="Arial"/>
                <w:sz w:val="16"/>
                <w:szCs w:val="16"/>
              </w:rPr>
            </w:pPr>
            <w:r w:rsidRPr="00A60D55">
              <w:rPr>
                <w:rFonts w:ascii="Calibri" w:eastAsia="MS Mincho" w:hAnsi="Calibri" w:cs="Arial"/>
                <w:sz w:val="16"/>
                <w:szCs w:val="16"/>
              </w:rPr>
              <w:t>Training attended</w:t>
            </w:r>
          </w:p>
          <w:p w14:paraId="734D54F3" w14:textId="77777777" w:rsidR="00B73CA6" w:rsidRPr="00A60D55" w:rsidRDefault="00B73CA6" w:rsidP="00B73CA6">
            <w:pPr>
              <w:numPr>
                <w:ilvl w:val="0"/>
                <w:numId w:val="39"/>
              </w:numPr>
              <w:spacing w:line="276" w:lineRule="auto"/>
              <w:contextualSpacing/>
              <w:rPr>
                <w:rFonts w:ascii="Calibri" w:eastAsia="MS Mincho" w:hAnsi="Calibri" w:cs="Arial"/>
                <w:sz w:val="16"/>
                <w:szCs w:val="16"/>
              </w:rPr>
            </w:pPr>
            <w:r w:rsidRPr="00A60D55">
              <w:rPr>
                <w:rFonts w:ascii="Calibri" w:eastAsia="MS Mincho" w:hAnsi="Calibri" w:cs="Arial"/>
                <w:sz w:val="16"/>
                <w:szCs w:val="16"/>
              </w:rPr>
              <w:t xml:space="preserve">Policy reviews and amendments. (E.g. FBV and anti-terrorist approaches within Early Years) </w:t>
            </w:r>
          </w:p>
          <w:p w14:paraId="78C0EC9A" w14:textId="77777777" w:rsidR="00B73CA6" w:rsidRPr="00A60D55" w:rsidRDefault="00B73CA6" w:rsidP="00B73CA6">
            <w:pPr>
              <w:numPr>
                <w:ilvl w:val="0"/>
                <w:numId w:val="43"/>
              </w:numPr>
              <w:spacing w:line="276" w:lineRule="auto"/>
              <w:contextualSpacing/>
              <w:rPr>
                <w:rFonts w:ascii="Calibri" w:eastAsia="MS Mincho" w:hAnsi="Calibri" w:cs="Arial"/>
                <w:sz w:val="16"/>
                <w:szCs w:val="16"/>
              </w:rPr>
            </w:pPr>
            <w:r w:rsidRPr="00A60D55">
              <w:rPr>
                <w:rFonts w:ascii="Calibri" w:eastAsia="MS Mincho" w:hAnsi="Calibri" w:cs="Arial"/>
                <w:sz w:val="16"/>
                <w:szCs w:val="16"/>
              </w:rPr>
              <w:t>Examples of risk assessment</w:t>
            </w:r>
          </w:p>
          <w:p w14:paraId="1C41D9BE" w14:textId="77777777" w:rsidR="00B73CA6" w:rsidRPr="00A60D55" w:rsidRDefault="00B73CA6" w:rsidP="00B73CA6">
            <w:pPr>
              <w:numPr>
                <w:ilvl w:val="0"/>
                <w:numId w:val="43"/>
              </w:numPr>
              <w:spacing w:line="276" w:lineRule="auto"/>
              <w:contextualSpacing/>
              <w:rPr>
                <w:rFonts w:ascii="Calibri" w:eastAsia="MS Mincho" w:hAnsi="Calibri" w:cs="Arial"/>
                <w:sz w:val="16"/>
                <w:szCs w:val="16"/>
              </w:rPr>
            </w:pPr>
            <w:r w:rsidRPr="00A60D55">
              <w:rPr>
                <w:rFonts w:ascii="Calibri" w:eastAsia="MS Mincho" w:hAnsi="Calibri" w:cs="Arial"/>
                <w:sz w:val="16"/>
                <w:szCs w:val="16"/>
              </w:rPr>
              <w:t>Examples of case files where appropriate</w:t>
            </w:r>
          </w:p>
          <w:p w14:paraId="254B0300" w14:textId="77777777" w:rsidR="00B73CA6" w:rsidRPr="00A60D55" w:rsidRDefault="00B73CA6" w:rsidP="00B73CA6">
            <w:pPr>
              <w:numPr>
                <w:ilvl w:val="0"/>
                <w:numId w:val="43"/>
              </w:numPr>
              <w:spacing w:line="276" w:lineRule="auto"/>
              <w:contextualSpacing/>
              <w:rPr>
                <w:rFonts w:ascii="Calibri" w:eastAsia="MS Mincho" w:hAnsi="Calibri" w:cs="Arial"/>
                <w:sz w:val="16"/>
                <w:szCs w:val="16"/>
              </w:rPr>
            </w:pPr>
            <w:r w:rsidRPr="00A60D55">
              <w:rPr>
                <w:rFonts w:ascii="Calibri" w:eastAsia="MS Mincho" w:hAnsi="Calibri" w:cs="Arial"/>
                <w:sz w:val="16"/>
                <w:szCs w:val="16"/>
              </w:rPr>
              <w:t>Reflective Log</w:t>
            </w:r>
          </w:p>
          <w:p w14:paraId="49BEDA96" w14:textId="77777777" w:rsidR="00B73CA6" w:rsidRPr="00A60D55" w:rsidRDefault="00B73CA6" w:rsidP="00B73CA6">
            <w:pPr>
              <w:numPr>
                <w:ilvl w:val="0"/>
                <w:numId w:val="43"/>
              </w:numPr>
              <w:autoSpaceDE w:val="0"/>
              <w:autoSpaceDN w:val="0"/>
              <w:adjustRightInd w:val="0"/>
              <w:spacing w:line="276" w:lineRule="auto"/>
              <w:contextualSpacing/>
              <w:jc w:val="both"/>
              <w:rPr>
                <w:rFonts w:ascii="Calibri" w:eastAsia="MS Mincho" w:hAnsi="Calibri" w:cs="Arial"/>
                <w:sz w:val="16"/>
                <w:szCs w:val="16"/>
              </w:rPr>
            </w:pPr>
            <w:r w:rsidRPr="00A60D55">
              <w:rPr>
                <w:rFonts w:ascii="Calibri" w:eastAsia="MS Mincho" w:hAnsi="Calibri" w:cs="Arial"/>
                <w:sz w:val="16"/>
                <w:szCs w:val="16"/>
              </w:rPr>
              <w:t>Ethical issues</w:t>
            </w:r>
          </w:p>
          <w:p w14:paraId="39D48030" w14:textId="77777777" w:rsidR="00B73CA6" w:rsidRPr="00A60D55" w:rsidRDefault="00B73CA6" w:rsidP="00F07B7B">
            <w:pPr>
              <w:rPr>
                <w:rFonts w:ascii="Calibri" w:eastAsia="MS Mincho" w:hAnsi="Calibri" w:cs="Arial"/>
                <w:b/>
                <w:sz w:val="20"/>
              </w:rPr>
            </w:pPr>
          </w:p>
        </w:tc>
      </w:tr>
    </w:tbl>
    <w:p w14:paraId="34BBDB94" w14:textId="77777777" w:rsidR="00B73CA6" w:rsidRPr="00A60D55" w:rsidRDefault="00B73CA6" w:rsidP="00B73CA6">
      <w:pPr>
        <w:spacing w:after="200" w:line="276" w:lineRule="auto"/>
        <w:rPr>
          <w:rFonts w:ascii="Calibri" w:eastAsia="Calibri" w:hAnsi="Calibri"/>
          <w:sz w:val="22"/>
          <w:szCs w:val="22"/>
        </w:rPr>
      </w:pPr>
    </w:p>
    <w:p w14:paraId="25E392A3" w14:textId="77777777" w:rsidR="00B73CA6" w:rsidRPr="00A60D55" w:rsidRDefault="00B73CA6" w:rsidP="00B73CA6">
      <w:pPr>
        <w:spacing w:after="200" w:line="276" w:lineRule="auto"/>
        <w:rPr>
          <w:rFonts w:ascii="Calibri" w:eastAsia="Calibri" w:hAnsi="Calibri"/>
          <w:sz w:val="22"/>
          <w:szCs w:val="22"/>
        </w:rPr>
      </w:pPr>
    </w:p>
    <w:p w14:paraId="267D30D6" w14:textId="77777777" w:rsidR="00B73CA6" w:rsidRPr="00A60D55" w:rsidRDefault="00B73CA6" w:rsidP="00B73CA6">
      <w:pPr>
        <w:spacing w:after="200" w:line="276" w:lineRule="auto"/>
        <w:rPr>
          <w:rFonts w:ascii="Calibri" w:eastAsia="Calibri" w:hAnsi="Calibri"/>
          <w:sz w:val="22"/>
          <w:szCs w:val="22"/>
        </w:rPr>
      </w:pPr>
    </w:p>
    <w:p w14:paraId="2BC74F5F" w14:textId="77777777" w:rsidR="00B73CA6" w:rsidRPr="00A60D55" w:rsidRDefault="00B73CA6" w:rsidP="00B73CA6">
      <w:pPr>
        <w:spacing w:after="200" w:line="276" w:lineRule="auto"/>
        <w:rPr>
          <w:rFonts w:ascii="Calibri" w:eastAsia="Calibri" w:hAnsi="Calibri"/>
          <w:sz w:val="22"/>
          <w:szCs w:val="22"/>
        </w:rPr>
      </w:pPr>
    </w:p>
    <w:p w14:paraId="183CA9E2" w14:textId="77777777" w:rsidR="00B73CA6" w:rsidRPr="00A60D55" w:rsidRDefault="00B73CA6" w:rsidP="00B73CA6">
      <w:pPr>
        <w:spacing w:after="200" w:line="276" w:lineRule="auto"/>
        <w:rPr>
          <w:rFonts w:ascii="Calibri" w:eastAsia="Calibri" w:hAnsi="Calibri"/>
          <w:sz w:val="22"/>
          <w:szCs w:val="22"/>
        </w:rPr>
      </w:pPr>
    </w:p>
    <w:p w14:paraId="6A4E09AF" w14:textId="77777777" w:rsidR="00B73CA6" w:rsidRPr="00A60D55" w:rsidRDefault="00B73CA6" w:rsidP="00B73CA6">
      <w:pPr>
        <w:spacing w:after="200" w:line="276" w:lineRule="auto"/>
        <w:rPr>
          <w:rFonts w:ascii="Calibri" w:eastAsia="Calibri" w:hAnsi="Calibri"/>
          <w:sz w:val="22"/>
          <w:szCs w:val="22"/>
        </w:rPr>
      </w:pPr>
    </w:p>
    <w:tbl>
      <w:tblPr>
        <w:tblpPr w:leftFromText="180" w:rightFromText="180" w:vertAnchor="text" w:horzAnchor="margin" w:tblpY="13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1"/>
        <w:gridCol w:w="2557"/>
        <w:gridCol w:w="2840"/>
        <w:gridCol w:w="2445"/>
        <w:gridCol w:w="2442"/>
        <w:gridCol w:w="2465"/>
      </w:tblGrid>
      <w:tr w:rsidR="00B73CA6" w:rsidRPr="00894189" w14:paraId="70BE970A" w14:textId="77777777" w:rsidTr="003C54AE">
        <w:trPr>
          <w:trHeight w:val="276"/>
        </w:trPr>
        <w:tc>
          <w:tcPr>
            <w:tcW w:w="149" w:type="pct"/>
            <w:vMerge w:val="restart"/>
            <w:tcBorders>
              <w:top w:val="single" w:sz="4" w:space="0" w:color="auto"/>
              <w:bottom w:val="nil"/>
            </w:tcBorders>
            <w:shd w:val="clear" w:color="auto" w:fill="auto"/>
          </w:tcPr>
          <w:p w14:paraId="4ED65C75" w14:textId="77777777" w:rsidR="00B73CA6" w:rsidRDefault="00B73CA6" w:rsidP="003C54AE">
            <w:pPr>
              <w:jc w:val="center"/>
              <w:rPr>
                <w:rFonts w:ascii="Calibri" w:eastAsia="Calibri" w:hAnsi="Calibri"/>
                <w:szCs w:val="24"/>
              </w:rPr>
            </w:pPr>
            <w:r w:rsidRPr="003C54AE">
              <w:rPr>
                <w:rFonts w:ascii="Calibri" w:eastAsia="Calibri" w:hAnsi="Calibri"/>
                <w:szCs w:val="24"/>
              </w:rPr>
              <w:t>Standard  8</w:t>
            </w:r>
          </w:p>
          <w:p w14:paraId="10A5E533" w14:textId="77777777" w:rsidR="003C54AE" w:rsidRDefault="003C54AE" w:rsidP="003C54AE">
            <w:pPr>
              <w:jc w:val="center"/>
              <w:rPr>
                <w:rFonts w:ascii="Calibri" w:eastAsia="Calibri" w:hAnsi="Calibri"/>
                <w:szCs w:val="24"/>
              </w:rPr>
            </w:pPr>
          </w:p>
          <w:p w14:paraId="47569032" w14:textId="77777777" w:rsidR="003C54AE" w:rsidRDefault="003C54AE" w:rsidP="003C54AE">
            <w:pPr>
              <w:jc w:val="center"/>
              <w:rPr>
                <w:rFonts w:ascii="Calibri" w:eastAsia="Calibri" w:hAnsi="Calibri"/>
                <w:szCs w:val="24"/>
              </w:rPr>
            </w:pPr>
          </w:p>
          <w:p w14:paraId="5EE6B09E" w14:textId="77777777" w:rsidR="003C54AE" w:rsidRDefault="003C54AE" w:rsidP="003C54AE">
            <w:pPr>
              <w:jc w:val="center"/>
              <w:rPr>
                <w:rFonts w:ascii="Calibri" w:eastAsia="Calibri" w:hAnsi="Calibri"/>
                <w:szCs w:val="24"/>
              </w:rPr>
            </w:pPr>
          </w:p>
          <w:p w14:paraId="53129129" w14:textId="77777777" w:rsidR="003C54AE" w:rsidRDefault="003C54AE" w:rsidP="003C54AE">
            <w:pPr>
              <w:jc w:val="center"/>
              <w:rPr>
                <w:rFonts w:ascii="Calibri" w:eastAsia="Calibri" w:hAnsi="Calibri"/>
                <w:szCs w:val="24"/>
              </w:rPr>
            </w:pPr>
          </w:p>
          <w:p w14:paraId="0A57C417" w14:textId="77777777" w:rsidR="003C54AE" w:rsidRDefault="003C54AE" w:rsidP="003C54AE">
            <w:pPr>
              <w:jc w:val="center"/>
              <w:rPr>
                <w:rFonts w:ascii="Calibri" w:eastAsia="Calibri" w:hAnsi="Calibri"/>
                <w:szCs w:val="24"/>
              </w:rPr>
            </w:pPr>
          </w:p>
          <w:p w14:paraId="640A52F0" w14:textId="77777777" w:rsidR="003C54AE" w:rsidRDefault="003C54AE" w:rsidP="003C54AE">
            <w:pPr>
              <w:jc w:val="center"/>
              <w:rPr>
                <w:rFonts w:ascii="Calibri" w:eastAsia="Calibri" w:hAnsi="Calibri"/>
                <w:szCs w:val="24"/>
              </w:rPr>
            </w:pPr>
          </w:p>
          <w:p w14:paraId="7B1C9DF2" w14:textId="77777777" w:rsidR="003C54AE" w:rsidRDefault="003C54AE" w:rsidP="003C54AE">
            <w:pPr>
              <w:jc w:val="center"/>
              <w:rPr>
                <w:rFonts w:ascii="Calibri" w:eastAsia="Calibri" w:hAnsi="Calibri"/>
                <w:szCs w:val="24"/>
              </w:rPr>
            </w:pPr>
          </w:p>
          <w:p w14:paraId="13E4482D" w14:textId="77777777" w:rsidR="003C54AE" w:rsidRDefault="003C54AE" w:rsidP="003C54AE">
            <w:pPr>
              <w:jc w:val="center"/>
              <w:rPr>
                <w:rFonts w:ascii="Calibri" w:eastAsia="Calibri" w:hAnsi="Calibri"/>
                <w:szCs w:val="24"/>
              </w:rPr>
            </w:pPr>
          </w:p>
          <w:p w14:paraId="37B1922E" w14:textId="77777777" w:rsidR="003C54AE" w:rsidRDefault="003C54AE" w:rsidP="003C54AE">
            <w:pPr>
              <w:jc w:val="center"/>
              <w:rPr>
                <w:rFonts w:ascii="Calibri" w:eastAsia="Calibri" w:hAnsi="Calibri"/>
                <w:szCs w:val="24"/>
              </w:rPr>
            </w:pPr>
          </w:p>
          <w:p w14:paraId="3241D284" w14:textId="77777777" w:rsidR="003C54AE" w:rsidRDefault="003C54AE" w:rsidP="003C54AE">
            <w:pPr>
              <w:rPr>
                <w:rFonts w:ascii="Calibri" w:eastAsia="Calibri" w:hAnsi="Calibri"/>
                <w:szCs w:val="24"/>
              </w:rPr>
            </w:pPr>
            <w:r w:rsidRPr="003C54AE">
              <w:rPr>
                <w:rFonts w:asciiTheme="minorHAnsi" w:hAnsiTheme="minorHAnsi"/>
                <w:b/>
                <w:bCs/>
                <w:szCs w:val="24"/>
              </w:rPr>
              <w:t>Fulfil wider professional responsibilities</w:t>
            </w:r>
            <w:r>
              <w:rPr>
                <w:b/>
                <w:bCs/>
                <w:sz w:val="28"/>
                <w:szCs w:val="28"/>
              </w:rPr>
              <w:t>.</w:t>
            </w:r>
          </w:p>
          <w:p w14:paraId="2235E9B2" w14:textId="77777777" w:rsidR="003C54AE" w:rsidRDefault="003C54AE" w:rsidP="003C54AE">
            <w:pPr>
              <w:jc w:val="center"/>
              <w:rPr>
                <w:rFonts w:ascii="Calibri" w:eastAsia="Calibri" w:hAnsi="Calibri"/>
                <w:szCs w:val="24"/>
              </w:rPr>
            </w:pPr>
          </w:p>
          <w:p w14:paraId="0953200B" w14:textId="77777777" w:rsidR="003C54AE" w:rsidRPr="003C54AE" w:rsidRDefault="003C54AE" w:rsidP="003C54AE">
            <w:pPr>
              <w:jc w:val="center"/>
              <w:rPr>
                <w:rFonts w:ascii="Calibri" w:eastAsia="Calibri" w:hAnsi="Calibri"/>
                <w:szCs w:val="24"/>
              </w:rPr>
            </w:pPr>
          </w:p>
        </w:tc>
        <w:tc>
          <w:tcPr>
            <w:tcW w:w="973" w:type="pct"/>
            <w:shd w:val="clear" w:color="auto" w:fill="D9D9D9"/>
          </w:tcPr>
          <w:p w14:paraId="5500F952" w14:textId="77777777" w:rsidR="00B73CA6" w:rsidRPr="00A60D55" w:rsidRDefault="00B73CA6" w:rsidP="00F07B7B">
            <w:pPr>
              <w:pBdr>
                <w:top w:val="nil"/>
                <w:left w:val="nil"/>
                <w:bottom w:val="nil"/>
                <w:right w:val="nil"/>
                <w:between w:val="nil"/>
                <w:bar w:val="nil"/>
              </w:pBdr>
              <w:rPr>
                <w:rFonts w:ascii="Calibri" w:eastAsia="Calibri" w:hAnsi="Calibri" w:cs="Calibri"/>
                <w:bCs/>
                <w:color w:val="000000"/>
                <w:sz w:val="16"/>
                <w:szCs w:val="16"/>
                <w:u w:color="000000"/>
                <w:bdr w:val="nil"/>
                <w:lang w:val="en-US" w:eastAsia="en-GB"/>
              </w:rPr>
            </w:pPr>
          </w:p>
        </w:tc>
        <w:tc>
          <w:tcPr>
            <w:tcW w:w="1070" w:type="pct"/>
            <w:shd w:val="clear" w:color="auto" w:fill="D9D9D9"/>
          </w:tcPr>
          <w:p w14:paraId="2169A8E4" w14:textId="77777777" w:rsidR="00B73CA6" w:rsidRPr="00894189" w:rsidRDefault="00B73CA6" w:rsidP="00F07B7B">
            <w:pPr>
              <w:autoSpaceDE w:val="0"/>
              <w:autoSpaceDN w:val="0"/>
              <w:adjustRightInd w:val="0"/>
              <w:rPr>
                <w:rFonts w:ascii="Calibri" w:eastAsia="Calibri" w:hAnsi="Calibri" w:cs="Calibri"/>
                <w:color w:val="000000"/>
                <w:sz w:val="19"/>
                <w:szCs w:val="19"/>
              </w:rPr>
            </w:pPr>
            <w:r w:rsidRPr="00894189">
              <w:rPr>
                <w:rFonts w:ascii="Calibri" w:eastAsia="Calibri" w:hAnsi="Calibri" w:cs="Calibri"/>
                <w:b/>
                <w:bCs/>
                <w:color w:val="000000"/>
                <w:sz w:val="19"/>
                <w:szCs w:val="19"/>
              </w:rPr>
              <w:t xml:space="preserve">Outstanding (1): </w:t>
            </w:r>
          </w:p>
          <w:p w14:paraId="6D80EE18" w14:textId="77777777" w:rsidR="00B73CA6" w:rsidRPr="00894189" w:rsidRDefault="00B73CA6" w:rsidP="00F07B7B">
            <w:pPr>
              <w:rPr>
                <w:rFonts w:ascii="Calibri" w:hAnsi="Calibri"/>
                <w:color w:val="5F497A"/>
                <w:sz w:val="16"/>
                <w:szCs w:val="16"/>
              </w:rPr>
            </w:pPr>
            <w:r w:rsidRPr="00894189">
              <w:rPr>
                <w:rFonts w:ascii="Calibri" w:eastAsia="Calibri" w:hAnsi="Calibri"/>
                <w:i/>
                <w:iCs/>
                <w:color w:val="5F497A"/>
                <w:sz w:val="19"/>
                <w:szCs w:val="19"/>
              </w:rPr>
              <w:t>Much of the quality of trainees’ teaching over time is outstanding and never less than consistently good.</w:t>
            </w:r>
          </w:p>
        </w:tc>
        <w:tc>
          <w:tcPr>
            <w:tcW w:w="934" w:type="pct"/>
            <w:shd w:val="clear" w:color="auto" w:fill="D9D9D9"/>
          </w:tcPr>
          <w:p w14:paraId="063B0290" w14:textId="77777777" w:rsidR="00B73CA6" w:rsidRPr="00894189" w:rsidRDefault="00B73CA6" w:rsidP="00F07B7B">
            <w:pPr>
              <w:autoSpaceDE w:val="0"/>
              <w:autoSpaceDN w:val="0"/>
              <w:adjustRightInd w:val="0"/>
              <w:rPr>
                <w:rFonts w:ascii="Calibri" w:eastAsia="Calibri" w:hAnsi="Calibri" w:cs="Calibri"/>
                <w:color w:val="000000"/>
                <w:sz w:val="19"/>
                <w:szCs w:val="19"/>
              </w:rPr>
            </w:pPr>
            <w:r w:rsidRPr="00894189">
              <w:rPr>
                <w:rFonts w:ascii="Calibri" w:eastAsia="Calibri" w:hAnsi="Calibri" w:cs="Calibri"/>
                <w:b/>
                <w:bCs/>
                <w:color w:val="000000"/>
                <w:sz w:val="19"/>
                <w:szCs w:val="19"/>
              </w:rPr>
              <w:t xml:space="preserve">Good (2): </w:t>
            </w:r>
          </w:p>
          <w:p w14:paraId="20DDFAE6" w14:textId="77777777" w:rsidR="00B73CA6" w:rsidRPr="00894189" w:rsidRDefault="00B73CA6" w:rsidP="00F07B7B">
            <w:pPr>
              <w:rPr>
                <w:rFonts w:ascii="Calibri" w:hAnsi="Calibri"/>
                <w:color w:val="5F497A"/>
                <w:sz w:val="16"/>
                <w:szCs w:val="16"/>
              </w:rPr>
            </w:pPr>
            <w:r w:rsidRPr="00894189">
              <w:rPr>
                <w:rFonts w:ascii="Calibri" w:eastAsia="Calibri" w:hAnsi="Calibri"/>
                <w:i/>
                <w:iCs/>
                <w:color w:val="5F497A"/>
                <w:sz w:val="19"/>
                <w:szCs w:val="19"/>
              </w:rPr>
              <w:t>Much of the quality of trainees’ teaching over time is good; some is outstanding.</w:t>
            </w:r>
          </w:p>
        </w:tc>
        <w:tc>
          <w:tcPr>
            <w:tcW w:w="933" w:type="pct"/>
            <w:shd w:val="clear" w:color="auto" w:fill="D9D9D9"/>
          </w:tcPr>
          <w:p w14:paraId="7EEEFFF3" w14:textId="77777777" w:rsidR="00B73CA6" w:rsidRPr="00894189" w:rsidRDefault="003C54AE" w:rsidP="00F07B7B">
            <w:pPr>
              <w:autoSpaceDE w:val="0"/>
              <w:autoSpaceDN w:val="0"/>
              <w:adjustRightInd w:val="0"/>
              <w:rPr>
                <w:rFonts w:ascii="Calibri" w:eastAsia="Calibri" w:hAnsi="Calibri" w:cs="Calibri"/>
                <w:b/>
                <w:bCs/>
                <w:color w:val="000000"/>
                <w:sz w:val="19"/>
                <w:szCs w:val="19"/>
              </w:rPr>
            </w:pPr>
            <w:r>
              <w:rPr>
                <w:rFonts w:ascii="Calibri" w:eastAsia="Calibri" w:hAnsi="Calibri" w:cs="Calibri"/>
                <w:b/>
                <w:bCs/>
                <w:color w:val="000000"/>
                <w:sz w:val="19"/>
                <w:szCs w:val="19"/>
              </w:rPr>
              <w:t>Requires improvement (3):</w:t>
            </w:r>
          </w:p>
          <w:p w14:paraId="31DE0889" w14:textId="77777777" w:rsidR="00B73CA6" w:rsidRPr="00894189" w:rsidRDefault="00B73CA6" w:rsidP="00F07B7B">
            <w:pPr>
              <w:autoSpaceDE w:val="0"/>
              <w:autoSpaceDN w:val="0"/>
              <w:adjustRightInd w:val="0"/>
              <w:rPr>
                <w:rFonts w:ascii="Calibri" w:eastAsia="Calibri" w:hAnsi="Calibri" w:cs="Calibri"/>
                <w:color w:val="000000"/>
                <w:sz w:val="19"/>
                <w:szCs w:val="19"/>
              </w:rPr>
            </w:pPr>
            <w:r w:rsidRPr="00894189">
              <w:rPr>
                <w:rFonts w:ascii="Calibri" w:eastAsia="Calibri" w:hAnsi="Calibri" w:cs="Calibri"/>
                <w:color w:val="000000"/>
                <w:sz w:val="19"/>
                <w:szCs w:val="19"/>
              </w:rPr>
              <w:t xml:space="preserve">-meeting the Standard: </w:t>
            </w:r>
          </w:p>
          <w:p w14:paraId="2DFA41F8" w14:textId="77777777" w:rsidR="00B73CA6" w:rsidRPr="00894189" w:rsidRDefault="00B73CA6" w:rsidP="00F07B7B">
            <w:pPr>
              <w:rPr>
                <w:rFonts w:ascii="Calibri" w:hAnsi="Calibri"/>
                <w:color w:val="5F497A"/>
                <w:sz w:val="16"/>
                <w:szCs w:val="16"/>
              </w:rPr>
            </w:pPr>
            <w:r w:rsidRPr="00894189">
              <w:rPr>
                <w:rFonts w:ascii="Calibri" w:eastAsia="Calibri" w:hAnsi="Calibri"/>
                <w:i/>
                <w:iCs/>
                <w:color w:val="5F497A"/>
                <w:sz w:val="19"/>
                <w:szCs w:val="19"/>
              </w:rPr>
              <w:t>The quality of trainees’ teaching over time requires improvement as it is not yet good.</w:t>
            </w:r>
          </w:p>
        </w:tc>
        <w:tc>
          <w:tcPr>
            <w:tcW w:w="941" w:type="pct"/>
            <w:shd w:val="clear" w:color="auto" w:fill="D9D9D9"/>
          </w:tcPr>
          <w:p w14:paraId="74C18488" w14:textId="77777777" w:rsidR="00B73CA6" w:rsidRPr="00894189" w:rsidRDefault="00B73CA6" w:rsidP="00F07B7B">
            <w:pPr>
              <w:autoSpaceDE w:val="0"/>
              <w:autoSpaceDN w:val="0"/>
              <w:adjustRightInd w:val="0"/>
              <w:rPr>
                <w:rFonts w:ascii="Calibri" w:eastAsia="Calibri" w:hAnsi="Calibri" w:cs="Calibri"/>
                <w:color w:val="000000"/>
                <w:sz w:val="19"/>
                <w:szCs w:val="19"/>
              </w:rPr>
            </w:pPr>
            <w:r w:rsidRPr="00894189">
              <w:rPr>
                <w:rFonts w:ascii="Calibri" w:eastAsia="Calibri" w:hAnsi="Calibri" w:cs="Calibri"/>
                <w:b/>
                <w:bCs/>
                <w:color w:val="000000"/>
                <w:sz w:val="19"/>
                <w:szCs w:val="19"/>
              </w:rPr>
              <w:t xml:space="preserve">Inadequate (4): </w:t>
            </w:r>
          </w:p>
          <w:p w14:paraId="3F065383" w14:textId="77777777" w:rsidR="00B73CA6" w:rsidRPr="00894189" w:rsidRDefault="00B73CA6" w:rsidP="00F07B7B">
            <w:pPr>
              <w:rPr>
                <w:rFonts w:ascii="Calibri" w:hAnsi="Calibri"/>
                <w:color w:val="5F497A"/>
                <w:sz w:val="16"/>
                <w:szCs w:val="16"/>
              </w:rPr>
            </w:pPr>
            <w:r w:rsidRPr="00894189">
              <w:rPr>
                <w:rFonts w:ascii="Calibri" w:eastAsia="Calibri" w:hAnsi="Calibri"/>
                <w:i/>
                <w:iCs/>
                <w:color w:val="5F497A"/>
                <w:sz w:val="19"/>
                <w:szCs w:val="19"/>
              </w:rPr>
              <w:t>Trainees fail to meet the minimum</w:t>
            </w:r>
          </w:p>
        </w:tc>
      </w:tr>
      <w:tr w:rsidR="00B73CA6" w:rsidRPr="00894189" w14:paraId="211E2059" w14:textId="77777777" w:rsidTr="00F07B7B">
        <w:trPr>
          <w:trHeight w:val="282"/>
        </w:trPr>
        <w:tc>
          <w:tcPr>
            <w:tcW w:w="149" w:type="pct"/>
            <w:vMerge/>
            <w:tcBorders>
              <w:bottom w:val="nil"/>
            </w:tcBorders>
            <w:shd w:val="clear" w:color="auto" w:fill="auto"/>
          </w:tcPr>
          <w:p w14:paraId="5AB53B4A" w14:textId="77777777" w:rsidR="00B73CA6" w:rsidRPr="00894189" w:rsidRDefault="00B73CA6" w:rsidP="00F07B7B">
            <w:pPr>
              <w:ind w:right="113"/>
              <w:jc w:val="center"/>
              <w:rPr>
                <w:rFonts w:ascii="Calibri" w:eastAsia="Calibri" w:hAnsi="Calibri"/>
                <w:szCs w:val="22"/>
              </w:rPr>
            </w:pPr>
          </w:p>
        </w:tc>
        <w:tc>
          <w:tcPr>
            <w:tcW w:w="973" w:type="pct"/>
            <w:shd w:val="clear" w:color="auto" w:fill="auto"/>
          </w:tcPr>
          <w:p w14:paraId="75B06C02" w14:textId="77777777" w:rsidR="00B73CA6" w:rsidRPr="00894189" w:rsidRDefault="00B73CA6" w:rsidP="00F07B7B">
            <w:pPr>
              <w:pBdr>
                <w:top w:val="nil"/>
                <w:left w:val="nil"/>
                <w:bottom w:val="nil"/>
                <w:right w:val="nil"/>
                <w:between w:val="nil"/>
                <w:bar w:val="nil"/>
              </w:pBdr>
              <w:rPr>
                <w:rFonts w:ascii="Calibri" w:eastAsia="Calibri" w:hAnsi="Calibri" w:cs="Calibri"/>
                <w:bCs/>
                <w:color w:val="000000"/>
                <w:sz w:val="16"/>
                <w:szCs w:val="16"/>
                <w:u w:color="000000"/>
                <w:bdr w:val="nil"/>
                <w:lang w:val="en-US" w:eastAsia="en-GB"/>
              </w:rPr>
            </w:pPr>
          </w:p>
        </w:tc>
        <w:tc>
          <w:tcPr>
            <w:tcW w:w="3878" w:type="pct"/>
            <w:gridSpan w:val="4"/>
            <w:shd w:val="clear" w:color="auto" w:fill="auto"/>
          </w:tcPr>
          <w:p w14:paraId="0C2C78AC" w14:textId="77777777" w:rsidR="00B73CA6" w:rsidRPr="00894189" w:rsidRDefault="00B73CA6" w:rsidP="00F07B7B">
            <w:pPr>
              <w:pBdr>
                <w:top w:val="nil"/>
                <w:left w:val="nil"/>
                <w:bottom w:val="nil"/>
                <w:right w:val="nil"/>
                <w:between w:val="nil"/>
                <w:bar w:val="nil"/>
              </w:pBdr>
              <w:rPr>
                <w:rFonts w:ascii="Calibri" w:eastAsia="Arial Unicode MS" w:hAnsi="Calibri"/>
                <w:sz w:val="16"/>
                <w:szCs w:val="16"/>
                <w:bdr w:val="nil"/>
                <w:lang w:val="en-US"/>
              </w:rPr>
            </w:pPr>
            <w:r w:rsidRPr="00A60D55">
              <w:rPr>
                <w:rFonts w:ascii="Calibri" w:eastAsia="Calibri" w:hAnsi="Calibri" w:cs="Calibri"/>
                <w:bCs/>
                <w:color w:val="000000"/>
                <w:sz w:val="16"/>
                <w:szCs w:val="16"/>
                <w:u w:color="000000"/>
                <w:bdr w:val="nil"/>
                <w:lang w:val="en-US" w:eastAsia="en-GB"/>
              </w:rPr>
              <w:t>Trainee:</w:t>
            </w:r>
          </w:p>
        </w:tc>
      </w:tr>
      <w:tr w:rsidR="00B73CA6" w:rsidRPr="00894189" w14:paraId="6B0A0846" w14:textId="77777777" w:rsidTr="00F07B7B">
        <w:trPr>
          <w:trHeight w:val="1639"/>
        </w:trPr>
        <w:tc>
          <w:tcPr>
            <w:tcW w:w="149" w:type="pct"/>
            <w:vMerge/>
            <w:tcBorders>
              <w:bottom w:val="nil"/>
            </w:tcBorders>
            <w:shd w:val="clear" w:color="auto" w:fill="auto"/>
            <w:textDirection w:val="btLr"/>
          </w:tcPr>
          <w:p w14:paraId="1BCBC336" w14:textId="77777777" w:rsidR="00B73CA6" w:rsidRPr="00894189" w:rsidRDefault="00B73CA6" w:rsidP="00F07B7B">
            <w:pPr>
              <w:ind w:right="113"/>
              <w:jc w:val="center"/>
              <w:rPr>
                <w:rFonts w:ascii="Calibri" w:eastAsia="Calibri" w:hAnsi="Calibri"/>
                <w:sz w:val="16"/>
                <w:szCs w:val="16"/>
              </w:rPr>
            </w:pPr>
          </w:p>
        </w:tc>
        <w:tc>
          <w:tcPr>
            <w:tcW w:w="973" w:type="pct"/>
            <w:shd w:val="clear" w:color="auto" w:fill="auto"/>
          </w:tcPr>
          <w:p w14:paraId="730CB007" w14:textId="77777777" w:rsidR="00B73CA6" w:rsidRPr="00A60D55" w:rsidRDefault="00B73CA6" w:rsidP="00B73CA6">
            <w:pPr>
              <w:numPr>
                <w:ilvl w:val="1"/>
                <w:numId w:val="54"/>
              </w:numPr>
              <w:pBdr>
                <w:top w:val="nil"/>
                <w:left w:val="nil"/>
                <w:bottom w:val="nil"/>
                <w:right w:val="nil"/>
                <w:between w:val="nil"/>
                <w:bar w:val="nil"/>
              </w:pBdr>
              <w:contextualSpacing/>
              <w:rPr>
                <w:rFonts w:ascii="Calibri" w:eastAsia="Helvetica" w:hAnsi="Calibri" w:cs="Helvetica"/>
                <w:i/>
                <w:iCs/>
                <w:color w:val="000000"/>
                <w:sz w:val="16"/>
                <w:szCs w:val="16"/>
                <w:u w:color="000000"/>
                <w:bdr w:val="nil"/>
                <w:shd w:val="clear" w:color="auto" w:fill="FFFF00"/>
                <w:lang w:val="en-US" w:eastAsia="en-GB"/>
              </w:rPr>
            </w:pPr>
            <w:r w:rsidRPr="00A60D55">
              <w:rPr>
                <w:rFonts w:ascii="Calibri" w:eastAsia="Calibri" w:hAnsi="Calibri" w:cs="Calibri"/>
                <w:bCs/>
                <w:color w:val="000000"/>
                <w:sz w:val="16"/>
                <w:szCs w:val="16"/>
                <w:u w:color="000000"/>
                <w:bdr w:val="nil"/>
                <w:lang w:val="en-US" w:eastAsia="en-GB"/>
              </w:rPr>
              <w:t>Promote equality of opportunity and anti-discriminatory practice.</w:t>
            </w:r>
          </w:p>
        </w:tc>
        <w:tc>
          <w:tcPr>
            <w:tcW w:w="1070" w:type="pct"/>
            <w:shd w:val="clear" w:color="auto" w:fill="auto"/>
          </w:tcPr>
          <w:p w14:paraId="48C9EC56" w14:textId="77777777" w:rsidR="00B73CA6" w:rsidRPr="00A60D55" w:rsidRDefault="00B73CA6" w:rsidP="00F07B7B">
            <w:pPr>
              <w:pBdr>
                <w:top w:val="nil"/>
                <w:left w:val="nil"/>
                <w:bottom w:val="nil"/>
                <w:right w:val="nil"/>
                <w:between w:val="nil"/>
                <w:bar w:val="nil"/>
              </w:pBdr>
              <w:rPr>
                <w:rFonts w:ascii="Calibri" w:eastAsia="Helvetica" w:hAnsi="Calibri" w:cs="Helvetica"/>
                <w:bCs/>
                <w:color w:val="000000"/>
                <w:sz w:val="16"/>
                <w:szCs w:val="16"/>
                <w:u w:color="000000"/>
                <w:bdr w:val="nil"/>
                <w:lang w:val="en-US" w:eastAsia="en-GB"/>
              </w:rPr>
            </w:pPr>
            <w:r w:rsidRPr="00A60D55">
              <w:rPr>
                <w:rFonts w:ascii="Calibri" w:eastAsia="Calibri" w:hAnsi="Calibri" w:cs="Calibri"/>
                <w:bCs/>
                <w:color w:val="000000"/>
                <w:sz w:val="16"/>
                <w:szCs w:val="16"/>
                <w:u w:color="000000"/>
                <w:bdr w:val="nil"/>
                <w:lang w:val="en-US" w:eastAsia="en-GB"/>
              </w:rPr>
              <w:t xml:space="preserve">Promotes equality of opportunity and anti-discriminatory practice. Reflects on policy and practice and works collaboratively to develop best practice within the setting and within the wider community. </w:t>
            </w:r>
          </w:p>
          <w:p w14:paraId="057C7963" w14:textId="77777777" w:rsidR="00B73CA6" w:rsidRPr="00A60D55" w:rsidRDefault="00B73CA6" w:rsidP="00F07B7B">
            <w:pPr>
              <w:pBdr>
                <w:top w:val="nil"/>
                <w:left w:val="nil"/>
                <w:bottom w:val="nil"/>
                <w:right w:val="nil"/>
                <w:between w:val="nil"/>
                <w:bar w:val="nil"/>
              </w:pBdr>
              <w:rPr>
                <w:rFonts w:ascii="Calibri" w:eastAsia="Calibri" w:hAnsi="Calibri" w:cs="Calibri"/>
                <w:bCs/>
                <w:color w:val="000000"/>
                <w:sz w:val="16"/>
                <w:szCs w:val="16"/>
                <w:u w:color="000000"/>
                <w:bdr w:val="nil"/>
                <w:lang w:val="en-US" w:eastAsia="en-GB"/>
              </w:rPr>
            </w:pPr>
          </w:p>
          <w:p w14:paraId="13496BC9" w14:textId="77777777" w:rsidR="00B73CA6" w:rsidRPr="00A60D55" w:rsidRDefault="00B73CA6" w:rsidP="00F07B7B">
            <w:pPr>
              <w:pBdr>
                <w:top w:val="nil"/>
                <w:left w:val="nil"/>
                <w:bottom w:val="nil"/>
                <w:right w:val="nil"/>
                <w:between w:val="nil"/>
                <w:bar w:val="nil"/>
              </w:pBdr>
              <w:rPr>
                <w:rFonts w:ascii="Calibri" w:eastAsia="Helvetica" w:hAnsi="Calibri" w:cs="Helvetica"/>
                <w:bCs/>
                <w:i/>
                <w:color w:val="000000"/>
                <w:sz w:val="16"/>
                <w:szCs w:val="16"/>
                <w:u w:color="000000"/>
                <w:bdr w:val="nil"/>
                <w:lang w:val="en-US" w:eastAsia="en-GB"/>
              </w:rPr>
            </w:pPr>
            <w:r w:rsidRPr="00A60D55">
              <w:rPr>
                <w:rFonts w:ascii="Calibri" w:eastAsia="Calibri" w:hAnsi="Calibri" w:cs="Calibri"/>
                <w:bCs/>
                <w:i/>
                <w:color w:val="000000"/>
                <w:sz w:val="16"/>
                <w:szCs w:val="16"/>
                <w:u w:color="000000"/>
                <w:bdr w:val="nil"/>
                <w:lang w:val="en-US" w:eastAsia="en-GB"/>
              </w:rPr>
              <w:t>E.g. Engages in local or county projects to improve outcomes. E.g. Stonewall index, family literacy, supporting traveller children to access the EYFS etc.</w:t>
            </w:r>
          </w:p>
        </w:tc>
        <w:tc>
          <w:tcPr>
            <w:tcW w:w="934" w:type="pct"/>
            <w:shd w:val="clear" w:color="auto" w:fill="auto"/>
          </w:tcPr>
          <w:p w14:paraId="02B8C6EE" w14:textId="77777777" w:rsidR="00B73CA6" w:rsidRPr="00A60D55" w:rsidRDefault="00B73CA6" w:rsidP="00F07B7B">
            <w:pPr>
              <w:pBdr>
                <w:top w:val="nil"/>
                <w:left w:val="nil"/>
                <w:bottom w:val="nil"/>
                <w:right w:val="nil"/>
                <w:between w:val="nil"/>
                <w:bar w:val="nil"/>
              </w:pBdr>
              <w:rPr>
                <w:rFonts w:ascii="Calibri" w:eastAsia="Calibri" w:hAnsi="Calibri" w:cs="Calibri"/>
                <w:color w:val="000000"/>
                <w:sz w:val="16"/>
                <w:szCs w:val="16"/>
                <w:u w:color="000000"/>
                <w:bdr w:val="nil"/>
                <w:lang w:eastAsia="en-GB"/>
              </w:rPr>
            </w:pPr>
            <w:r w:rsidRPr="00A60D55">
              <w:rPr>
                <w:rFonts w:ascii="Calibri" w:eastAsia="Calibri" w:hAnsi="Calibri" w:cs="Calibri"/>
                <w:bCs/>
                <w:color w:val="000000"/>
                <w:sz w:val="16"/>
                <w:szCs w:val="16"/>
                <w:u w:color="000000"/>
                <w:bdr w:val="nil"/>
                <w:lang w:val="en-US" w:eastAsia="en-GB"/>
              </w:rPr>
              <w:t xml:space="preserve">Promotes equality of opportunity and anti-discriminatory practice. Reflects on policy and practice and works collaboratively to develop best practice within the setting. </w:t>
            </w:r>
          </w:p>
        </w:tc>
        <w:tc>
          <w:tcPr>
            <w:tcW w:w="933" w:type="pct"/>
            <w:shd w:val="clear" w:color="auto" w:fill="auto"/>
          </w:tcPr>
          <w:p w14:paraId="05B441D3" w14:textId="77777777" w:rsidR="00B73CA6" w:rsidRPr="00A60D55" w:rsidRDefault="00B73CA6" w:rsidP="00F07B7B">
            <w:pPr>
              <w:pBdr>
                <w:top w:val="nil"/>
                <w:left w:val="nil"/>
                <w:bottom w:val="nil"/>
                <w:right w:val="nil"/>
                <w:between w:val="nil"/>
                <w:bar w:val="nil"/>
              </w:pBdr>
              <w:rPr>
                <w:rFonts w:ascii="Calibri" w:eastAsia="Helvetica" w:hAnsi="Calibri" w:cs="Helvetica"/>
                <w:i/>
                <w:iCs/>
                <w:color w:val="000000"/>
                <w:sz w:val="16"/>
                <w:szCs w:val="16"/>
                <w:u w:color="000000"/>
                <w:bdr w:val="nil"/>
                <w:shd w:val="clear" w:color="auto" w:fill="FFFF00"/>
                <w:lang w:val="en-US" w:eastAsia="en-GB"/>
              </w:rPr>
            </w:pPr>
            <w:r w:rsidRPr="00A60D55">
              <w:rPr>
                <w:rFonts w:ascii="Calibri" w:eastAsia="Calibri" w:hAnsi="Calibri" w:cs="Calibri"/>
                <w:bCs/>
                <w:color w:val="000000"/>
                <w:sz w:val="16"/>
                <w:szCs w:val="16"/>
                <w:u w:color="000000"/>
                <w:bdr w:val="nil"/>
                <w:lang w:val="en-US" w:eastAsia="en-GB"/>
              </w:rPr>
              <w:t>Promotes equality of opportunity and anti-discriminatory practice.</w:t>
            </w:r>
          </w:p>
        </w:tc>
        <w:tc>
          <w:tcPr>
            <w:tcW w:w="941" w:type="pct"/>
            <w:shd w:val="clear" w:color="auto" w:fill="auto"/>
          </w:tcPr>
          <w:p w14:paraId="6F4DF951" w14:textId="77777777" w:rsidR="00B73CA6" w:rsidRPr="00894189" w:rsidRDefault="00B73CA6" w:rsidP="00F07B7B">
            <w:pPr>
              <w:pBdr>
                <w:top w:val="nil"/>
                <w:left w:val="nil"/>
                <w:bottom w:val="nil"/>
                <w:right w:val="nil"/>
                <w:between w:val="nil"/>
                <w:bar w:val="nil"/>
              </w:pBdr>
              <w:rPr>
                <w:rFonts w:ascii="Calibri" w:eastAsia="Arial Unicode MS" w:hAnsi="Calibri"/>
                <w:sz w:val="16"/>
                <w:szCs w:val="16"/>
                <w:bdr w:val="nil"/>
                <w:lang w:val="en-US"/>
              </w:rPr>
            </w:pPr>
            <w:r w:rsidRPr="00894189">
              <w:rPr>
                <w:rFonts w:ascii="Calibri" w:eastAsia="Arial Unicode MS" w:hAnsi="Calibri"/>
                <w:sz w:val="16"/>
                <w:szCs w:val="16"/>
                <w:bdr w:val="nil"/>
                <w:lang w:val="en-US"/>
              </w:rPr>
              <w:t xml:space="preserve">Recognises and follow policies supporting equality and anti-discriminatory practice.  </w:t>
            </w:r>
          </w:p>
          <w:p w14:paraId="1D629C11" w14:textId="77777777" w:rsidR="00B73CA6" w:rsidRPr="00894189" w:rsidRDefault="00B73CA6" w:rsidP="00F07B7B">
            <w:pPr>
              <w:pBdr>
                <w:top w:val="nil"/>
                <w:left w:val="nil"/>
                <w:bottom w:val="nil"/>
                <w:right w:val="nil"/>
                <w:between w:val="nil"/>
                <w:bar w:val="nil"/>
              </w:pBdr>
              <w:rPr>
                <w:rFonts w:ascii="Calibri" w:eastAsia="Arial Unicode MS" w:hAnsi="Calibri"/>
                <w:sz w:val="16"/>
                <w:szCs w:val="16"/>
                <w:bdr w:val="nil"/>
                <w:lang w:val="en-US"/>
              </w:rPr>
            </w:pPr>
          </w:p>
        </w:tc>
      </w:tr>
      <w:tr w:rsidR="00B73CA6" w:rsidRPr="00894189" w14:paraId="5F5E6AFA" w14:textId="77777777" w:rsidTr="00F07B7B">
        <w:trPr>
          <w:trHeight w:val="748"/>
        </w:trPr>
        <w:tc>
          <w:tcPr>
            <w:tcW w:w="149" w:type="pct"/>
            <w:vMerge/>
            <w:tcBorders>
              <w:bottom w:val="nil"/>
            </w:tcBorders>
            <w:shd w:val="clear" w:color="auto" w:fill="auto"/>
          </w:tcPr>
          <w:p w14:paraId="7AEC45EF" w14:textId="77777777" w:rsidR="00B73CA6" w:rsidRPr="00894189" w:rsidRDefault="00B73CA6" w:rsidP="00F07B7B">
            <w:pPr>
              <w:ind w:right="113"/>
              <w:rPr>
                <w:rFonts w:ascii="Calibri" w:eastAsia="Calibri" w:hAnsi="Calibri"/>
                <w:szCs w:val="22"/>
              </w:rPr>
            </w:pPr>
          </w:p>
        </w:tc>
        <w:tc>
          <w:tcPr>
            <w:tcW w:w="973" w:type="pct"/>
            <w:shd w:val="clear" w:color="auto" w:fill="auto"/>
          </w:tcPr>
          <w:p w14:paraId="5543E03A" w14:textId="77777777" w:rsidR="00B73CA6" w:rsidRPr="00A60D55" w:rsidRDefault="00B73CA6" w:rsidP="00B73CA6">
            <w:pPr>
              <w:numPr>
                <w:ilvl w:val="1"/>
                <w:numId w:val="54"/>
              </w:numPr>
              <w:pBdr>
                <w:top w:val="nil"/>
                <w:left w:val="nil"/>
                <w:bottom w:val="nil"/>
                <w:right w:val="nil"/>
                <w:between w:val="nil"/>
                <w:bar w:val="nil"/>
              </w:pBdr>
              <w:contextualSpacing/>
              <w:rPr>
                <w:rFonts w:ascii="Calibri" w:eastAsia="Calibri" w:hAnsi="Calibri" w:cs="Calibri"/>
                <w:bCs/>
                <w:color w:val="000000"/>
                <w:sz w:val="16"/>
                <w:szCs w:val="16"/>
                <w:u w:color="000000"/>
                <w:bdr w:val="nil"/>
                <w:lang w:val="en-US" w:eastAsia="en-GB"/>
              </w:rPr>
            </w:pPr>
            <w:r w:rsidRPr="00A60D55">
              <w:rPr>
                <w:rFonts w:ascii="Calibri" w:eastAsia="Calibri" w:hAnsi="Calibri" w:cs="Calibri"/>
                <w:bCs/>
                <w:color w:val="000000"/>
                <w:sz w:val="16"/>
                <w:szCs w:val="16"/>
                <w:u w:color="000000"/>
                <w:bdr w:val="nil"/>
                <w:lang w:val="en-US" w:eastAsia="en-GB"/>
              </w:rPr>
              <w:t>Make a positive contribution to the wider life and ethos of the setting.</w:t>
            </w:r>
          </w:p>
          <w:p w14:paraId="27FDFB65" w14:textId="77777777" w:rsidR="00B73CA6" w:rsidRPr="00A60D55" w:rsidRDefault="00B73CA6" w:rsidP="00F07B7B">
            <w:pPr>
              <w:pBdr>
                <w:top w:val="nil"/>
                <w:left w:val="nil"/>
                <w:bottom w:val="nil"/>
                <w:right w:val="nil"/>
                <w:between w:val="nil"/>
                <w:bar w:val="nil"/>
              </w:pBdr>
              <w:rPr>
                <w:rFonts w:ascii="Calibri" w:eastAsia="Helvetica" w:hAnsi="Calibri" w:cs="Helvetica"/>
                <w:bCs/>
                <w:color w:val="000000"/>
                <w:sz w:val="16"/>
                <w:szCs w:val="16"/>
                <w:u w:color="000000"/>
                <w:bdr w:val="nil"/>
                <w:lang w:val="en-US" w:eastAsia="en-GB"/>
              </w:rPr>
            </w:pPr>
          </w:p>
        </w:tc>
        <w:tc>
          <w:tcPr>
            <w:tcW w:w="1070" w:type="pct"/>
            <w:shd w:val="clear" w:color="auto" w:fill="auto"/>
          </w:tcPr>
          <w:p w14:paraId="55A221DD" w14:textId="77777777" w:rsidR="00B73CA6" w:rsidRPr="00894189" w:rsidRDefault="00B73CA6" w:rsidP="00F07B7B">
            <w:pPr>
              <w:pBdr>
                <w:top w:val="nil"/>
                <w:left w:val="nil"/>
                <w:bottom w:val="nil"/>
                <w:right w:val="nil"/>
                <w:between w:val="nil"/>
                <w:bar w:val="nil"/>
              </w:pBdr>
              <w:rPr>
                <w:rFonts w:ascii="Calibri" w:eastAsia="Arial Unicode MS" w:hAnsi="Calibri"/>
                <w:sz w:val="16"/>
                <w:szCs w:val="16"/>
                <w:bdr w:val="nil"/>
                <w:lang w:val="en-US"/>
              </w:rPr>
            </w:pPr>
            <w:r w:rsidRPr="00894189">
              <w:rPr>
                <w:rFonts w:ascii="Calibri" w:eastAsia="Arial Unicode MS" w:hAnsi="Calibri"/>
                <w:sz w:val="16"/>
                <w:szCs w:val="16"/>
                <w:bdr w:val="nil"/>
                <w:lang w:val="en-US"/>
              </w:rPr>
              <w:t>Makes a sustained positive contribution to the wider life and ethos of the setting leading practitioners and other adults to develop opportunities for children and their families.</w:t>
            </w:r>
          </w:p>
        </w:tc>
        <w:tc>
          <w:tcPr>
            <w:tcW w:w="934" w:type="pct"/>
            <w:shd w:val="clear" w:color="auto" w:fill="auto"/>
          </w:tcPr>
          <w:p w14:paraId="47FA02C3" w14:textId="77777777" w:rsidR="00B73CA6" w:rsidRPr="00894189" w:rsidRDefault="00B73CA6" w:rsidP="00F07B7B">
            <w:pPr>
              <w:pBdr>
                <w:top w:val="nil"/>
                <w:left w:val="nil"/>
                <w:bottom w:val="nil"/>
                <w:right w:val="nil"/>
                <w:between w:val="nil"/>
                <w:bar w:val="nil"/>
              </w:pBdr>
              <w:rPr>
                <w:rFonts w:ascii="Calibri" w:eastAsia="Arial Unicode MS" w:hAnsi="Calibri"/>
                <w:sz w:val="16"/>
                <w:szCs w:val="16"/>
                <w:bdr w:val="nil"/>
                <w:lang w:val="en-US"/>
              </w:rPr>
            </w:pPr>
            <w:r w:rsidRPr="00894189">
              <w:rPr>
                <w:rFonts w:ascii="Calibri" w:eastAsia="Arial Unicode MS" w:hAnsi="Calibri"/>
                <w:sz w:val="16"/>
                <w:szCs w:val="16"/>
                <w:bdr w:val="nil"/>
                <w:lang w:val="en-US"/>
              </w:rPr>
              <w:t xml:space="preserve">Makes a sustained positive contribution to the wider life and ethos of the setting. </w:t>
            </w:r>
          </w:p>
        </w:tc>
        <w:tc>
          <w:tcPr>
            <w:tcW w:w="933" w:type="pct"/>
            <w:shd w:val="clear" w:color="auto" w:fill="auto"/>
          </w:tcPr>
          <w:p w14:paraId="5D48C6C2" w14:textId="77777777" w:rsidR="00B73CA6" w:rsidRPr="00A60D55" w:rsidRDefault="00B73CA6" w:rsidP="00F07B7B">
            <w:pPr>
              <w:pBdr>
                <w:top w:val="nil"/>
                <w:left w:val="nil"/>
                <w:bottom w:val="nil"/>
                <w:right w:val="nil"/>
                <w:between w:val="nil"/>
                <w:bar w:val="nil"/>
              </w:pBdr>
              <w:rPr>
                <w:rFonts w:ascii="Calibri" w:eastAsia="Calibri" w:hAnsi="Calibri" w:cs="Calibri"/>
                <w:bCs/>
                <w:color w:val="000000"/>
                <w:sz w:val="16"/>
                <w:szCs w:val="16"/>
                <w:u w:color="000000"/>
                <w:bdr w:val="nil"/>
                <w:lang w:val="en-US" w:eastAsia="en-GB"/>
              </w:rPr>
            </w:pPr>
            <w:r w:rsidRPr="00A60D55">
              <w:rPr>
                <w:rFonts w:ascii="Calibri" w:eastAsia="Calibri" w:hAnsi="Calibri" w:cs="Calibri"/>
                <w:bCs/>
                <w:color w:val="000000"/>
                <w:sz w:val="16"/>
                <w:szCs w:val="16"/>
                <w:u w:color="000000"/>
                <w:bdr w:val="nil"/>
                <w:lang w:val="en-US" w:eastAsia="en-GB"/>
              </w:rPr>
              <w:t>Makes a positive contribution to the wider life and ethos of the setting.</w:t>
            </w:r>
          </w:p>
          <w:p w14:paraId="4BFDEB19" w14:textId="77777777" w:rsidR="00B73CA6" w:rsidRPr="00A60D55" w:rsidRDefault="00B73CA6" w:rsidP="00F07B7B">
            <w:pPr>
              <w:pBdr>
                <w:top w:val="nil"/>
                <w:left w:val="nil"/>
                <w:bottom w:val="nil"/>
                <w:right w:val="nil"/>
                <w:between w:val="nil"/>
                <w:bar w:val="nil"/>
              </w:pBdr>
              <w:rPr>
                <w:rFonts w:ascii="Calibri" w:eastAsia="Helvetica" w:hAnsi="Calibri" w:cs="Helvetica"/>
                <w:bCs/>
                <w:color w:val="000000"/>
                <w:sz w:val="16"/>
                <w:szCs w:val="16"/>
                <w:u w:color="000000"/>
                <w:bdr w:val="nil"/>
                <w:lang w:val="en-US" w:eastAsia="en-GB"/>
              </w:rPr>
            </w:pPr>
          </w:p>
        </w:tc>
        <w:tc>
          <w:tcPr>
            <w:tcW w:w="941" w:type="pct"/>
            <w:shd w:val="clear" w:color="auto" w:fill="auto"/>
          </w:tcPr>
          <w:p w14:paraId="67310A20" w14:textId="77777777" w:rsidR="00B73CA6" w:rsidRPr="00894189" w:rsidRDefault="00B73CA6" w:rsidP="00F07B7B">
            <w:pPr>
              <w:pBdr>
                <w:top w:val="nil"/>
                <w:left w:val="nil"/>
                <w:bottom w:val="nil"/>
                <w:right w:val="nil"/>
                <w:between w:val="nil"/>
                <w:bar w:val="nil"/>
              </w:pBdr>
              <w:rPr>
                <w:rFonts w:ascii="Calibri" w:eastAsia="Arial Unicode MS" w:hAnsi="Calibri"/>
                <w:sz w:val="16"/>
                <w:szCs w:val="16"/>
                <w:bdr w:val="nil"/>
                <w:lang w:val="en-US"/>
              </w:rPr>
            </w:pPr>
            <w:r w:rsidRPr="00894189">
              <w:rPr>
                <w:rFonts w:ascii="Calibri" w:eastAsia="Arial Unicode MS" w:hAnsi="Calibri"/>
                <w:sz w:val="16"/>
                <w:szCs w:val="16"/>
                <w:bdr w:val="nil"/>
                <w:lang w:val="en-US"/>
              </w:rPr>
              <w:t>Engages with encouragement in the wider life and ethos of the setting.</w:t>
            </w:r>
          </w:p>
        </w:tc>
      </w:tr>
      <w:tr w:rsidR="00B73CA6" w:rsidRPr="00894189" w14:paraId="7886719C" w14:textId="77777777" w:rsidTr="00F07B7B">
        <w:trPr>
          <w:trHeight w:val="918"/>
        </w:trPr>
        <w:tc>
          <w:tcPr>
            <w:tcW w:w="149" w:type="pct"/>
            <w:vMerge/>
            <w:tcBorders>
              <w:bottom w:val="nil"/>
            </w:tcBorders>
            <w:shd w:val="clear" w:color="auto" w:fill="auto"/>
          </w:tcPr>
          <w:p w14:paraId="443AF49A" w14:textId="77777777" w:rsidR="00B73CA6" w:rsidRPr="00894189" w:rsidRDefault="00B73CA6" w:rsidP="00F07B7B">
            <w:pPr>
              <w:ind w:right="113"/>
              <w:rPr>
                <w:rFonts w:ascii="Calibri" w:eastAsia="Calibri" w:hAnsi="Calibri"/>
                <w:szCs w:val="22"/>
              </w:rPr>
            </w:pPr>
          </w:p>
        </w:tc>
        <w:tc>
          <w:tcPr>
            <w:tcW w:w="973" w:type="pct"/>
            <w:shd w:val="clear" w:color="auto" w:fill="auto"/>
          </w:tcPr>
          <w:p w14:paraId="24C6947C" w14:textId="77777777" w:rsidR="00B73CA6" w:rsidRPr="00A60D55" w:rsidRDefault="00B73CA6" w:rsidP="00B73CA6">
            <w:pPr>
              <w:numPr>
                <w:ilvl w:val="1"/>
                <w:numId w:val="54"/>
              </w:numPr>
              <w:pBdr>
                <w:top w:val="nil"/>
                <w:left w:val="nil"/>
                <w:bottom w:val="nil"/>
                <w:right w:val="nil"/>
                <w:between w:val="nil"/>
                <w:bar w:val="nil"/>
              </w:pBdr>
              <w:contextualSpacing/>
              <w:rPr>
                <w:rFonts w:ascii="Calibri" w:eastAsia="Calibri" w:hAnsi="Calibri" w:cs="Calibri"/>
                <w:color w:val="000000"/>
                <w:sz w:val="16"/>
                <w:szCs w:val="16"/>
                <w:u w:color="000000"/>
                <w:bdr w:val="nil"/>
                <w:lang w:eastAsia="en-GB"/>
              </w:rPr>
            </w:pPr>
            <w:r w:rsidRPr="00A60D55">
              <w:rPr>
                <w:rFonts w:ascii="Calibri" w:eastAsia="Calibri" w:hAnsi="Calibri" w:cs="Calibri"/>
                <w:bCs/>
                <w:color w:val="000000"/>
                <w:sz w:val="16"/>
                <w:szCs w:val="16"/>
                <w:u w:color="000000"/>
                <w:bdr w:val="nil"/>
                <w:lang w:val="en-US" w:eastAsia="en-GB"/>
              </w:rPr>
              <w:t>Take a lead in establishing a culture of cooperative working between colleagues, parents and/or carers and other professionals.</w:t>
            </w:r>
          </w:p>
        </w:tc>
        <w:tc>
          <w:tcPr>
            <w:tcW w:w="1070" w:type="pct"/>
            <w:shd w:val="clear" w:color="auto" w:fill="auto"/>
          </w:tcPr>
          <w:p w14:paraId="713B1908" w14:textId="77777777" w:rsidR="00B73CA6" w:rsidRPr="00A60D55" w:rsidRDefault="00B73CA6" w:rsidP="00F07B7B">
            <w:pPr>
              <w:pBdr>
                <w:top w:val="nil"/>
                <w:left w:val="nil"/>
                <w:bottom w:val="nil"/>
                <w:right w:val="nil"/>
                <w:between w:val="nil"/>
                <w:bar w:val="nil"/>
              </w:pBdr>
              <w:rPr>
                <w:rFonts w:ascii="Calibri" w:eastAsia="Calibri" w:hAnsi="Calibri" w:cs="Calibri"/>
                <w:color w:val="000000"/>
                <w:sz w:val="16"/>
                <w:szCs w:val="16"/>
                <w:u w:color="000000"/>
                <w:bdr w:val="nil"/>
                <w:lang w:eastAsia="en-GB"/>
              </w:rPr>
            </w:pPr>
            <w:r w:rsidRPr="00A60D55">
              <w:rPr>
                <w:rFonts w:ascii="Calibri" w:eastAsia="Calibri" w:hAnsi="Calibri" w:cs="Calibri"/>
                <w:bCs/>
                <w:color w:val="000000"/>
                <w:sz w:val="16"/>
                <w:szCs w:val="16"/>
                <w:u w:color="000000"/>
                <w:bdr w:val="nil"/>
                <w:lang w:val="en-US" w:eastAsia="en-GB"/>
              </w:rPr>
              <w:t>Takes a consistently proactive lead in establishing a culture of cooperative working between colleagues, parents and/or carers and other professionals which makes a difference to all children's learning and development.</w:t>
            </w:r>
          </w:p>
        </w:tc>
        <w:tc>
          <w:tcPr>
            <w:tcW w:w="934" w:type="pct"/>
            <w:shd w:val="clear" w:color="auto" w:fill="auto"/>
          </w:tcPr>
          <w:p w14:paraId="033C4CC2" w14:textId="77777777" w:rsidR="00B73CA6" w:rsidRPr="00A60D55" w:rsidRDefault="00B73CA6" w:rsidP="00F07B7B">
            <w:pPr>
              <w:pBdr>
                <w:top w:val="nil"/>
                <w:left w:val="nil"/>
                <w:bottom w:val="nil"/>
                <w:right w:val="nil"/>
                <w:between w:val="nil"/>
                <w:bar w:val="nil"/>
              </w:pBdr>
              <w:rPr>
                <w:rFonts w:ascii="Calibri" w:eastAsia="Calibri" w:hAnsi="Calibri" w:cs="Calibri"/>
                <w:color w:val="000000"/>
                <w:sz w:val="16"/>
                <w:szCs w:val="16"/>
                <w:u w:color="000000"/>
                <w:bdr w:val="nil"/>
                <w:lang w:eastAsia="en-GB"/>
              </w:rPr>
            </w:pPr>
            <w:r w:rsidRPr="00A60D55">
              <w:rPr>
                <w:rFonts w:ascii="Calibri" w:eastAsia="Calibri" w:hAnsi="Calibri" w:cs="Calibri"/>
                <w:bCs/>
                <w:color w:val="000000"/>
                <w:sz w:val="16"/>
                <w:szCs w:val="16"/>
                <w:u w:color="000000"/>
                <w:bdr w:val="nil"/>
                <w:lang w:val="en-US" w:eastAsia="en-GB"/>
              </w:rPr>
              <w:t>Takes an effective lead in establishing a culture of cooperative working between colleagues, parents and/or carers and other professionals which makes a difference to some children's learning and development.</w:t>
            </w:r>
          </w:p>
        </w:tc>
        <w:tc>
          <w:tcPr>
            <w:tcW w:w="933" w:type="pct"/>
            <w:shd w:val="clear" w:color="auto" w:fill="auto"/>
          </w:tcPr>
          <w:p w14:paraId="3B5963E7" w14:textId="77777777" w:rsidR="00B73CA6" w:rsidRPr="00A60D55" w:rsidRDefault="00B73CA6" w:rsidP="00F07B7B">
            <w:pPr>
              <w:pBdr>
                <w:top w:val="nil"/>
                <w:left w:val="nil"/>
                <w:bottom w:val="nil"/>
                <w:right w:val="nil"/>
                <w:between w:val="nil"/>
                <w:bar w:val="nil"/>
              </w:pBdr>
              <w:rPr>
                <w:rFonts w:ascii="Calibri" w:eastAsia="Calibri" w:hAnsi="Calibri" w:cs="Calibri"/>
                <w:color w:val="000000"/>
                <w:sz w:val="16"/>
                <w:szCs w:val="16"/>
                <w:u w:color="000000"/>
                <w:bdr w:val="nil"/>
                <w:lang w:eastAsia="en-GB"/>
              </w:rPr>
            </w:pPr>
            <w:r w:rsidRPr="00A60D55">
              <w:rPr>
                <w:rFonts w:ascii="Calibri" w:eastAsia="Calibri" w:hAnsi="Calibri" w:cs="Calibri"/>
                <w:bCs/>
                <w:color w:val="000000"/>
                <w:sz w:val="16"/>
                <w:szCs w:val="16"/>
                <w:u w:color="000000"/>
                <w:bdr w:val="nil"/>
                <w:lang w:val="en-US" w:eastAsia="en-GB"/>
              </w:rPr>
              <w:t>Takes a lead in establishing a culture of cooperative working between colleagues, parents and/or carers and other professionals.</w:t>
            </w:r>
          </w:p>
        </w:tc>
        <w:tc>
          <w:tcPr>
            <w:tcW w:w="941" w:type="pct"/>
            <w:shd w:val="clear" w:color="auto" w:fill="auto"/>
          </w:tcPr>
          <w:p w14:paraId="6F5A5BF3" w14:textId="77777777" w:rsidR="00B73CA6" w:rsidRPr="00894189" w:rsidRDefault="00B73CA6" w:rsidP="00F07B7B">
            <w:pPr>
              <w:pBdr>
                <w:top w:val="nil"/>
                <w:left w:val="nil"/>
                <w:bottom w:val="nil"/>
                <w:right w:val="nil"/>
                <w:between w:val="nil"/>
                <w:bar w:val="nil"/>
              </w:pBdr>
              <w:rPr>
                <w:rFonts w:ascii="Calibri" w:eastAsia="Arial Unicode MS" w:hAnsi="Calibri"/>
                <w:sz w:val="16"/>
                <w:szCs w:val="16"/>
                <w:bdr w:val="nil"/>
                <w:lang w:val="en-US"/>
              </w:rPr>
            </w:pPr>
            <w:r w:rsidRPr="00894189">
              <w:rPr>
                <w:rFonts w:ascii="Calibri" w:eastAsia="Arial Unicode MS" w:hAnsi="Calibri"/>
                <w:sz w:val="16"/>
                <w:szCs w:val="16"/>
                <w:bdr w:val="nil"/>
                <w:lang w:val="en-US"/>
              </w:rPr>
              <w:t xml:space="preserve">Works collaboratively with colleagues, parents and/or carers and other professionals with guidance. </w:t>
            </w:r>
          </w:p>
        </w:tc>
      </w:tr>
      <w:tr w:rsidR="00B73CA6" w:rsidRPr="00894189" w14:paraId="5E1A0813" w14:textId="77777777" w:rsidTr="00F07B7B">
        <w:trPr>
          <w:cantSplit/>
          <w:trHeight w:val="1119"/>
        </w:trPr>
        <w:tc>
          <w:tcPr>
            <w:tcW w:w="149" w:type="pct"/>
            <w:vMerge/>
            <w:tcBorders>
              <w:bottom w:val="nil"/>
            </w:tcBorders>
            <w:shd w:val="clear" w:color="auto" w:fill="auto"/>
            <w:textDirection w:val="btLr"/>
          </w:tcPr>
          <w:p w14:paraId="58C16315" w14:textId="77777777" w:rsidR="00B73CA6" w:rsidRPr="00894189" w:rsidRDefault="00B73CA6" w:rsidP="00F07B7B">
            <w:pPr>
              <w:ind w:right="113"/>
              <w:rPr>
                <w:rFonts w:ascii="Calibri" w:eastAsia="Calibri" w:hAnsi="Calibri"/>
                <w:sz w:val="16"/>
                <w:szCs w:val="16"/>
              </w:rPr>
            </w:pPr>
          </w:p>
        </w:tc>
        <w:tc>
          <w:tcPr>
            <w:tcW w:w="973" w:type="pct"/>
            <w:shd w:val="clear" w:color="auto" w:fill="auto"/>
          </w:tcPr>
          <w:p w14:paraId="0E030EC0" w14:textId="77777777" w:rsidR="00B73CA6" w:rsidRPr="00A60D55" w:rsidRDefault="00B73CA6" w:rsidP="00B73CA6">
            <w:pPr>
              <w:numPr>
                <w:ilvl w:val="1"/>
                <w:numId w:val="54"/>
              </w:numPr>
              <w:pBdr>
                <w:top w:val="nil"/>
                <w:left w:val="nil"/>
                <w:bottom w:val="nil"/>
                <w:right w:val="nil"/>
                <w:between w:val="nil"/>
                <w:bar w:val="nil"/>
              </w:pBdr>
              <w:contextualSpacing/>
              <w:rPr>
                <w:rFonts w:ascii="Calibri" w:eastAsia="Calibri" w:hAnsi="Calibri" w:cs="Calibri"/>
                <w:bCs/>
                <w:color w:val="000000"/>
                <w:sz w:val="16"/>
                <w:szCs w:val="16"/>
                <w:u w:color="000000"/>
                <w:bdr w:val="nil"/>
                <w:lang w:val="en-US" w:eastAsia="en-GB"/>
              </w:rPr>
            </w:pPr>
            <w:r w:rsidRPr="00A60D55">
              <w:rPr>
                <w:rFonts w:ascii="Calibri" w:eastAsia="Calibri" w:hAnsi="Calibri" w:cs="Calibri"/>
                <w:bCs/>
                <w:color w:val="000000"/>
                <w:sz w:val="16"/>
                <w:szCs w:val="16"/>
                <w:u w:color="000000"/>
                <w:bdr w:val="nil"/>
                <w:lang w:val="en-US" w:eastAsia="en-GB"/>
              </w:rPr>
              <w:t>Model and implement effective education and care, and support and lead other practitioners including Early Years Educators.</w:t>
            </w:r>
          </w:p>
          <w:p w14:paraId="2659815E" w14:textId="77777777" w:rsidR="00B73CA6" w:rsidRPr="00A60D55" w:rsidRDefault="00B73CA6" w:rsidP="00F07B7B">
            <w:pPr>
              <w:pBdr>
                <w:top w:val="nil"/>
                <w:left w:val="nil"/>
                <w:bottom w:val="nil"/>
                <w:right w:val="nil"/>
                <w:between w:val="nil"/>
                <w:bar w:val="nil"/>
              </w:pBdr>
              <w:rPr>
                <w:rFonts w:ascii="Calibri" w:eastAsia="Helvetica" w:hAnsi="Calibri" w:cs="Helvetica"/>
                <w:bCs/>
                <w:color w:val="000000"/>
                <w:sz w:val="16"/>
                <w:szCs w:val="16"/>
                <w:u w:color="000000"/>
                <w:bdr w:val="nil"/>
                <w:lang w:val="en-US" w:eastAsia="en-GB"/>
              </w:rPr>
            </w:pPr>
          </w:p>
        </w:tc>
        <w:tc>
          <w:tcPr>
            <w:tcW w:w="1070" w:type="pct"/>
            <w:shd w:val="clear" w:color="auto" w:fill="auto"/>
          </w:tcPr>
          <w:p w14:paraId="52C4ADAB" w14:textId="77777777" w:rsidR="00B73CA6" w:rsidRPr="00A60D55" w:rsidRDefault="00B73CA6" w:rsidP="00F07B7B">
            <w:pPr>
              <w:pBdr>
                <w:top w:val="nil"/>
                <w:left w:val="nil"/>
                <w:bottom w:val="nil"/>
                <w:right w:val="nil"/>
                <w:between w:val="nil"/>
                <w:bar w:val="nil"/>
              </w:pBdr>
              <w:rPr>
                <w:rFonts w:ascii="Calibri" w:eastAsia="Calibri" w:hAnsi="Calibri" w:cs="Calibri"/>
                <w:color w:val="000000"/>
                <w:sz w:val="16"/>
                <w:szCs w:val="16"/>
                <w:u w:color="000000"/>
                <w:bdr w:val="nil"/>
                <w:lang w:eastAsia="en-GB"/>
              </w:rPr>
            </w:pPr>
            <w:r w:rsidRPr="00A60D55">
              <w:rPr>
                <w:rFonts w:ascii="Calibri" w:eastAsia="Calibri" w:hAnsi="Calibri" w:cs="Calibri"/>
                <w:bCs/>
                <w:color w:val="000000"/>
                <w:sz w:val="16"/>
                <w:szCs w:val="16"/>
                <w:u w:color="000000"/>
                <w:bdr w:val="nil"/>
                <w:lang w:val="en-US" w:eastAsia="en-GB"/>
              </w:rPr>
              <w:t>Models and implements consistently effective education and car. Use improvement plans, team meeting records and supervision priorities to support and lead other practitioners including Early Years Educators, evaluating effectiveness and sustaining a cycle of continual improvement.</w:t>
            </w:r>
          </w:p>
        </w:tc>
        <w:tc>
          <w:tcPr>
            <w:tcW w:w="934" w:type="pct"/>
            <w:shd w:val="clear" w:color="auto" w:fill="auto"/>
          </w:tcPr>
          <w:p w14:paraId="5E474DA4" w14:textId="77777777" w:rsidR="00B73CA6" w:rsidRPr="00A60D55" w:rsidRDefault="00B73CA6" w:rsidP="00F07B7B">
            <w:pPr>
              <w:pBdr>
                <w:top w:val="nil"/>
                <w:left w:val="nil"/>
                <w:bottom w:val="nil"/>
                <w:right w:val="nil"/>
                <w:between w:val="nil"/>
                <w:bar w:val="nil"/>
              </w:pBdr>
              <w:rPr>
                <w:rFonts w:ascii="Calibri" w:eastAsia="Calibri" w:hAnsi="Calibri" w:cs="Calibri"/>
                <w:bCs/>
                <w:color w:val="000000"/>
                <w:sz w:val="16"/>
                <w:szCs w:val="16"/>
                <w:u w:color="000000"/>
                <w:bdr w:val="nil"/>
                <w:lang w:val="en-US" w:eastAsia="en-GB"/>
              </w:rPr>
            </w:pPr>
            <w:r w:rsidRPr="00A60D55">
              <w:rPr>
                <w:rFonts w:ascii="Calibri" w:eastAsia="Calibri" w:hAnsi="Calibri" w:cs="Calibri"/>
                <w:bCs/>
                <w:color w:val="000000"/>
                <w:sz w:val="16"/>
                <w:szCs w:val="16"/>
                <w:u w:color="000000"/>
                <w:bdr w:val="nil"/>
                <w:lang w:val="en-US" w:eastAsia="en-GB"/>
              </w:rPr>
              <w:t>Models and implements consistently effective education and car. Use improvement plans, team meeting records and supervision priorities to support and lead other practitioners including Early Years Educators.</w:t>
            </w:r>
          </w:p>
        </w:tc>
        <w:tc>
          <w:tcPr>
            <w:tcW w:w="933" w:type="pct"/>
            <w:shd w:val="clear" w:color="auto" w:fill="auto"/>
          </w:tcPr>
          <w:p w14:paraId="707A6238" w14:textId="77777777" w:rsidR="00B73CA6" w:rsidRPr="00A60D55" w:rsidRDefault="00B73CA6" w:rsidP="00F07B7B">
            <w:pPr>
              <w:pBdr>
                <w:top w:val="nil"/>
                <w:left w:val="nil"/>
                <w:bottom w:val="nil"/>
                <w:right w:val="nil"/>
                <w:between w:val="nil"/>
                <w:bar w:val="nil"/>
              </w:pBdr>
              <w:rPr>
                <w:rFonts w:ascii="Calibri" w:eastAsia="Calibri" w:hAnsi="Calibri" w:cs="Calibri"/>
                <w:bCs/>
                <w:color w:val="000000"/>
                <w:sz w:val="16"/>
                <w:szCs w:val="16"/>
                <w:u w:color="000000"/>
                <w:bdr w:val="nil"/>
                <w:lang w:val="en-US" w:eastAsia="en-GB"/>
              </w:rPr>
            </w:pPr>
            <w:r w:rsidRPr="00A60D55">
              <w:rPr>
                <w:rFonts w:ascii="Calibri" w:eastAsia="Calibri" w:hAnsi="Calibri" w:cs="Calibri"/>
                <w:bCs/>
                <w:color w:val="000000"/>
                <w:sz w:val="16"/>
                <w:szCs w:val="16"/>
                <w:u w:color="000000"/>
                <w:bdr w:val="nil"/>
                <w:lang w:val="en-US" w:eastAsia="en-GB"/>
              </w:rPr>
              <w:t>Models and implements effective education and care, and support and lead other practitioners including Early Years Educators.</w:t>
            </w:r>
          </w:p>
          <w:p w14:paraId="2216EFCA" w14:textId="77777777" w:rsidR="00B73CA6" w:rsidRPr="00A60D55" w:rsidRDefault="00B73CA6" w:rsidP="00F07B7B">
            <w:pPr>
              <w:pBdr>
                <w:top w:val="nil"/>
                <w:left w:val="nil"/>
                <w:bottom w:val="nil"/>
                <w:right w:val="nil"/>
                <w:between w:val="nil"/>
                <w:bar w:val="nil"/>
              </w:pBdr>
              <w:rPr>
                <w:rFonts w:ascii="Calibri" w:eastAsia="Helvetica" w:hAnsi="Calibri" w:cs="Helvetica"/>
                <w:bCs/>
                <w:color w:val="000000"/>
                <w:sz w:val="16"/>
                <w:szCs w:val="16"/>
                <w:u w:color="000000"/>
                <w:bdr w:val="nil"/>
                <w:lang w:val="en-US" w:eastAsia="en-GB"/>
              </w:rPr>
            </w:pPr>
          </w:p>
        </w:tc>
        <w:tc>
          <w:tcPr>
            <w:tcW w:w="941" w:type="pct"/>
            <w:shd w:val="clear" w:color="auto" w:fill="auto"/>
          </w:tcPr>
          <w:p w14:paraId="64F9CC28" w14:textId="77777777" w:rsidR="00B73CA6" w:rsidRPr="00894189" w:rsidRDefault="00B73CA6" w:rsidP="00F07B7B">
            <w:pPr>
              <w:pBdr>
                <w:top w:val="nil"/>
                <w:left w:val="nil"/>
                <w:bottom w:val="nil"/>
                <w:right w:val="nil"/>
                <w:between w:val="nil"/>
                <w:bar w:val="nil"/>
              </w:pBdr>
              <w:rPr>
                <w:rFonts w:ascii="Calibri" w:eastAsia="Arial Unicode MS" w:hAnsi="Calibri"/>
                <w:sz w:val="16"/>
                <w:szCs w:val="16"/>
                <w:bdr w:val="nil"/>
                <w:lang w:val="en-US"/>
              </w:rPr>
            </w:pPr>
            <w:r w:rsidRPr="00894189">
              <w:rPr>
                <w:rFonts w:ascii="Calibri" w:eastAsia="Arial Unicode MS" w:hAnsi="Calibri"/>
                <w:sz w:val="16"/>
                <w:szCs w:val="16"/>
                <w:bdr w:val="nil"/>
                <w:lang w:val="en-US"/>
              </w:rPr>
              <w:t xml:space="preserve">Is unable to model and implement effective education and care, unable to recognise opportunities for leading other practitioners. </w:t>
            </w:r>
          </w:p>
        </w:tc>
      </w:tr>
      <w:tr w:rsidR="00B73CA6" w:rsidRPr="00894189" w14:paraId="181530FA" w14:textId="77777777" w:rsidTr="00F07B7B">
        <w:trPr>
          <w:trHeight w:val="762"/>
        </w:trPr>
        <w:tc>
          <w:tcPr>
            <w:tcW w:w="149" w:type="pct"/>
            <w:vMerge/>
            <w:tcBorders>
              <w:bottom w:val="nil"/>
            </w:tcBorders>
            <w:shd w:val="clear" w:color="auto" w:fill="auto"/>
          </w:tcPr>
          <w:p w14:paraId="27B4B02C" w14:textId="77777777" w:rsidR="00B73CA6" w:rsidRPr="00894189" w:rsidRDefault="00B73CA6" w:rsidP="00F07B7B">
            <w:pPr>
              <w:rPr>
                <w:rFonts w:ascii="Calibri" w:eastAsia="Calibri" w:hAnsi="Calibri"/>
                <w:szCs w:val="22"/>
              </w:rPr>
            </w:pPr>
          </w:p>
        </w:tc>
        <w:tc>
          <w:tcPr>
            <w:tcW w:w="973" w:type="pct"/>
            <w:shd w:val="clear" w:color="auto" w:fill="auto"/>
          </w:tcPr>
          <w:p w14:paraId="59D757B5" w14:textId="77777777" w:rsidR="00B73CA6" w:rsidRPr="00A60D55" w:rsidRDefault="00B73CA6" w:rsidP="00B73CA6">
            <w:pPr>
              <w:numPr>
                <w:ilvl w:val="1"/>
                <w:numId w:val="54"/>
              </w:numPr>
              <w:pBdr>
                <w:top w:val="nil"/>
                <w:left w:val="nil"/>
                <w:bottom w:val="nil"/>
                <w:right w:val="nil"/>
                <w:between w:val="nil"/>
                <w:bar w:val="nil"/>
              </w:pBdr>
              <w:contextualSpacing/>
              <w:rPr>
                <w:rFonts w:ascii="Calibri" w:eastAsia="Calibri" w:hAnsi="Calibri" w:cs="Calibri"/>
                <w:bCs/>
                <w:color w:val="000000"/>
                <w:sz w:val="16"/>
                <w:szCs w:val="16"/>
                <w:u w:color="000000"/>
                <w:bdr w:val="nil"/>
                <w:lang w:val="en-US" w:eastAsia="en-GB"/>
              </w:rPr>
            </w:pPr>
            <w:r w:rsidRPr="00A60D55">
              <w:rPr>
                <w:rFonts w:ascii="Calibri" w:eastAsia="Calibri" w:hAnsi="Calibri" w:cs="Calibri"/>
                <w:bCs/>
                <w:color w:val="000000"/>
                <w:sz w:val="16"/>
                <w:szCs w:val="16"/>
                <w:u w:color="000000"/>
                <w:bdr w:val="nil"/>
                <w:lang w:val="en-US" w:eastAsia="en-GB"/>
              </w:rPr>
              <w:t>Take responsibility for leading practice through appropriate professional development for self and colleagues within the immediate environment.</w:t>
            </w:r>
          </w:p>
        </w:tc>
        <w:tc>
          <w:tcPr>
            <w:tcW w:w="1070" w:type="pct"/>
            <w:shd w:val="clear" w:color="auto" w:fill="auto"/>
          </w:tcPr>
          <w:p w14:paraId="354C9EC9" w14:textId="77777777" w:rsidR="00B73CA6" w:rsidRPr="00A60D55" w:rsidRDefault="00B73CA6" w:rsidP="00F07B7B">
            <w:pPr>
              <w:pBdr>
                <w:top w:val="nil"/>
                <w:left w:val="nil"/>
                <w:bottom w:val="nil"/>
                <w:right w:val="nil"/>
                <w:between w:val="nil"/>
                <w:bar w:val="nil"/>
              </w:pBdr>
              <w:rPr>
                <w:rFonts w:ascii="Calibri" w:eastAsia="Helvetica" w:hAnsi="Calibri" w:cs="Helvetica"/>
                <w:bCs/>
                <w:color w:val="000000"/>
                <w:sz w:val="16"/>
                <w:szCs w:val="16"/>
                <w:u w:color="000000"/>
                <w:bdr w:val="nil"/>
                <w:lang w:val="en-US" w:eastAsia="en-GB"/>
              </w:rPr>
            </w:pPr>
            <w:r w:rsidRPr="00A60D55">
              <w:rPr>
                <w:rFonts w:ascii="Calibri" w:eastAsia="Calibri" w:hAnsi="Calibri" w:cs="Calibri"/>
                <w:bCs/>
                <w:color w:val="000000"/>
                <w:sz w:val="16"/>
                <w:szCs w:val="16"/>
                <w:u w:color="000000"/>
                <w:bdr w:val="nil"/>
                <w:lang w:val="en-US" w:eastAsia="en-GB"/>
              </w:rPr>
              <w:t>Takes a consistent and critical responsibility for leading practice through appropriate professional development for self and colleagues across the setting, evaluating effectiveness and sustaining a cycle of continual improvement.</w:t>
            </w:r>
          </w:p>
        </w:tc>
        <w:tc>
          <w:tcPr>
            <w:tcW w:w="934" w:type="pct"/>
            <w:shd w:val="clear" w:color="auto" w:fill="auto"/>
          </w:tcPr>
          <w:p w14:paraId="57744B4D" w14:textId="77777777" w:rsidR="00B73CA6" w:rsidRPr="00A60D55" w:rsidRDefault="00B73CA6" w:rsidP="00F07B7B">
            <w:pPr>
              <w:pBdr>
                <w:top w:val="nil"/>
                <w:left w:val="nil"/>
                <w:bottom w:val="nil"/>
                <w:right w:val="nil"/>
                <w:between w:val="nil"/>
                <w:bar w:val="nil"/>
              </w:pBdr>
              <w:rPr>
                <w:rFonts w:ascii="Calibri" w:eastAsia="Calibri" w:hAnsi="Calibri" w:cs="Calibri"/>
                <w:color w:val="000000"/>
                <w:sz w:val="16"/>
                <w:szCs w:val="16"/>
                <w:u w:color="000000"/>
                <w:bdr w:val="nil"/>
                <w:lang w:eastAsia="en-GB"/>
              </w:rPr>
            </w:pPr>
            <w:r w:rsidRPr="00A60D55">
              <w:rPr>
                <w:rFonts w:ascii="Calibri" w:eastAsia="Calibri" w:hAnsi="Calibri" w:cs="Calibri"/>
                <w:bCs/>
                <w:color w:val="000000"/>
                <w:sz w:val="16"/>
                <w:szCs w:val="16"/>
                <w:u w:color="000000"/>
                <w:bdr w:val="nil"/>
                <w:lang w:val="en-US" w:eastAsia="en-GB"/>
              </w:rPr>
              <w:t xml:space="preserve">Takes a consistent responsibility for leading practice through appropriate professional development for self and colleagues within the age-phase with an overview of transition across the phases. </w:t>
            </w:r>
          </w:p>
        </w:tc>
        <w:tc>
          <w:tcPr>
            <w:tcW w:w="933" w:type="pct"/>
            <w:shd w:val="clear" w:color="auto" w:fill="auto"/>
          </w:tcPr>
          <w:p w14:paraId="2379B15A" w14:textId="77777777" w:rsidR="00B73CA6" w:rsidRPr="00A60D55" w:rsidRDefault="00B73CA6" w:rsidP="00F07B7B">
            <w:pPr>
              <w:pBdr>
                <w:top w:val="nil"/>
                <w:left w:val="nil"/>
                <w:bottom w:val="nil"/>
                <w:right w:val="nil"/>
                <w:between w:val="nil"/>
                <w:bar w:val="nil"/>
              </w:pBdr>
              <w:rPr>
                <w:rFonts w:ascii="Calibri" w:eastAsia="Calibri" w:hAnsi="Calibri" w:cs="Calibri"/>
                <w:bCs/>
                <w:color w:val="000000"/>
                <w:sz w:val="16"/>
                <w:szCs w:val="16"/>
                <w:u w:color="000000"/>
                <w:bdr w:val="nil"/>
                <w:lang w:val="en-US" w:eastAsia="en-GB"/>
              </w:rPr>
            </w:pPr>
            <w:r w:rsidRPr="00A60D55">
              <w:rPr>
                <w:rFonts w:ascii="Calibri" w:eastAsia="Calibri" w:hAnsi="Calibri" w:cs="Calibri"/>
                <w:bCs/>
                <w:color w:val="000000"/>
                <w:sz w:val="16"/>
                <w:szCs w:val="16"/>
                <w:u w:color="000000"/>
                <w:bdr w:val="nil"/>
                <w:lang w:val="en-US" w:eastAsia="en-GB"/>
              </w:rPr>
              <w:t>Takes responsibility for leading practice through appropriate professional development for self and colleagues within the immediate environment.</w:t>
            </w:r>
          </w:p>
        </w:tc>
        <w:tc>
          <w:tcPr>
            <w:tcW w:w="941" w:type="pct"/>
            <w:shd w:val="clear" w:color="auto" w:fill="auto"/>
          </w:tcPr>
          <w:p w14:paraId="0E957E26" w14:textId="77777777" w:rsidR="00B73CA6" w:rsidRPr="00894189" w:rsidRDefault="00B73CA6" w:rsidP="00F07B7B">
            <w:pPr>
              <w:pBdr>
                <w:top w:val="nil"/>
                <w:left w:val="nil"/>
                <w:bottom w:val="nil"/>
                <w:right w:val="nil"/>
                <w:between w:val="nil"/>
                <w:bar w:val="nil"/>
              </w:pBdr>
              <w:rPr>
                <w:rFonts w:ascii="Calibri" w:eastAsia="Arial Unicode MS" w:hAnsi="Calibri"/>
                <w:sz w:val="16"/>
                <w:szCs w:val="16"/>
                <w:bdr w:val="nil"/>
                <w:lang w:val="en-US"/>
              </w:rPr>
            </w:pPr>
            <w:r w:rsidRPr="00894189">
              <w:rPr>
                <w:rFonts w:ascii="Calibri" w:eastAsia="Arial Unicode MS" w:hAnsi="Calibri"/>
                <w:sz w:val="16"/>
                <w:szCs w:val="16"/>
                <w:bdr w:val="nil"/>
                <w:lang w:val="en-US"/>
              </w:rPr>
              <w:t>Understands the processes used within the setting used for supporting professional development, but is unable to demonstrate leadership.</w:t>
            </w:r>
          </w:p>
        </w:tc>
      </w:tr>
      <w:tr w:rsidR="00B73CA6" w:rsidRPr="00894189" w14:paraId="32D53DFB" w14:textId="77777777" w:rsidTr="00F07B7B">
        <w:tc>
          <w:tcPr>
            <w:tcW w:w="149" w:type="pct"/>
            <w:vMerge/>
            <w:tcBorders>
              <w:bottom w:val="nil"/>
            </w:tcBorders>
            <w:shd w:val="clear" w:color="auto" w:fill="auto"/>
          </w:tcPr>
          <w:p w14:paraId="0004B101" w14:textId="77777777" w:rsidR="00B73CA6" w:rsidRPr="00894189" w:rsidRDefault="00B73CA6" w:rsidP="00F07B7B">
            <w:pPr>
              <w:rPr>
                <w:rFonts w:ascii="Calibri" w:eastAsia="Calibri" w:hAnsi="Calibri"/>
                <w:szCs w:val="22"/>
              </w:rPr>
            </w:pPr>
          </w:p>
        </w:tc>
        <w:tc>
          <w:tcPr>
            <w:tcW w:w="973" w:type="pct"/>
            <w:shd w:val="clear" w:color="auto" w:fill="auto"/>
          </w:tcPr>
          <w:p w14:paraId="4F072018" w14:textId="77777777" w:rsidR="00B73CA6" w:rsidRPr="00A60D55" w:rsidRDefault="00B73CA6" w:rsidP="00B73CA6">
            <w:pPr>
              <w:numPr>
                <w:ilvl w:val="1"/>
                <w:numId w:val="54"/>
              </w:numPr>
              <w:pBdr>
                <w:top w:val="nil"/>
                <w:left w:val="nil"/>
                <w:bottom w:val="nil"/>
                <w:right w:val="nil"/>
                <w:between w:val="nil"/>
                <w:bar w:val="nil"/>
              </w:pBdr>
              <w:contextualSpacing/>
              <w:rPr>
                <w:rFonts w:ascii="Calibri" w:eastAsia="Calibri" w:hAnsi="Calibri" w:cs="Calibri"/>
                <w:bCs/>
                <w:color w:val="000000"/>
                <w:sz w:val="16"/>
                <w:szCs w:val="16"/>
                <w:u w:color="000000"/>
                <w:bdr w:val="nil"/>
                <w:lang w:val="en-US" w:eastAsia="en-GB"/>
              </w:rPr>
            </w:pPr>
            <w:r w:rsidRPr="00A60D55">
              <w:rPr>
                <w:rFonts w:ascii="Calibri" w:eastAsia="Calibri" w:hAnsi="Calibri" w:cs="Calibri"/>
                <w:bCs/>
                <w:color w:val="000000"/>
                <w:sz w:val="16"/>
                <w:szCs w:val="16"/>
                <w:u w:color="000000"/>
                <w:bdr w:val="nil"/>
                <w:lang w:val="en-US" w:eastAsia="en-GB"/>
              </w:rPr>
              <w:t xml:space="preserve">Reflect on and evaluate the effectiveness of provision, and shape and support good practice within the immediate environment with an understanding of good practice across the age phases. </w:t>
            </w:r>
          </w:p>
        </w:tc>
        <w:tc>
          <w:tcPr>
            <w:tcW w:w="1070" w:type="pct"/>
            <w:shd w:val="clear" w:color="auto" w:fill="auto"/>
          </w:tcPr>
          <w:p w14:paraId="5F67236B" w14:textId="77777777" w:rsidR="00B73CA6" w:rsidRPr="00A60D55" w:rsidRDefault="00B73CA6" w:rsidP="00F07B7B">
            <w:pPr>
              <w:pBdr>
                <w:top w:val="nil"/>
                <w:left w:val="nil"/>
                <w:bottom w:val="nil"/>
                <w:right w:val="nil"/>
                <w:between w:val="nil"/>
                <w:bar w:val="nil"/>
              </w:pBdr>
              <w:rPr>
                <w:rFonts w:ascii="Calibri" w:eastAsia="Calibri" w:hAnsi="Calibri" w:cs="Calibri"/>
                <w:color w:val="000000"/>
                <w:sz w:val="16"/>
                <w:szCs w:val="16"/>
                <w:u w:color="000000"/>
                <w:bdr w:val="nil"/>
                <w:lang w:eastAsia="en-GB"/>
              </w:rPr>
            </w:pPr>
            <w:r w:rsidRPr="00A60D55">
              <w:rPr>
                <w:rFonts w:ascii="Calibri" w:eastAsia="Calibri" w:hAnsi="Calibri" w:cs="Calibri"/>
                <w:bCs/>
                <w:color w:val="000000"/>
                <w:sz w:val="16"/>
                <w:szCs w:val="16"/>
                <w:u w:color="000000"/>
                <w:bdr w:val="nil"/>
                <w:lang w:val="en-US" w:eastAsia="en-GB"/>
              </w:rPr>
              <w:t>Reflects on and evaluate the effectiveness of provision, and shape and support good practice across the setting, evaluating effectiveness and sustaining a cycle of continual improvement.</w:t>
            </w:r>
          </w:p>
        </w:tc>
        <w:tc>
          <w:tcPr>
            <w:tcW w:w="934" w:type="pct"/>
            <w:shd w:val="clear" w:color="auto" w:fill="auto"/>
          </w:tcPr>
          <w:p w14:paraId="12C69A63" w14:textId="77777777" w:rsidR="00B73CA6" w:rsidRPr="00A60D55" w:rsidRDefault="00B73CA6" w:rsidP="00F07B7B">
            <w:pPr>
              <w:pBdr>
                <w:top w:val="nil"/>
                <w:left w:val="nil"/>
                <w:bottom w:val="nil"/>
                <w:right w:val="nil"/>
                <w:between w:val="nil"/>
                <w:bar w:val="nil"/>
              </w:pBdr>
              <w:rPr>
                <w:rFonts w:ascii="Calibri" w:eastAsia="Calibri" w:hAnsi="Calibri" w:cs="Calibri"/>
                <w:color w:val="000000"/>
                <w:sz w:val="16"/>
                <w:szCs w:val="16"/>
                <w:u w:color="000000"/>
                <w:bdr w:val="nil"/>
                <w:lang w:eastAsia="en-GB"/>
              </w:rPr>
            </w:pPr>
            <w:r w:rsidRPr="00A60D55">
              <w:rPr>
                <w:rFonts w:ascii="Calibri" w:eastAsia="Calibri" w:hAnsi="Calibri" w:cs="Calibri"/>
                <w:bCs/>
                <w:color w:val="000000"/>
                <w:sz w:val="16"/>
                <w:szCs w:val="16"/>
                <w:u w:color="000000"/>
                <w:bdr w:val="nil"/>
                <w:lang w:val="en-US" w:eastAsia="en-GB"/>
              </w:rPr>
              <w:t xml:space="preserve">Reflects on and evaluate the effectiveness of provision, and shape and support good practice within the age-phase with a thorough understanding of good practice across the age phases and consideration for transition. </w:t>
            </w:r>
          </w:p>
        </w:tc>
        <w:tc>
          <w:tcPr>
            <w:tcW w:w="933" w:type="pct"/>
            <w:shd w:val="clear" w:color="auto" w:fill="auto"/>
          </w:tcPr>
          <w:p w14:paraId="681D8B9F" w14:textId="77777777" w:rsidR="00B73CA6" w:rsidRPr="00A60D55" w:rsidRDefault="00B73CA6" w:rsidP="00F07B7B">
            <w:pPr>
              <w:pBdr>
                <w:top w:val="nil"/>
                <w:left w:val="nil"/>
                <w:bottom w:val="nil"/>
                <w:right w:val="nil"/>
                <w:between w:val="nil"/>
                <w:bar w:val="nil"/>
              </w:pBdr>
              <w:rPr>
                <w:rFonts w:ascii="Calibri" w:eastAsia="Calibri" w:hAnsi="Calibri" w:cs="Calibri"/>
                <w:bCs/>
                <w:color w:val="000000"/>
                <w:sz w:val="16"/>
                <w:szCs w:val="16"/>
                <w:u w:color="000000"/>
                <w:bdr w:val="nil"/>
                <w:lang w:val="en-US" w:eastAsia="en-GB"/>
              </w:rPr>
            </w:pPr>
            <w:r w:rsidRPr="00A60D55">
              <w:rPr>
                <w:rFonts w:ascii="Calibri" w:eastAsia="Calibri" w:hAnsi="Calibri" w:cs="Calibri"/>
                <w:bCs/>
                <w:color w:val="000000"/>
                <w:sz w:val="16"/>
                <w:szCs w:val="16"/>
                <w:u w:color="000000"/>
                <w:bdr w:val="nil"/>
                <w:lang w:val="en-US" w:eastAsia="en-GB"/>
              </w:rPr>
              <w:t xml:space="preserve">Reflects on and evaluate the effectiveness of provision, and shape and support good practice within the immediate environment with an understanding of good practice across the age phases. </w:t>
            </w:r>
          </w:p>
        </w:tc>
        <w:tc>
          <w:tcPr>
            <w:tcW w:w="941" w:type="pct"/>
            <w:shd w:val="clear" w:color="auto" w:fill="auto"/>
          </w:tcPr>
          <w:p w14:paraId="508253CA" w14:textId="77777777" w:rsidR="00B73CA6" w:rsidRPr="00894189" w:rsidRDefault="00B73CA6" w:rsidP="00F07B7B">
            <w:pPr>
              <w:pBdr>
                <w:top w:val="nil"/>
                <w:left w:val="nil"/>
                <w:bottom w:val="nil"/>
                <w:right w:val="nil"/>
                <w:between w:val="nil"/>
                <w:bar w:val="nil"/>
              </w:pBdr>
              <w:rPr>
                <w:rFonts w:ascii="Calibri" w:eastAsia="Arial Unicode MS" w:hAnsi="Calibri"/>
                <w:sz w:val="16"/>
                <w:szCs w:val="16"/>
                <w:bdr w:val="nil"/>
                <w:lang w:val="en-US"/>
              </w:rPr>
            </w:pPr>
            <w:r w:rsidRPr="00894189">
              <w:rPr>
                <w:rFonts w:ascii="Calibri" w:eastAsia="Arial Unicode MS" w:hAnsi="Calibri"/>
                <w:sz w:val="16"/>
                <w:szCs w:val="16"/>
                <w:bdr w:val="nil"/>
                <w:lang w:val="en-US"/>
              </w:rPr>
              <w:t xml:space="preserve">Is unable to reflect on and evaluate the effectiveness of self-developed provision without the broader reflection across the provision.  </w:t>
            </w:r>
          </w:p>
        </w:tc>
      </w:tr>
      <w:tr w:rsidR="00B73CA6" w:rsidRPr="00894189" w14:paraId="0126D419" w14:textId="77777777" w:rsidTr="00F07B7B">
        <w:trPr>
          <w:trHeight w:val="558"/>
        </w:trPr>
        <w:tc>
          <w:tcPr>
            <w:tcW w:w="149" w:type="pct"/>
            <w:vMerge/>
            <w:tcBorders>
              <w:bottom w:val="nil"/>
            </w:tcBorders>
            <w:shd w:val="clear" w:color="auto" w:fill="auto"/>
          </w:tcPr>
          <w:p w14:paraId="39B7989B" w14:textId="77777777" w:rsidR="00B73CA6" w:rsidRPr="00894189" w:rsidRDefault="00B73CA6" w:rsidP="00F07B7B">
            <w:pPr>
              <w:rPr>
                <w:rFonts w:ascii="Calibri" w:eastAsia="Calibri" w:hAnsi="Calibri"/>
                <w:szCs w:val="22"/>
              </w:rPr>
            </w:pPr>
          </w:p>
        </w:tc>
        <w:tc>
          <w:tcPr>
            <w:tcW w:w="973" w:type="pct"/>
            <w:shd w:val="clear" w:color="auto" w:fill="auto"/>
          </w:tcPr>
          <w:p w14:paraId="536644A7" w14:textId="77777777" w:rsidR="00B73CA6" w:rsidRPr="00A60D55" w:rsidRDefault="00B73CA6" w:rsidP="00B73CA6">
            <w:pPr>
              <w:numPr>
                <w:ilvl w:val="1"/>
                <w:numId w:val="54"/>
              </w:numPr>
              <w:pBdr>
                <w:top w:val="nil"/>
                <w:left w:val="nil"/>
                <w:bottom w:val="nil"/>
                <w:right w:val="nil"/>
                <w:between w:val="nil"/>
                <w:bar w:val="nil"/>
              </w:pBdr>
              <w:contextualSpacing/>
              <w:rPr>
                <w:rFonts w:ascii="Calibri" w:eastAsia="Helvetica" w:hAnsi="Calibri" w:cs="Helvetica"/>
                <w:i/>
                <w:iCs/>
                <w:color w:val="000000"/>
                <w:sz w:val="16"/>
                <w:szCs w:val="16"/>
                <w:u w:color="000000"/>
                <w:bdr w:val="nil"/>
                <w:shd w:val="clear" w:color="auto" w:fill="FFFF00"/>
                <w:lang w:val="en-US" w:eastAsia="en-GB"/>
              </w:rPr>
            </w:pPr>
            <w:r w:rsidRPr="00A60D55">
              <w:rPr>
                <w:rFonts w:ascii="Calibri" w:eastAsia="Calibri" w:hAnsi="Calibri" w:cs="Calibri"/>
                <w:bCs/>
                <w:color w:val="000000"/>
                <w:sz w:val="16"/>
                <w:szCs w:val="16"/>
                <w:u w:color="000000"/>
                <w:bdr w:val="nil"/>
                <w:lang w:val="en-US" w:eastAsia="en-GB"/>
              </w:rPr>
              <w:t xml:space="preserve">Understand the importance of and contribute to multi-agency team working within the immediate environment. </w:t>
            </w:r>
          </w:p>
          <w:p w14:paraId="1564AC69" w14:textId="77777777" w:rsidR="00B73CA6" w:rsidRPr="00894189" w:rsidRDefault="00B73CA6" w:rsidP="00F07B7B">
            <w:pPr>
              <w:rPr>
                <w:rFonts w:ascii="Calibri" w:eastAsia="Calibri" w:hAnsi="Calibri"/>
                <w:szCs w:val="22"/>
                <w:u w:color="000000"/>
                <w:bdr w:val="nil"/>
                <w:shd w:val="clear" w:color="auto" w:fill="FFFF00"/>
                <w:lang w:val="en-US" w:eastAsia="en-GB"/>
              </w:rPr>
            </w:pPr>
          </w:p>
        </w:tc>
        <w:tc>
          <w:tcPr>
            <w:tcW w:w="1070" w:type="pct"/>
            <w:shd w:val="clear" w:color="auto" w:fill="auto"/>
          </w:tcPr>
          <w:p w14:paraId="523707A5" w14:textId="77777777" w:rsidR="00B73CA6" w:rsidRPr="00A60D55" w:rsidRDefault="00B73CA6" w:rsidP="00F07B7B">
            <w:pPr>
              <w:pBdr>
                <w:top w:val="nil"/>
                <w:left w:val="nil"/>
                <w:bottom w:val="nil"/>
                <w:right w:val="nil"/>
                <w:between w:val="nil"/>
                <w:bar w:val="nil"/>
              </w:pBdr>
              <w:rPr>
                <w:rFonts w:ascii="Calibri" w:eastAsia="Calibri" w:hAnsi="Calibri" w:cs="Calibri"/>
                <w:color w:val="000000"/>
                <w:sz w:val="16"/>
                <w:szCs w:val="16"/>
                <w:u w:color="000000"/>
                <w:bdr w:val="nil"/>
                <w:lang w:eastAsia="en-GB"/>
              </w:rPr>
            </w:pPr>
            <w:r w:rsidRPr="00A60D55">
              <w:rPr>
                <w:rFonts w:ascii="Calibri" w:eastAsia="Calibri" w:hAnsi="Calibri" w:cs="Calibri"/>
                <w:bCs/>
                <w:color w:val="000000"/>
                <w:sz w:val="16"/>
                <w:szCs w:val="16"/>
                <w:u w:color="000000"/>
                <w:bdr w:val="nil"/>
                <w:lang w:val="en-US" w:eastAsia="en-GB"/>
              </w:rPr>
              <w:t xml:space="preserve">Understands the importance of and contribute to multi-agency team working, leading best practice within the setting and supporting practitioners to have a broader understanding of effective approaches and strategies for the early years and when working with families. </w:t>
            </w:r>
          </w:p>
        </w:tc>
        <w:tc>
          <w:tcPr>
            <w:tcW w:w="934" w:type="pct"/>
            <w:shd w:val="clear" w:color="auto" w:fill="auto"/>
          </w:tcPr>
          <w:p w14:paraId="242D1411" w14:textId="77777777" w:rsidR="00B73CA6" w:rsidRPr="00A60D55" w:rsidRDefault="00B73CA6" w:rsidP="00F07B7B">
            <w:pPr>
              <w:pBdr>
                <w:top w:val="nil"/>
                <w:left w:val="nil"/>
                <w:bottom w:val="nil"/>
                <w:right w:val="nil"/>
                <w:between w:val="nil"/>
                <w:bar w:val="nil"/>
              </w:pBdr>
              <w:rPr>
                <w:rFonts w:ascii="Calibri" w:eastAsia="Calibri" w:hAnsi="Calibri" w:cs="Calibri"/>
                <w:color w:val="000000"/>
                <w:sz w:val="16"/>
                <w:szCs w:val="16"/>
                <w:u w:color="000000"/>
                <w:bdr w:val="nil"/>
                <w:lang w:eastAsia="en-GB"/>
              </w:rPr>
            </w:pPr>
            <w:r w:rsidRPr="00A60D55">
              <w:rPr>
                <w:rFonts w:ascii="Calibri" w:eastAsia="Calibri" w:hAnsi="Calibri" w:cs="Calibri"/>
                <w:bCs/>
                <w:color w:val="000000"/>
                <w:sz w:val="16"/>
                <w:szCs w:val="16"/>
                <w:u w:color="000000"/>
                <w:bdr w:val="nil"/>
                <w:lang w:val="en-US" w:eastAsia="en-GB"/>
              </w:rPr>
              <w:t xml:space="preserve">Understands the importance of and contribute to multi-agency team working, leading best practice within the age-phase and developing a broader understanding of effective approaches and strategies for the early years and when working with families. </w:t>
            </w:r>
          </w:p>
        </w:tc>
        <w:tc>
          <w:tcPr>
            <w:tcW w:w="933" w:type="pct"/>
            <w:shd w:val="clear" w:color="auto" w:fill="auto"/>
          </w:tcPr>
          <w:p w14:paraId="7067A2D2" w14:textId="77777777" w:rsidR="00B73CA6" w:rsidRPr="00A60D55" w:rsidRDefault="00B73CA6" w:rsidP="00F07B7B">
            <w:pPr>
              <w:pBdr>
                <w:top w:val="nil"/>
                <w:left w:val="nil"/>
                <w:bottom w:val="nil"/>
                <w:right w:val="nil"/>
                <w:between w:val="nil"/>
                <w:bar w:val="nil"/>
              </w:pBdr>
              <w:rPr>
                <w:rFonts w:ascii="Calibri" w:eastAsia="Helvetica" w:hAnsi="Calibri" w:cs="Helvetica"/>
                <w:i/>
                <w:iCs/>
                <w:color w:val="000000"/>
                <w:sz w:val="16"/>
                <w:szCs w:val="16"/>
                <w:u w:color="000000"/>
                <w:bdr w:val="nil"/>
                <w:shd w:val="clear" w:color="auto" w:fill="FFFF00"/>
                <w:lang w:val="en-US" w:eastAsia="en-GB"/>
              </w:rPr>
            </w:pPr>
            <w:r w:rsidRPr="00A60D55">
              <w:rPr>
                <w:rFonts w:ascii="Calibri" w:eastAsia="Calibri" w:hAnsi="Calibri" w:cs="Calibri"/>
                <w:bCs/>
                <w:color w:val="000000"/>
                <w:sz w:val="16"/>
                <w:szCs w:val="16"/>
                <w:u w:color="000000"/>
                <w:bdr w:val="nil"/>
                <w:lang w:val="en-US" w:eastAsia="en-GB"/>
              </w:rPr>
              <w:t xml:space="preserve">Understands the importance of and contribute to multi-agency team working within the immediate environment. </w:t>
            </w:r>
          </w:p>
          <w:p w14:paraId="52DE398A" w14:textId="77777777" w:rsidR="00B73CA6" w:rsidRPr="00894189" w:rsidRDefault="00B73CA6" w:rsidP="00F07B7B">
            <w:pPr>
              <w:rPr>
                <w:rFonts w:ascii="Calibri" w:eastAsia="Calibri" w:hAnsi="Calibri"/>
                <w:szCs w:val="22"/>
                <w:u w:color="000000"/>
                <w:bdr w:val="nil"/>
                <w:shd w:val="clear" w:color="auto" w:fill="FFFF00"/>
                <w:lang w:val="en-US" w:eastAsia="en-GB"/>
              </w:rPr>
            </w:pPr>
          </w:p>
        </w:tc>
        <w:tc>
          <w:tcPr>
            <w:tcW w:w="941" w:type="pct"/>
            <w:shd w:val="clear" w:color="auto" w:fill="auto"/>
          </w:tcPr>
          <w:p w14:paraId="325248A9" w14:textId="77777777" w:rsidR="00B73CA6" w:rsidRPr="00894189" w:rsidRDefault="00B73CA6" w:rsidP="00F07B7B">
            <w:pPr>
              <w:pBdr>
                <w:top w:val="nil"/>
                <w:left w:val="nil"/>
                <w:bottom w:val="nil"/>
                <w:right w:val="nil"/>
                <w:between w:val="nil"/>
                <w:bar w:val="nil"/>
              </w:pBdr>
              <w:rPr>
                <w:rFonts w:ascii="Calibri" w:eastAsia="Arial Unicode MS" w:hAnsi="Calibri"/>
                <w:sz w:val="16"/>
                <w:szCs w:val="16"/>
                <w:bdr w:val="nil"/>
                <w:lang w:val="en-US"/>
              </w:rPr>
            </w:pPr>
            <w:r w:rsidRPr="00894189">
              <w:rPr>
                <w:rFonts w:ascii="Calibri" w:eastAsia="Arial Unicode MS" w:hAnsi="Calibri"/>
                <w:sz w:val="16"/>
                <w:szCs w:val="16"/>
                <w:bdr w:val="nil"/>
                <w:lang w:val="en-US"/>
              </w:rPr>
              <w:t>Shows an awareness of multi-agency working within the setting.</w:t>
            </w:r>
          </w:p>
          <w:p w14:paraId="19BA59F5" w14:textId="77777777" w:rsidR="00B73CA6" w:rsidRPr="00894189" w:rsidRDefault="00B73CA6" w:rsidP="00F07B7B">
            <w:pPr>
              <w:pBdr>
                <w:top w:val="nil"/>
                <w:left w:val="nil"/>
                <w:bottom w:val="nil"/>
                <w:right w:val="nil"/>
                <w:between w:val="nil"/>
                <w:bar w:val="nil"/>
              </w:pBdr>
              <w:rPr>
                <w:rFonts w:ascii="Calibri" w:eastAsia="Arial Unicode MS" w:hAnsi="Calibri"/>
                <w:sz w:val="16"/>
                <w:szCs w:val="16"/>
                <w:bdr w:val="nil"/>
                <w:lang w:val="en-US"/>
              </w:rPr>
            </w:pPr>
          </w:p>
          <w:p w14:paraId="1D19C853" w14:textId="77777777" w:rsidR="00B73CA6" w:rsidRPr="00A60D55" w:rsidRDefault="00B73CA6" w:rsidP="00F07B7B">
            <w:pPr>
              <w:pBdr>
                <w:top w:val="nil"/>
                <w:left w:val="nil"/>
                <w:bottom w:val="nil"/>
                <w:right w:val="nil"/>
                <w:between w:val="nil"/>
                <w:bar w:val="nil"/>
              </w:pBdr>
              <w:rPr>
                <w:rFonts w:ascii="Calibri" w:eastAsia="Helvetica" w:hAnsi="Calibri" w:cs="Helvetica"/>
                <w:i/>
                <w:iCs/>
                <w:color w:val="000000"/>
                <w:sz w:val="16"/>
                <w:szCs w:val="16"/>
                <w:u w:color="000000"/>
                <w:bdr w:val="nil"/>
                <w:shd w:val="clear" w:color="auto" w:fill="FFFF00"/>
                <w:lang w:val="en-US" w:eastAsia="en-GB"/>
              </w:rPr>
            </w:pPr>
          </w:p>
        </w:tc>
      </w:tr>
      <w:tr w:rsidR="00B73CA6" w:rsidRPr="00894189" w14:paraId="1E3446ED" w14:textId="77777777" w:rsidTr="00F07B7B">
        <w:trPr>
          <w:trHeight w:val="558"/>
        </w:trPr>
        <w:tc>
          <w:tcPr>
            <w:tcW w:w="149" w:type="pct"/>
            <w:tcBorders>
              <w:top w:val="nil"/>
              <w:bottom w:val="single" w:sz="4" w:space="0" w:color="auto"/>
            </w:tcBorders>
            <w:shd w:val="clear" w:color="auto" w:fill="auto"/>
          </w:tcPr>
          <w:p w14:paraId="49A3828C" w14:textId="77777777" w:rsidR="00B73CA6" w:rsidRPr="00894189" w:rsidRDefault="00B73CA6" w:rsidP="00F07B7B">
            <w:pPr>
              <w:rPr>
                <w:rFonts w:ascii="Calibri" w:eastAsia="Calibri" w:hAnsi="Calibri"/>
                <w:szCs w:val="22"/>
              </w:rPr>
            </w:pPr>
          </w:p>
        </w:tc>
        <w:tc>
          <w:tcPr>
            <w:tcW w:w="4851" w:type="pct"/>
            <w:gridSpan w:val="5"/>
            <w:shd w:val="clear" w:color="auto" w:fill="auto"/>
          </w:tcPr>
          <w:p w14:paraId="20D408EF" w14:textId="77777777" w:rsidR="00B73CA6" w:rsidRPr="00894189" w:rsidRDefault="00B73CA6" w:rsidP="00F07B7B">
            <w:pPr>
              <w:pBdr>
                <w:top w:val="nil"/>
                <w:left w:val="nil"/>
                <w:bottom w:val="nil"/>
                <w:right w:val="nil"/>
                <w:between w:val="nil"/>
                <w:bar w:val="nil"/>
              </w:pBdr>
              <w:rPr>
                <w:rFonts w:ascii="Calibri" w:eastAsia="Arial Unicode MS" w:hAnsi="Calibri"/>
                <w:b/>
                <w:sz w:val="16"/>
                <w:szCs w:val="16"/>
                <w:bdr w:val="nil"/>
                <w:lang w:val="en-US"/>
              </w:rPr>
            </w:pPr>
            <w:r w:rsidRPr="00894189">
              <w:rPr>
                <w:rFonts w:ascii="Calibri" w:eastAsia="Arial Unicode MS" w:hAnsi="Calibri"/>
                <w:b/>
                <w:sz w:val="16"/>
                <w:szCs w:val="16"/>
                <w:bdr w:val="nil"/>
                <w:lang w:val="en-US"/>
              </w:rPr>
              <w:t>Examples of Evidence 8 (Evidence may be cross referenced across the standards)</w:t>
            </w:r>
          </w:p>
          <w:p w14:paraId="01677020" w14:textId="77777777" w:rsidR="00B73CA6" w:rsidRPr="00894189" w:rsidRDefault="00B73CA6" w:rsidP="00F07B7B">
            <w:pPr>
              <w:pBdr>
                <w:top w:val="nil"/>
                <w:left w:val="nil"/>
                <w:bottom w:val="nil"/>
                <w:right w:val="nil"/>
                <w:between w:val="nil"/>
                <w:bar w:val="nil"/>
              </w:pBdr>
              <w:rPr>
                <w:rFonts w:ascii="Calibri" w:eastAsia="Arial Unicode MS" w:hAnsi="Calibri"/>
                <w:sz w:val="16"/>
                <w:szCs w:val="16"/>
                <w:bdr w:val="nil"/>
                <w:lang w:val="en-US"/>
              </w:rPr>
            </w:pPr>
            <w:r w:rsidRPr="00894189">
              <w:rPr>
                <w:rFonts w:ascii="Calibri" w:eastAsia="Arial Unicode MS" w:hAnsi="Calibri"/>
                <w:sz w:val="16"/>
                <w:szCs w:val="16"/>
                <w:bdr w:val="nil"/>
                <w:lang w:val="en-US"/>
              </w:rPr>
              <w:t xml:space="preserve">Planning documents </w:t>
            </w:r>
          </w:p>
          <w:p w14:paraId="7845310C" w14:textId="77777777" w:rsidR="00B73CA6" w:rsidRPr="00894189" w:rsidRDefault="00B73CA6" w:rsidP="00F07B7B">
            <w:pPr>
              <w:pBdr>
                <w:top w:val="nil"/>
                <w:left w:val="nil"/>
                <w:bottom w:val="nil"/>
                <w:right w:val="nil"/>
                <w:between w:val="nil"/>
                <w:bar w:val="nil"/>
              </w:pBdr>
              <w:rPr>
                <w:rFonts w:ascii="Calibri" w:eastAsia="Arial Unicode MS" w:hAnsi="Calibri"/>
                <w:sz w:val="16"/>
                <w:szCs w:val="16"/>
                <w:bdr w:val="nil"/>
                <w:lang w:val="en-US"/>
              </w:rPr>
            </w:pPr>
            <w:r w:rsidRPr="00894189">
              <w:rPr>
                <w:rFonts w:ascii="Calibri" w:eastAsia="Arial Unicode MS" w:hAnsi="Calibri"/>
                <w:sz w:val="16"/>
                <w:szCs w:val="16"/>
                <w:bdr w:val="nil"/>
                <w:lang w:val="en-US"/>
              </w:rPr>
              <w:t>•</w:t>
            </w:r>
            <w:r w:rsidRPr="00894189">
              <w:rPr>
                <w:rFonts w:ascii="Calibri" w:eastAsia="Arial Unicode MS" w:hAnsi="Calibri"/>
                <w:sz w:val="16"/>
                <w:szCs w:val="16"/>
                <w:bdr w:val="nil"/>
                <w:lang w:val="en-US"/>
              </w:rPr>
              <w:tab/>
              <w:t>Plan opportunities for child-led, child initiated, adult-led, free-flow and spontaneous play</w:t>
            </w:r>
          </w:p>
          <w:p w14:paraId="117786C2" w14:textId="77777777" w:rsidR="00B73CA6" w:rsidRPr="00894189" w:rsidRDefault="00B73CA6" w:rsidP="00F07B7B">
            <w:pPr>
              <w:pBdr>
                <w:top w:val="nil"/>
                <w:left w:val="nil"/>
                <w:bottom w:val="nil"/>
                <w:right w:val="nil"/>
                <w:between w:val="nil"/>
                <w:bar w:val="nil"/>
              </w:pBdr>
              <w:rPr>
                <w:rFonts w:ascii="Calibri" w:eastAsia="Arial Unicode MS" w:hAnsi="Calibri"/>
                <w:sz w:val="16"/>
                <w:szCs w:val="16"/>
                <w:bdr w:val="nil"/>
                <w:lang w:val="en-US"/>
              </w:rPr>
            </w:pPr>
            <w:r w:rsidRPr="00894189">
              <w:rPr>
                <w:rFonts w:ascii="Calibri" w:eastAsia="Arial Unicode MS" w:hAnsi="Calibri"/>
                <w:sz w:val="16"/>
                <w:szCs w:val="16"/>
                <w:bdr w:val="nil"/>
                <w:lang w:val="en-US"/>
              </w:rPr>
              <w:t>•</w:t>
            </w:r>
            <w:r w:rsidRPr="00894189">
              <w:rPr>
                <w:rFonts w:ascii="Calibri" w:eastAsia="Arial Unicode MS" w:hAnsi="Calibri"/>
                <w:sz w:val="16"/>
                <w:szCs w:val="16"/>
                <w:bdr w:val="nil"/>
                <w:lang w:val="en-US"/>
              </w:rPr>
              <w:tab/>
              <w:t>Develop and share resources</w:t>
            </w:r>
          </w:p>
          <w:p w14:paraId="317986FC" w14:textId="77777777" w:rsidR="00B73CA6" w:rsidRPr="00894189" w:rsidRDefault="00B73CA6" w:rsidP="00F07B7B">
            <w:pPr>
              <w:pBdr>
                <w:top w:val="nil"/>
                <w:left w:val="nil"/>
                <w:bottom w:val="nil"/>
                <w:right w:val="nil"/>
                <w:between w:val="nil"/>
                <w:bar w:val="nil"/>
              </w:pBdr>
              <w:rPr>
                <w:rFonts w:ascii="Calibri" w:eastAsia="Arial Unicode MS" w:hAnsi="Calibri"/>
                <w:sz w:val="16"/>
                <w:szCs w:val="16"/>
                <w:bdr w:val="nil"/>
                <w:lang w:val="en-US"/>
              </w:rPr>
            </w:pPr>
            <w:r w:rsidRPr="00894189">
              <w:rPr>
                <w:rFonts w:ascii="Calibri" w:eastAsia="Arial Unicode MS" w:hAnsi="Calibri"/>
                <w:sz w:val="16"/>
                <w:szCs w:val="16"/>
                <w:bdr w:val="nil"/>
                <w:lang w:val="en-US"/>
              </w:rPr>
              <w:t>•</w:t>
            </w:r>
            <w:r w:rsidRPr="00894189">
              <w:rPr>
                <w:rFonts w:ascii="Calibri" w:eastAsia="Arial Unicode MS" w:hAnsi="Calibri"/>
                <w:sz w:val="16"/>
                <w:szCs w:val="16"/>
                <w:bdr w:val="nil"/>
                <w:lang w:val="en-US"/>
              </w:rPr>
              <w:tab/>
              <w:t>Plan collaboratively to work with other practitioners</w:t>
            </w:r>
          </w:p>
          <w:p w14:paraId="1E3C4877" w14:textId="77777777" w:rsidR="00B73CA6" w:rsidRPr="00894189" w:rsidRDefault="00B73CA6" w:rsidP="00F07B7B">
            <w:pPr>
              <w:pBdr>
                <w:top w:val="nil"/>
                <w:left w:val="nil"/>
                <w:bottom w:val="nil"/>
                <w:right w:val="nil"/>
                <w:between w:val="nil"/>
                <w:bar w:val="nil"/>
              </w:pBdr>
              <w:rPr>
                <w:rFonts w:ascii="Calibri" w:eastAsia="Arial Unicode MS" w:hAnsi="Calibri"/>
                <w:sz w:val="16"/>
                <w:szCs w:val="16"/>
                <w:bdr w:val="nil"/>
                <w:lang w:val="en-US"/>
              </w:rPr>
            </w:pPr>
            <w:r w:rsidRPr="00894189">
              <w:rPr>
                <w:rFonts w:ascii="Calibri" w:eastAsia="Arial Unicode MS" w:hAnsi="Calibri"/>
                <w:sz w:val="16"/>
                <w:szCs w:val="16"/>
                <w:bdr w:val="nil"/>
                <w:lang w:val="en-US"/>
              </w:rPr>
              <w:t xml:space="preserve">Reflective Documents </w:t>
            </w:r>
          </w:p>
          <w:p w14:paraId="09B4CBAF" w14:textId="77777777" w:rsidR="00B73CA6" w:rsidRPr="00894189" w:rsidRDefault="00B73CA6" w:rsidP="00F07B7B">
            <w:pPr>
              <w:pBdr>
                <w:top w:val="nil"/>
                <w:left w:val="nil"/>
                <w:bottom w:val="nil"/>
                <w:right w:val="nil"/>
                <w:between w:val="nil"/>
                <w:bar w:val="nil"/>
              </w:pBdr>
              <w:rPr>
                <w:rFonts w:ascii="Calibri" w:eastAsia="Arial Unicode MS" w:hAnsi="Calibri"/>
                <w:sz w:val="16"/>
                <w:szCs w:val="16"/>
                <w:bdr w:val="nil"/>
                <w:lang w:val="en-US"/>
              </w:rPr>
            </w:pPr>
            <w:r w:rsidRPr="00894189">
              <w:rPr>
                <w:rFonts w:ascii="Calibri" w:eastAsia="Arial Unicode MS" w:hAnsi="Calibri"/>
                <w:sz w:val="16"/>
                <w:szCs w:val="16"/>
                <w:bdr w:val="nil"/>
                <w:lang w:val="en-US"/>
              </w:rPr>
              <w:t>•</w:t>
            </w:r>
            <w:r w:rsidRPr="00894189">
              <w:rPr>
                <w:rFonts w:ascii="Calibri" w:eastAsia="Arial Unicode MS" w:hAnsi="Calibri"/>
                <w:sz w:val="16"/>
                <w:szCs w:val="16"/>
                <w:bdr w:val="nil"/>
                <w:lang w:val="en-US"/>
              </w:rPr>
              <w:tab/>
              <w:t>Reflection of provision, audits and changes made</w:t>
            </w:r>
          </w:p>
          <w:p w14:paraId="77F6B2DE" w14:textId="77777777" w:rsidR="00B73CA6" w:rsidRPr="00894189" w:rsidRDefault="00B73CA6" w:rsidP="00F07B7B">
            <w:pPr>
              <w:pBdr>
                <w:top w:val="nil"/>
                <w:left w:val="nil"/>
                <w:bottom w:val="nil"/>
                <w:right w:val="nil"/>
                <w:between w:val="nil"/>
                <w:bar w:val="nil"/>
              </w:pBdr>
              <w:rPr>
                <w:rFonts w:ascii="Calibri" w:eastAsia="Arial Unicode MS" w:hAnsi="Calibri"/>
                <w:sz w:val="16"/>
                <w:szCs w:val="16"/>
                <w:bdr w:val="nil"/>
                <w:lang w:val="en-US"/>
              </w:rPr>
            </w:pPr>
            <w:r w:rsidRPr="00894189">
              <w:rPr>
                <w:rFonts w:ascii="Calibri" w:eastAsia="Arial Unicode MS" w:hAnsi="Calibri"/>
                <w:sz w:val="16"/>
                <w:szCs w:val="16"/>
                <w:bdr w:val="nil"/>
                <w:lang w:val="en-US"/>
              </w:rPr>
              <w:t>•</w:t>
            </w:r>
            <w:r w:rsidRPr="00894189">
              <w:rPr>
                <w:rFonts w:ascii="Calibri" w:eastAsia="Arial Unicode MS" w:hAnsi="Calibri"/>
                <w:sz w:val="16"/>
                <w:szCs w:val="16"/>
                <w:bdr w:val="nil"/>
                <w:lang w:val="en-US"/>
              </w:rPr>
              <w:tab/>
              <w:t>Evaluate and act upon advice and suggestions</w:t>
            </w:r>
          </w:p>
          <w:p w14:paraId="4E38D4A0" w14:textId="77777777" w:rsidR="00B73CA6" w:rsidRPr="00894189" w:rsidRDefault="00B73CA6" w:rsidP="00F07B7B">
            <w:pPr>
              <w:pBdr>
                <w:top w:val="nil"/>
                <w:left w:val="nil"/>
                <w:bottom w:val="nil"/>
                <w:right w:val="nil"/>
                <w:between w:val="nil"/>
                <w:bar w:val="nil"/>
              </w:pBdr>
              <w:rPr>
                <w:rFonts w:ascii="Calibri" w:eastAsia="Arial Unicode MS" w:hAnsi="Calibri"/>
                <w:sz w:val="16"/>
                <w:szCs w:val="16"/>
                <w:bdr w:val="nil"/>
                <w:lang w:val="en-US"/>
              </w:rPr>
            </w:pPr>
            <w:r w:rsidRPr="00894189">
              <w:rPr>
                <w:rFonts w:ascii="Calibri" w:eastAsia="Arial Unicode MS" w:hAnsi="Calibri"/>
                <w:sz w:val="16"/>
                <w:szCs w:val="16"/>
                <w:bdr w:val="nil"/>
                <w:lang w:val="en-US"/>
              </w:rPr>
              <w:t>•</w:t>
            </w:r>
            <w:r w:rsidRPr="00894189">
              <w:rPr>
                <w:rFonts w:ascii="Calibri" w:eastAsia="Arial Unicode MS" w:hAnsi="Calibri"/>
                <w:sz w:val="16"/>
                <w:szCs w:val="16"/>
                <w:bdr w:val="nil"/>
                <w:lang w:val="en-US"/>
              </w:rPr>
              <w:tab/>
              <w:t>Linked to current and relevant legislation, for example, Equality Act 2010</w:t>
            </w:r>
          </w:p>
          <w:p w14:paraId="7541E034" w14:textId="77777777" w:rsidR="00B73CA6" w:rsidRPr="00894189" w:rsidRDefault="00B73CA6" w:rsidP="00F07B7B">
            <w:pPr>
              <w:pBdr>
                <w:top w:val="nil"/>
                <w:left w:val="nil"/>
                <w:bottom w:val="nil"/>
                <w:right w:val="nil"/>
                <w:between w:val="nil"/>
                <w:bar w:val="nil"/>
              </w:pBdr>
              <w:rPr>
                <w:rFonts w:ascii="Calibri" w:eastAsia="Arial Unicode MS" w:hAnsi="Calibri"/>
                <w:sz w:val="16"/>
                <w:szCs w:val="16"/>
                <w:bdr w:val="nil"/>
                <w:lang w:val="en-US"/>
              </w:rPr>
            </w:pPr>
            <w:r w:rsidRPr="00894189">
              <w:rPr>
                <w:rFonts w:ascii="Calibri" w:eastAsia="Arial Unicode MS" w:hAnsi="Calibri"/>
                <w:sz w:val="16"/>
                <w:szCs w:val="16"/>
                <w:bdr w:val="nil"/>
                <w:lang w:val="en-US"/>
              </w:rPr>
              <w:t xml:space="preserve">Observations </w:t>
            </w:r>
          </w:p>
          <w:p w14:paraId="7B43222C" w14:textId="77777777" w:rsidR="00B73CA6" w:rsidRPr="00894189" w:rsidRDefault="00B73CA6" w:rsidP="00F07B7B">
            <w:pPr>
              <w:pBdr>
                <w:top w:val="nil"/>
                <w:left w:val="nil"/>
                <w:bottom w:val="nil"/>
                <w:right w:val="nil"/>
                <w:between w:val="nil"/>
                <w:bar w:val="nil"/>
              </w:pBdr>
              <w:rPr>
                <w:rFonts w:ascii="Calibri" w:eastAsia="Arial Unicode MS" w:hAnsi="Calibri"/>
                <w:sz w:val="16"/>
                <w:szCs w:val="16"/>
                <w:bdr w:val="nil"/>
                <w:lang w:val="en-US"/>
              </w:rPr>
            </w:pPr>
            <w:r w:rsidRPr="00894189">
              <w:rPr>
                <w:rFonts w:ascii="Calibri" w:eastAsia="Arial Unicode MS" w:hAnsi="Calibri"/>
                <w:sz w:val="16"/>
                <w:szCs w:val="16"/>
                <w:bdr w:val="nil"/>
                <w:lang w:val="en-US"/>
              </w:rPr>
              <w:t>•</w:t>
            </w:r>
            <w:r w:rsidRPr="00894189">
              <w:rPr>
                <w:rFonts w:ascii="Calibri" w:eastAsia="Arial Unicode MS" w:hAnsi="Calibri"/>
                <w:sz w:val="16"/>
                <w:szCs w:val="16"/>
                <w:bdr w:val="nil"/>
                <w:lang w:val="en-US"/>
              </w:rPr>
              <w:tab/>
              <w:t>Know the needs of the children in the setting and work with the practitioners collaboratively</w:t>
            </w:r>
          </w:p>
          <w:p w14:paraId="5982F8C7" w14:textId="77777777" w:rsidR="00B73CA6" w:rsidRPr="00894189" w:rsidRDefault="00B73CA6" w:rsidP="00F07B7B">
            <w:pPr>
              <w:pBdr>
                <w:top w:val="nil"/>
                <w:left w:val="nil"/>
                <w:bottom w:val="nil"/>
                <w:right w:val="nil"/>
                <w:between w:val="nil"/>
                <w:bar w:val="nil"/>
              </w:pBdr>
              <w:rPr>
                <w:rFonts w:ascii="Calibri" w:eastAsia="Arial Unicode MS" w:hAnsi="Calibri"/>
                <w:sz w:val="16"/>
                <w:szCs w:val="16"/>
                <w:bdr w:val="nil"/>
                <w:lang w:val="en-US"/>
              </w:rPr>
            </w:pPr>
            <w:r w:rsidRPr="00894189">
              <w:rPr>
                <w:rFonts w:ascii="Calibri" w:eastAsia="Arial Unicode MS" w:hAnsi="Calibri"/>
                <w:sz w:val="16"/>
                <w:szCs w:val="16"/>
                <w:bdr w:val="nil"/>
                <w:lang w:val="en-US"/>
              </w:rPr>
              <w:t>•</w:t>
            </w:r>
            <w:r w:rsidRPr="00894189">
              <w:rPr>
                <w:rFonts w:ascii="Calibri" w:eastAsia="Arial Unicode MS" w:hAnsi="Calibri"/>
                <w:sz w:val="16"/>
                <w:szCs w:val="16"/>
                <w:bdr w:val="nil"/>
                <w:lang w:val="en-US"/>
              </w:rPr>
              <w:tab/>
              <w:t>Peer, mentor or practitioner observations of your practice, such as, working with parents or other practitioners, for example, supervision</w:t>
            </w:r>
          </w:p>
          <w:p w14:paraId="108EE1CF" w14:textId="77777777" w:rsidR="00B73CA6" w:rsidRPr="00894189" w:rsidRDefault="00B73CA6" w:rsidP="00F07B7B">
            <w:pPr>
              <w:pBdr>
                <w:top w:val="nil"/>
                <w:left w:val="nil"/>
                <w:bottom w:val="nil"/>
                <w:right w:val="nil"/>
                <w:between w:val="nil"/>
                <w:bar w:val="nil"/>
              </w:pBdr>
              <w:rPr>
                <w:rFonts w:ascii="Calibri" w:eastAsia="Arial Unicode MS" w:hAnsi="Calibri"/>
                <w:sz w:val="16"/>
                <w:szCs w:val="16"/>
                <w:bdr w:val="nil"/>
                <w:lang w:val="en-US"/>
              </w:rPr>
            </w:pPr>
            <w:r w:rsidRPr="00894189">
              <w:rPr>
                <w:rFonts w:ascii="Calibri" w:eastAsia="Arial Unicode MS" w:hAnsi="Calibri"/>
                <w:sz w:val="16"/>
                <w:szCs w:val="16"/>
                <w:bdr w:val="nil"/>
                <w:lang w:val="en-US"/>
              </w:rPr>
              <w:t>Children’s assessment records</w:t>
            </w:r>
          </w:p>
          <w:p w14:paraId="54796ACF" w14:textId="77777777" w:rsidR="00B73CA6" w:rsidRPr="00894189" w:rsidRDefault="00B73CA6" w:rsidP="00F07B7B">
            <w:pPr>
              <w:pBdr>
                <w:top w:val="nil"/>
                <w:left w:val="nil"/>
                <w:bottom w:val="nil"/>
                <w:right w:val="nil"/>
                <w:between w:val="nil"/>
                <w:bar w:val="nil"/>
              </w:pBdr>
              <w:rPr>
                <w:rFonts w:ascii="Calibri" w:eastAsia="Arial Unicode MS" w:hAnsi="Calibri"/>
                <w:sz w:val="16"/>
                <w:szCs w:val="16"/>
                <w:bdr w:val="nil"/>
                <w:lang w:val="en-US"/>
              </w:rPr>
            </w:pPr>
            <w:r w:rsidRPr="00894189">
              <w:rPr>
                <w:rFonts w:ascii="Calibri" w:eastAsia="Arial Unicode MS" w:hAnsi="Calibri"/>
                <w:sz w:val="16"/>
                <w:szCs w:val="16"/>
                <w:bdr w:val="nil"/>
                <w:lang w:val="en-US"/>
              </w:rPr>
              <w:t>•</w:t>
            </w:r>
            <w:r w:rsidRPr="00894189">
              <w:rPr>
                <w:rFonts w:ascii="Calibri" w:eastAsia="Arial Unicode MS" w:hAnsi="Calibri"/>
                <w:sz w:val="16"/>
                <w:szCs w:val="16"/>
                <w:bdr w:val="nil"/>
                <w:lang w:val="en-US"/>
              </w:rPr>
              <w:tab/>
              <w:t>Work with children’s Key Person, parents and other professionals in the completion of the statutory assessment process or Early Years Development Journals</w:t>
            </w:r>
          </w:p>
          <w:p w14:paraId="51037245" w14:textId="77777777" w:rsidR="00B73CA6" w:rsidRPr="00894189" w:rsidRDefault="00B73CA6" w:rsidP="00F07B7B">
            <w:pPr>
              <w:pBdr>
                <w:top w:val="nil"/>
                <w:left w:val="nil"/>
                <w:bottom w:val="nil"/>
                <w:right w:val="nil"/>
                <w:between w:val="nil"/>
                <w:bar w:val="nil"/>
              </w:pBdr>
              <w:rPr>
                <w:rFonts w:ascii="Calibri" w:eastAsia="Arial Unicode MS" w:hAnsi="Calibri"/>
                <w:sz w:val="16"/>
                <w:szCs w:val="16"/>
                <w:bdr w:val="nil"/>
                <w:lang w:val="en-US"/>
              </w:rPr>
            </w:pPr>
            <w:r w:rsidRPr="00894189">
              <w:rPr>
                <w:rFonts w:ascii="Calibri" w:eastAsia="Arial Unicode MS" w:hAnsi="Calibri"/>
                <w:sz w:val="16"/>
                <w:szCs w:val="16"/>
                <w:bdr w:val="nil"/>
                <w:lang w:val="en-US"/>
              </w:rPr>
              <w:t>Other sources</w:t>
            </w:r>
          </w:p>
          <w:p w14:paraId="0C43B090" w14:textId="77777777" w:rsidR="00B73CA6" w:rsidRPr="00894189" w:rsidRDefault="00B73CA6" w:rsidP="00F07B7B">
            <w:pPr>
              <w:pBdr>
                <w:top w:val="nil"/>
                <w:left w:val="nil"/>
                <w:bottom w:val="nil"/>
                <w:right w:val="nil"/>
                <w:between w:val="nil"/>
                <w:bar w:val="nil"/>
              </w:pBdr>
              <w:rPr>
                <w:rFonts w:ascii="Calibri" w:eastAsia="Arial Unicode MS" w:hAnsi="Calibri"/>
                <w:sz w:val="16"/>
                <w:szCs w:val="16"/>
                <w:bdr w:val="nil"/>
                <w:lang w:val="en-US"/>
              </w:rPr>
            </w:pPr>
            <w:r w:rsidRPr="00894189">
              <w:rPr>
                <w:rFonts w:ascii="Calibri" w:eastAsia="Arial Unicode MS" w:hAnsi="Calibri"/>
                <w:sz w:val="16"/>
                <w:szCs w:val="16"/>
                <w:bdr w:val="nil"/>
                <w:lang w:val="en-US"/>
              </w:rPr>
              <w:t>•</w:t>
            </w:r>
            <w:r w:rsidRPr="00894189">
              <w:rPr>
                <w:rFonts w:ascii="Calibri" w:eastAsia="Arial Unicode MS" w:hAnsi="Calibri"/>
                <w:sz w:val="16"/>
                <w:szCs w:val="16"/>
                <w:bdr w:val="nil"/>
                <w:lang w:val="en-US"/>
              </w:rPr>
              <w:tab/>
              <w:t>Take the lead in carrying out an audit, such as, environmental and inclusive audits, ECERS, ITERS lead in developing an action plan with colleagues and take the lead in creating change or developing practice and how you have considered or developed anti-bias and anti-discriminatory practice</w:t>
            </w:r>
          </w:p>
          <w:p w14:paraId="1BD94295" w14:textId="77777777" w:rsidR="00B73CA6" w:rsidRPr="00894189" w:rsidRDefault="00B73CA6" w:rsidP="00F07B7B">
            <w:pPr>
              <w:pBdr>
                <w:top w:val="nil"/>
                <w:left w:val="nil"/>
                <w:bottom w:val="nil"/>
                <w:right w:val="nil"/>
                <w:between w:val="nil"/>
                <w:bar w:val="nil"/>
              </w:pBdr>
              <w:rPr>
                <w:rFonts w:ascii="Calibri" w:eastAsia="Arial Unicode MS" w:hAnsi="Calibri"/>
                <w:sz w:val="16"/>
                <w:szCs w:val="16"/>
                <w:bdr w:val="nil"/>
                <w:lang w:val="en-US"/>
              </w:rPr>
            </w:pPr>
            <w:r w:rsidRPr="00894189">
              <w:rPr>
                <w:rFonts w:ascii="Calibri" w:eastAsia="Arial Unicode MS" w:hAnsi="Calibri"/>
                <w:sz w:val="16"/>
                <w:szCs w:val="16"/>
                <w:bdr w:val="nil"/>
                <w:lang w:val="en-US"/>
              </w:rPr>
              <w:t>•</w:t>
            </w:r>
            <w:r w:rsidRPr="00894189">
              <w:rPr>
                <w:rFonts w:ascii="Calibri" w:eastAsia="Arial Unicode MS" w:hAnsi="Calibri"/>
                <w:sz w:val="16"/>
                <w:szCs w:val="16"/>
                <w:bdr w:val="nil"/>
                <w:lang w:val="en-US"/>
              </w:rPr>
              <w:tab/>
              <w:t>Take the lead in developing aspects of the setting, such as, policies and procedure, aspects of the environment, resources, events, experiences, outings and trips, activities, paperwork etc.</w:t>
            </w:r>
          </w:p>
          <w:p w14:paraId="78DBFF6E" w14:textId="77777777" w:rsidR="00B73CA6" w:rsidRPr="00894189" w:rsidRDefault="00B73CA6" w:rsidP="00F07B7B">
            <w:pPr>
              <w:pBdr>
                <w:top w:val="nil"/>
                <w:left w:val="nil"/>
                <w:bottom w:val="nil"/>
                <w:right w:val="nil"/>
                <w:between w:val="nil"/>
                <w:bar w:val="nil"/>
              </w:pBdr>
              <w:rPr>
                <w:rFonts w:ascii="Calibri" w:eastAsia="Arial Unicode MS" w:hAnsi="Calibri"/>
                <w:sz w:val="16"/>
                <w:szCs w:val="16"/>
                <w:bdr w:val="nil"/>
                <w:lang w:val="en-US"/>
              </w:rPr>
            </w:pPr>
            <w:r w:rsidRPr="00894189">
              <w:rPr>
                <w:rFonts w:ascii="Calibri" w:eastAsia="Arial Unicode MS" w:hAnsi="Calibri"/>
                <w:sz w:val="16"/>
                <w:szCs w:val="16"/>
                <w:bdr w:val="nil"/>
                <w:lang w:val="en-US"/>
              </w:rPr>
              <w:t>•</w:t>
            </w:r>
            <w:r w:rsidRPr="00894189">
              <w:rPr>
                <w:rFonts w:ascii="Calibri" w:eastAsia="Arial Unicode MS" w:hAnsi="Calibri"/>
                <w:sz w:val="16"/>
                <w:szCs w:val="16"/>
                <w:bdr w:val="nil"/>
                <w:lang w:val="en-US"/>
              </w:rPr>
              <w:tab/>
              <w:t>Model practice, support, guide and mentor other practitioners and teacher trainees in implementing  effective care and education by working alongside them, delivering training, modelling practice</w:t>
            </w:r>
          </w:p>
          <w:p w14:paraId="2AE30CBC" w14:textId="77777777" w:rsidR="00B73CA6" w:rsidRPr="00894189" w:rsidRDefault="00B73CA6" w:rsidP="00F07B7B">
            <w:pPr>
              <w:pBdr>
                <w:top w:val="nil"/>
                <w:left w:val="nil"/>
                <w:bottom w:val="nil"/>
                <w:right w:val="nil"/>
                <w:between w:val="nil"/>
                <w:bar w:val="nil"/>
              </w:pBdr>
              <w:rPr>
                <w:rFonts w:ascii="Calibri" w:eastAsia="Arial Unicode MS" w:hAnsi="Calibri"/>
                <w:sz w:val="16"/>
                <w:szCs w:val="16"/>
                <w:bdr w:val="nil"/>
                <w:lang w:val="en-US"/>
              </w:rPr>
            </w:pPr>
            <w:r w:rsidRPr="00894189">
              <w:rPr>
                <w:rFonts w:ascii="Calibri" w:eastAsia="Arial Unicode MS" w:hAnsi="Calibri"/>
                <w:sz w:val="16"/>
                <w:szCs w:val="16"/>
                <w:bdr w:val="nil"/>
                <w:lang w:val="en-US"/>
              </w:rPr>
              <w:t>•</w:t>
            </w:r>
            <w:r w:rsidRPr="00894189">
              <w:rPr>
                <w:rFonts w:ascii="Calibri" w:eastAsia="Arial Unicode MS" w:hAnsi="Calibri"/>
                <w:sz w:val="16"/>
                <w:szCs w:val="16"/>
                <w:bdr w:val="nil"/>
                <w:lang w:val="en-US"/>
              </w:rPr>
              <w:tab/>
              <w:t xml:space="preserve">Demonstrate an understanding of the importance of and contribute to working with other professionals and agencies, such as, SaLT, Health Visitor, Police, Fire Brigade, Social Worker etc. </w:t>
            </w:r>
          </w:p>
          <w:p w14:paraId="636C3FD1" w14:textId="77777777" w:rsidR="00B73CA6" w:rsidRPr="00894189" w:rsidRDefault="00B73CA6" w:rsidP="00F07B7B">
            <w:pPr>
              <w:pBdr>
                <w:top w:val="nil"/>
                <w:left w:val="nil"/>
                <w:bottom w:val="nil"/>
                <w:right w:val="nil"/>
                <w:between w:val="nil"/>
                <w:bar w:val="nil"/>
              </w:pBdr>
              <w:rPr>
                <w:rFonts w:ascii="Calibri" w:eastAsia="Arial Unicode MS" w:hAnsi="Calibri"/>
                <w:sz w:val="16"/>
                <w:szCs w:val="16"/>
                <w:bdr w:val="nil"/>
                <w:lang w:val="en-US"/>
              </w:rPr>
            </w:pPr>
            <w:r w:rsidRPr="00894189">
              <w:rPr>
                <w:rFonts w:ascii="Calibri" w:eastAsia="Arial Unicode MS" w:hAnsi="Calibri"/>
                <w:sz w:val="16"/>
                <w:szCs w:val="16"/>
                <w:bdr w:val="nil"/>
                <w:lang w:val="en-US"/>
              </w:rPr>
              <w:t>•</w:t>
            </w:r>
            <w:r w:rsidRPr="00894189">
              <w:rPr>
                <w:rFonts w:ascii="Calibri" w:eastAsia="Arial Unicode MS" w:hAnsi="Calibri"/>
                <w:sz w:val="16"/>
                <w:szCs w:val="16"/>
                <w:bdr w:val="nil"/>
                <w:lang w:val="en-US"/>
              </w:rPr>
              <w:tab/>
              <w:t>Feedback / verification statements from relevant staff</w:t>
            </w:r>
          </w:p>
          <w:p w14:paraId="4AD9259E" w14:textId="77777777" w:rsidR="00B73CA6" w:rsidRPr="00894189" w:rsidRDefault="00B73CA6" w:rsidP="00F07B7B">
            <w:pPr>
              <w:pBdr>
                <w:top w:val="nil"/>
                <w:left w:val="nil"/>
                <w:bottom w:val="nil"/>
                <w:right w:val="nil"/>
                <w:between w:val="nil"/>
                <w:bar w:val="nil"/>
              </w:pBdr>
              <w:rPr>
                <w:rFonts w:ascii="Calibri" w:eastAsia="Arial Unicode MS" w:hAnsi="Calibri"/>
                <w:sz w:val="16"/>
                <w:szCs w:val="16"/>
                <w:bdr w:val="nil"/>
                <w:lang w:val="en-US"/>
              </w:rPr>
            </w:pPr>
            <w:r w:rsidRPr="00894189">
              <w:rPr>
                <w:rFonts w:ascii="Calibri" w:eastAsia="Arial Unicode MS" w:hAnsi="Calibri"/>
                <w:sz w:val="16"/>
                <w:szCs w:val="16"/>
                <w:bdr w:val="nil"/>
                <w:lang w:val="en-US"/>
              </w:rPr>
              <w:t>•</w:t>
            </w:r>
            <w:r w:rsidRPr="00894189">
              <w:rPr>
                <w:rFonts w:ascii="Calibri" w:eastAsia="Arial Unicode MS" w:hAnsi="Calibri"/>
                <w:sz w:val="16"/>
                <w:szCs w:val="16"/>
                <w:bdr w:val="nil"/>
                <w:lang w:val="en-US"/>
              </w:rPr>
              <w:tab/>
              <w:t>Minutes of meetings which show trainee’s contribution</w:t>
            </w:r>
          </w:p>
          <w:p w14:paraId="0784FF6F" w14:textId="77777777" w:rsidR="00B73CA6" w:rsidRPr="00894189" w:rsidRDefault="00B73CA6" w:rsidP="00F07B7B">
            <w:pPr>
              <w:pBdr>
                <w:top w:val="nil"/>
                <w:left w:val="nil"/>
                <w:bottom w:val="nil"/>
                <w:right w:val="nil"/>
                <w:between w:val="nil"/>
                <w:bar w:val="nil"/>
              </w:pBdr>
              <w:rPr>
                <w:rFonts w:ascii="Calibri" w:eastAsia="Arial Unicode MS" w:hAnsi="Calibri"/>
                <w:sz w:val="16"/>
                <w:szCs w:val="16"/>
                <w:bdr w:val="nil"/>
                <w:lang w:val="en-US"/>
              </w:rPr>
            </w:pPr>
            <w:r w:rsidRPr="00894189">
              <w:rPr>
                <w:rFonts w:ascii="Calibri" w:eastAsia="Arial Unicode MS" w:hAnsi="Calibri"/>
                <w:sz w:val="16"/>
                <w:szCs w:val="16"/>
                <w:bdr w:val="nil"/>
                <w:lang w:val="en-US"/>
              </w:rPr>
              <w:t>•</w:t>
            </w:r>
            <w:r w:rsidRPr="00894189">
              <w:rPr>
                <w:rFonts w:ascii="Calibri" w:eastAsia="Arial Unicode MS" w:hAnsi="Calibri"/>
                <w:sz w:val="16"/>
                <w:szCs w:val="16"/>
                <w:bdr w:val="nil"/>
                <w:lang w:val="en-US"/>
              </w:rPr>
              <w:tab/>
              <w:t>Amendments and applications of policy</w:t>
            </w:r>
          </w:p>
          <w:p w14:paraId="1448016B" w14:textId="77777777" w:rsidR="00B73CA6" w:rsidRPr="00894189" w:rsidRDefault="00B73CA6" w:rsidP="00F07B7B">
            <w:pPr>
              <w:pBdr>
                <w:top w:val="nil"/>
                <w:left w:val="nil"/>
                <w:bottom w:val="nil"/>
                <w:right w:val="nil"/>
                <w:between w:val="nil"/>
                <w:bar w:val="nil"/>
              </w:pBdr>
              <w:rPr>
                <w:rFonts w:ascii="Calibri" w:eastAsia="Arial Unicode MS" w:hAnsi="Calibri"/>
                <w:sz w:val="16"/>
                <w:szCs w:val="16"/>
                <w:bdr w:val="nil"/>
                <w:lang w:val="en-US"/>
              </w:rPr>
            </w:pPr>
            <w:r w:rsidRPr="00894189">
              <w:rPr>
                <w:rFonts w:ascii="Calibri" w:eastAsia="Arial Unicode MS" w:hAnsi="Calibri"/>
                <w:sz w:val="16"/>
                <w:szCs w:val="16"/>
                <w:bdr w:val="nil"/>
                <w:lang w:val="en-US"/>
              </w:rPr>
              <w:t>•</w:t>
            </w:r>
            <w:r w:rsidRPr="00894189">
              <w:rPr>
                <w:rFonts w:ascii="Calibri" w:eastAsia="Arial Unicode MS" w:hAnsi="Calibri"/>
                <w:sz w:val="16"/>
                <w:szCs w:val="16"/>
                <w:bdr w:val="nil"/>
                <w:lang w:val="en-US"/>
              </w:rPr>
              <w:tab/>
              <w:t>Action plans</w:t>
            </w:r>
          </w:p>
          <w:p w14:paraId="296B3346" w14:textId="77777777" w:rsidR="00B73CA6" w:rsidRPr="00894189" w:rsidRDefault="00B73CA6" w:rsidP="00F07B7B">
            <w:pPr>
              <w:pBdr>
                <w:top w:val="nil"/>
                <w:left w:val="nil"/>
                <w:bottom w:val="nil"/>
                <w:right w:val="nil"/>
                <w:between w:val="nil"/>
                <w:bar w:val="nil"/>
              </w:pBdr>
              <w:rPr>
                <w:rFonts w:ascii="Calibri" w:eastAsia="Arial Unicode MS" w:hAnsi="Calibri"/>
                <w:sz w:val="16"/>
                <w:szCs w:val="16"/>
                <w:bdr w:val="nil"/>
                <w:lang w:val="en-US"/>
              </w:rPr>
            </w:pPr>
            <w:r w:rsidRPr="00894189">
              <w:rPr>
                <w:rFonts w:ascii="Calibri" w:eastAsia="Arial Unicode MS" w:hAnsi="Calibri"/>
                <w:sz w:val="16"/>
                <w:szCs w:val="16"/>
                <w:bdr w:val="nil"/>
                <w:lang w:val="en-US"/>
              </w:rPr>
              <w:t>•</w:t>
            </w:r>
            <w:r w:rsidRPr="00894189">
              <w:rPr>
                <w:rFonts w:ascii="Calibri" w:eastAsia="Arial Unicode MS" w:hAnsi="Calibri"/>
                <w:sz w:val="16"/>
                <w:szCs w:val="16"/>
                <w:bdr w:val="nil"/>
                <w:lang w:val="en-US"/>
              </w:rPr>
              <w:tab/>
              <w:t xml:space="preserve">Details of multi-agency working e.g. IEP </w:t>
            </w:r>
          </w:p>
          <w:p w14:paraId="109AD043" w14:textId="77777777" w:rsidR="00B73CA6" w:rsidRPr="00894189" w:rsidRDefault="00B73CA6" w:rsidP="00F07B7B">
            <w:pPr>
              <w:pBdr>
                <w:top w:val="nil"/>
                <w:left w:val="nil"/>
                <w:bottom w:val="nil"/>
                <w:right w:val="nil"/>
                <w:between w:val="nil"/>
                <w:bar w:val="nil"/>
              </w:pBdr>
              <w:rPr>
                <w:rFonts w:ascii="Calibri" w:eastAsia="Arial Unicode MS" w:hAnsi="Calibri"/>
                <w:sz w:val="16"/>
                <w:szCs w:val="16"/>
                <w:bdr w:val="nil"/>
                <w:lang w:val="en-US"/>
              </w:rPr>
            </w:pPr>
            <w:r w:rsidRPr="00894189">
              <w:rPr>
                <w:rFonts w:ascii="Calibri" w:eastAsia="Arial Unicode MS" w:hAnsi="Calibri"/>
                <w:sz w:val="16"/>
                <w:szCs w:val="16"/>
                <w:bdr w:val="nil"/>
                <w:lang w:val="en-US"/>
              </w:rPr>
              <w:t>•</w:t>
            </w:r>
            <w:r w:rsidRPr="00894189">
              <w:rPr>
                <w:rFonts w:ascii="Calibri" w:eastAsia="Arial Unicode MS" w:hAnsi="Calibri"/>
                <w:sz w:val="16"/>
                <w:szCs w:val="16"/>
                <w:bdr w:val="nil"/>
                <w:lang w:val="en-US"/>
              </w:rPr>
              <w:tab/>
              <w:t>Reflective Log</w:t>
            </w:r>
          </w:p>
        </w:tc>
      </w:tr>
    </w:tbl>
    <w:p w14:paraId="5691A87F" w14:textId="77777777" w:rsidR="00B73CA6" w:rsidRPr="00A60D55" w:rsidRDefault="00B73CA6" w:rsidP="00B73CA6">
      <w:pPr>
        <w:spacing w:after="200" w:line="276" w:lineRule="auto"/>
        <w:rPr>
          <w:rFonts w:ascii="Calibri" w:eastAsia="Calibri" w:hAnsi="Calibri"/>
          <w:sz w:val="22"/>
          <w:szCs w:val="22"/>
        </w:rPr>
      </w:pPr>
    </w:p>
    <w:p w14:paraId="2CF9E508" w14:textId="77777777" w:rsidR="00B73CA6" w:rsidRPr="00A60D55" w:rsidRDefault="00B73CA6" w:rsidP="00B73CA6">
      <w:pPr>
        <w:spacing w:after="200" w:line="276" w:lineRule="auto"/>
        <w:rPr>
          <w:rFonts w:ascii="Calibri" w:eastAsia="Calibri" w:hAnsi="Calibri"/>
          <w:sz w:val="22"/>
          <w:szCs w:val="22"/>
        </w:rPr>
      </w:pPr>
    </w:p>
    <w:p w14:paraId="09D43608" w14:textId="77777777" w:rsidR="00B73CA6" w:rsidRPr="00A60D55" w:rsidRDefault="00B73CA6" w:rsidP="00B73CA6">
      <w:pPr>
        <w:spacing w:after="200" w:line="276" w:lineRule="auto"/>
        <w:rPr>
          <w:rFonts w:ascii="Calibri" w:eastAsia="Calibri" w:hAnsi="Calibri"/>
          <w:sz w:val="22"/>
          <w:szCs w:val="22"/>
        </w:rPr>
      </w:pPr>
    </w:p>
    <w:p w14:paraId="2D298761" w14:textId="77777777" w:rsidR="00B73CA6" w:rsidRPr="00A60D55" w:rsidRDefault="00B73CA6" w:rsidP="00B73CA6">
      <w:pPr>
        <w:spacing w:after="200" w:line="276" w:lineRule="auto"/>
        <w:rPr>
          <w:rFonts w:ascii="Calibri" w:eastAsia="Calibri" w:hAnsi="Calibri"/>
          <w:sz w:val="22"/>
          <w:szCs w:val="22"/>
        </w:rPr>
      </w:pPr>
    </w:p>
    <w:p w14:paraId="2D3B701A" w14:textId="77777777" w:rsidR="00B73CA6" w:rsidRPr="009A130A" w:rsidRDefault="00B73CA6" w:rsidP="00B73CA6">
      <w:pPr>
        <w:autoSpaceDE w:val="0"/>
        <w:autoSpaceDN w:val="0"/>
        <w:adjustRightInd w:val="0"/>
        <w:rPr>
          <w:rFonts w:ascii="Calibri" w:hAnsi="Calibri"/>
          <w:sz w:val="20"/>
          <w:lang w:val="en-US"/>
        </w:rPr>
      </w:pPr>
    </w:p>
    <w:p w14:paraId="5C486372" w14:textId="77777777" w:rsidR="00545EA3" w:rsidRDefault="00545EA3"/>
    <w:sectPr w:rsidR="00545EA3" w:rsidSect="00F07B7B">
      <w:headerReference w:type="even" r:id="rId22"/>
      <w:headerReference w:type="default" r:id="rId23"/>
      <w:footerReference w:type="even" r:id="rId24"/>
      <w:footerReference w:type="default" r:id="rId25"/>
      <w:headerReference w:type="first" r:id="rId26"/>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80C94A" w14:textId="77777777" w:rsidR="004A5200" w:rsidRDefault="004A5200">
      <w:r>
        <w:separator/>
      </w:r>
    </w:p>
  </w:endnote>
  <w:endnote w:type="continuationSeparator" w:id="0">
    <w:p w14:paraId="6370B237" w14:textId="77777777" w:rsidR="004A5200" w:rsidRDefault="004A5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utiger 55 Roman">
    <w:altName w:val="Courier Ne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DCB5D1" w14:textId="77777777" w:rsidR="001F5947" w:rsidRDefault="001F5947" w:rsidP="00F07B7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E37F6E1" w14:textId="77777777" w:rsidR="001F5947" w:rsidRDefault="001F59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E7FE02" w14:textId="77777777" w:rsidR="001F5947" w:rsidRDefault="001F5947" w:rsidP="00F07B7B">
    <w:pPr>
      <w:pStyle w:val="Footer"/>
      <w:rPr>
        <w:rStyle w:val="PageNumber"/>
        <w:rFonts w:ascii="Frutiger 55 Roman" w:hAnsi="Frutiger 55 Roman"/>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571F79" w14:textId="77777777" w:rsidR="004A5200" w:rsidRDefault="004A5200">
      <w:r>
        <w:separator/>
      </w:r>
    </w:p>
  </w:footnote>
  <w:footnote w:type="continuationSeparator" w:id="0">
    <w:p w14:paraId="1816D910" w14:textId="77777777" w:rsidR="004A5200" w:rsidRDefault="004A52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B84D7C" w14:textId="77777777" w:rsidR="001F5947" w:rsidRDefault="001F59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D9C5D9" w14:textId="77777777" w:rsidR="001F5947" w:rsidRDefault="001F59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910987" w14:textId="77777777" w:rsidR="001F5947" w:rsidRDefault="001F59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91C16"/>
    <w:multiLevelType w:val="hybridMultilevel"/>
    <w:tmpl w:val="54AA9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9E3DC9"/>
    <w:multiLevelType w:val="multilevel"/>
    <w:tmpl w:val="F416A30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41F5296"/>
    <w:multiLevelType w:val="hybridMultilevel"/>
    <w:tmpl w:val="234ED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A4279F"/>
    <w:multiLevelType w:val="hybridMultilevel"/>
    <w:tmpl w:val="90F46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C91092"/>
    <w:multiLevelType w:val="hybridMultilevel"/>
    <w:tmpl w:val="DBCCA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6146396"/>
    <w:multiLevelType w:val="hybridMultilevel"/>
    <w:tmpl w:val="5CA49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62C06E9"/>
    <w:multiLevelType w:val="hybridMultilevel"/>
    <w:tmpl w:val="8E503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7310EC9"/>
    <w:multiLevelType w:val="hybridMultilevel"/>
    <w:tmpl w:val="D6422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8571D00"/>
    <w:multiLevelType w:val="hybridMultilevel"/>
    <w:tmpl w:val="8D707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915212B"/>
    <w:multiLevelType w:val="hybridMultilevel"/>
    <w:tmpl w:val="398AC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9680482"/>
    <w:multiLevelType w:val="hybridMultilevel"/>
    <w:tmpl w:val="54A4A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FED31DC"/>
    <w:multiLevelType w:val="hybridMultilevel"/>
    <w:tmpl w:val="0F323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48A37BC"/>
    <w:multiLevelType w:val="hybridMultilevel"/>
    <w:tmpl w:val="C6486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A235FC1"/>
    <w:multiLevelType w:val="hybridMultilevel"/>
    <w:tmpl w:val="DA048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A653DCA"/>
    <w:multiLevelType w:val="multilevel"/>
    <w:tmpl w:val="836EAAFC"/>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6840" w:hanging="1080"/>
      </w:pPr>
      <w:rPr>
        <w:rFonts w:hint="default"/>
      </w:rPr>
    </w:lvl>
  </w:abstractNum>
  <w:abstractNum w:abstractNumId="15" w15:restartNumberingAfterBreak="0">
    <w:nsid w:val="1B3F6B4E"/>
    <w:multiLevelType w:val="hybridMultilevel"/>
    <w:tmpl w:val="C92AD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CDD7418"/>
    <w:multiLevelType w:val="hybridMultilevel"/>
    <w:tmpl w:val="21FC4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F4E1FD0"/>
    <w:multiLevelType w:val="hybridMultilevel"/>
    <w:tmpl w:val="D52EDA44"/>
    <w:lvl w:ilvl="0" w:tplc="08090009">
      <w:start w:val="1"/>
      <w:numFmt w:val="bullet"/>
      <w:lvlText w:val=""/>
      <w:lvlJc w:val="left"/>
      <w:pPr>
        <w:ind w:left="643" w:hanging="360"/>
      </w:pPr>
      <w:rPr>
        <w:rFonts w:ascii="Wingdings" w:hAnsi="Wingdings"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18" w15:restartNumberingAfterBreak="0">
    <w:nsid w:val="21265BEE"/>
    <w:multiLevelType w:val="hybridMultilevel"/>
    <w:tmpl w:val="B73E6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6C16B25"/>
    <w:multiLevelType w:val="hybridMultilevel"/>
    <w:tmpl w:val="5BA2C55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137537D"/>
    <w:multiLevelType w:val="hybridMultilevel"/>
    <w:tmpl w:val="00980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1F257FF"/>
    <w:multiLevelType w:val="multilevel"/>
    <w:tmpl w:val="5752534E"/>
    <w:lvl w:ilvl="0">
      <w:start w:val="6"/>
      <w:numFmt w:val="decimal"/>
      <w:lvlText w:val="%1"/>
      <w:lvlJc w:val="left"/>
      <w:pPr>
        <w:ind w:left="360" w:hanging="360"/>
      </w:pPr>
      <w:rPr>
        <w:rFonts w:hint="default"/>
        <w:i w:val="0"/>
      </w:rPr>
    </w:lvl>
    <w:lvl w:ilvl="1">
      <w:start w:val="1"/>
      <w:numFmt w:val="decimal"/>
      <w:lvlText w:val="%1.%2"/>
      <w:lvlJc w:val="left"/>
      <w:pPr>
        <w:ind w:left="720" w:hanging="360"/>
      </w:pPr>
      <w:rPr>
        <w:rFonts w:hint="default"/>
        <w:i w:val="0"/>
      </w:rPr>
    </w:lvl>
    <w:lvl w:ilvl="2">
      <w:start w:val="1"/>
      <w:numFmt w:val="decimal"/>
      <w:lvlText w:val="%1.%2.%3"/>
      <w:lvlJc w:val="left"/>
      <w:pPr>
        <w:ind w:left="1080" w:hanging="360"/>
      </w:pPr>
      <w:rPr>
        <w:rFonts w:hint="default"/>
        <w:i w:val="0"/>
      </w:rPr>
    </w:lvl>
    <w:lvl w:ilvl="3">
      <w:start w:val="1"/>
      <w:numFmt w:val="decimal"/>
      <w:lvlText w:val="%1.%2.%3.%4"/>
      <w:lvlJc w:val="left"/>
      <w:pPr>
        <w:ind w:left="1800" w:hanging="720"/>
      </w:pPr>
      <w:rPr>
        <w:rFonts w:hint="default"/>
        <w:i w:val="0"/>
      </w:rPr>
    </w:lvl>
    <w:lvl w:ilvl="4">
      <w:start w:val="1"/>
      <w:numFmt w:val="decimal"/>
      <w:lvlText w:val="%1.%2.%3.%4.%5"/>
      <w:lvlJc w:val="left"/>
      <w:pPr>
        <w:ind w:left="2160" w:hanging="720"/>
      </w:pPr>
      <w:rPr>
        <w:rFonts w:hint="default"/>
        <w:i w:val="0"/>
      </w:rPr>
    </w:lvl>
    <w:lvl w:ilvl="5">
      <w:start w:val="1"/>
      <w:numFmt w:val="decimal"/>
      <w:lvlText w:val="%1.%2.%3.%4.%5.%6"/>
      <w:lvlJc w:val="left"/>
      <w:pPr>
        <w:ind w:left="2520" w:hanging="720"/>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600" w:hanging="1080"/>
      </w:pPr>
      <w:rPr>
        <w:rFonts w:hint="default"/>
        <w:i w:val="0"/>
      </w:rPr>
    </w:lvl>
    <w:lvl w:ilvl="8">
      <w:start w:val="1"/>
      <w:numFmt w:val="decimal"/>
      <w:lvlText w:val="%1.%2.%3.%4.%5.%6.%7.%8.%9"/>
      <w:lvlJc w:val="left"/>
      <w:pPr>
        <w:ind w:left="3960" w:hanging="1080"/>
      </w:pPr>
      <w:rPr>
        <w:rFonts w:hint="default"/>
        <w:i w:val="0"/>
      </w:rPr>
    </w:lvl>
  </w:abstractNum>
  <w:abstractNum w:abstractNumId="22" w15:restartNumberingAfterBreak="0">
    <w:nsid w:val="32395FD0"/>
    <w:multiLevelType w:val="hybridMultilevel"/>
    <w:tmpl w:val="1200C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43F1268"/>
    <w:multiLevelType w:val="hybridMultilevel"/>
    <w:tmpl w:val="CC5EB36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9CD2E7A"/>
    <w:multiLevelType w:val="hybridMultilevel"/>
    <w:tmpl w:val="6284E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AA8006E"/>
    <w:multiLevelType w:val="hybridMultilevel"/>
    <w:tmpl w:val="58D8C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BDB7889"/>
    <w:multiLevelType w:val="multilevel"/>
    <w:tmpl w:val="C5DABA42"/>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6840" w:hanging="1080"/>
      </w:pPr>
      <w:rPr>
        <w:rFonts w:hint="default"/>
      </w:rPr>
    </w:lvl>
  </w:abstractNum>
  <w:abstractNum w:abstractNumId="27" w15:restartNumberingAfterBreak="0">
    <w:nsid w:val="3D93692F"/>
    <w:multiLevelType w:val="multilevel"/>
    <w:tmpl w:val="DEAC108A"/>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8" w15:restartNumberingAfterBreak="0">
    <w:nsid w:val="3F751F9D"/>
    <w:multiLevelType w:val="multilevel"/>
    <w:tmpl w:val="DE1C96C6"/>
    <w:lvl w:ilvl="0">
      <w:start w:val="8"/>
      <w:numFmt w:val="decimal"/>
      <w:lvlText w:val="%1"/>
      <w:lvlJc w:val="left"/>
      <w:pPr>
        <w:ind w:left="360" w:hanging="360"/>
      </w:pPr>
      <w:rPr>
        <w:rFonts w:eastAsia="Calibri" w:cs="Calibri" w:hint="default"/>
        <w:i w:val="0"/>
      </w:rPr>
    </w:lvl>
    <w:lvl w:ilvl="1">
      <w:start w:val="1"/>
      <w:numFmt w:val="decimal"/>
      <w:lvlText w:val="%1.%2"/>
      <w:lvlJc w:val="left"/>
      <w:pPr>
        <w:ind w:left="360" w:hanging="360"/>
      </w:pPr>
      <w:rPr>
        <w:rFonts w:eastAsia="Calibri" w:cs="Calibri" w:hint="default"/>
        <w:i w:val="0"/>
      </w:rPr>
    </w:lvl>
    <w:lvl w:ilvl="2">
      <w:start w:val="1"/>
      <w:numFmt w:val="decimal"/>
      <w:lvlText w:val="%1.%2.%3"/>
      <w:lvlJc w:val="left"/>
      <w:pPr>
        <w:ind w:left="360" w:hanging="360"/>
      </w:pPr>
      <w:rPr>
        <w:rFonts w:eastAsia="Calibri" w:cs="Calibri" w:hint="default"/>
        <w:i w:val="0"/>
      </w:rPr>
    </w:lvl>
    <w:lvl w:ilvl="3">
      <w:start w:val="1"/>
      <w:numFmt w:val="decimal"/>
      <w:lvlText w:val="%1.%2.%3.%4"/>
      <w:lvlJc w:val="left"/>
      <w:pPr>
        <w:ind w:left="720" w:hanging="720"/>
      </w:pPr>
      <w:rPr>
        <w:rFonts w:eastAsia="Calibri" w:cs="Calibri" w:hint="default"/>
        <w:i w:val="0"/>
      </w:rPr>
    </w:lvl>
    <w:lvl w:ilvl="4">
      <w:start w:val="1"/>
      <w:numFmt w:val="decimal"/>
      <w:lvlText w:val="%1.%2.%3.%4.%5"/>
      <w:lvlJc w:val="left"/>
      <w:pPr>
        <w:ind w:left="720" w:hanging="720"/>
      </w:pPr>
      <w:rPr>
        <w:rFonts w:eastAsia="Calibri" w:cs="Calibri" w:hint="default"/>
        <w:i w:val="0"/>
      </w:rPr>
    </w:lvl>
    <w:lvl w:ilvl="5">
      <w:start w:val="1"/>
      <w:numFmt w:val="decimal"/>
      <w:lvlText w:val="%1.%2.%3.%4.%5.%6"/>
      <w:lvlJc w:val="left"/>
      <w:pPr>
        <w:ind w:left="720" w:hanging="720"/>
      </w:pPr>
      <w:rPr>
        <w:rFonts w:eastAsia="Calibri" w:cs="Calibri" w:hint="default"/>
        <w:i w:val="0"/>
      </w:rPr>
    </w:lvl>
    <w:lvl w:ilvl="6">
      <w:start w:val="1"/>
      <w:numFmt w:val="decimal"/>
      <w:lvlText w:val="%1.%2.%3.%4.%5.%6.%7"/>
      <w:lvlJc w:val="left"/>
      <w:pPr>
        <w:ind w:left="1080" w:hanging="1080"/>
      </w:pPr>
      <w:rPr>
        <w:rFonts w:eastAsia="Calibri" w:cs="Calibri" w:hint="default"/>
        <w:i w:val="0"/>
      </w:rPr>
    </w:lvl>
    <w:lvl w:ilvl="7">
      <w:start w:val="1"/>
      <w:numFmt w:val="decimal"/>
      <w:lvlText w:val="%1.%2.%3.%4.%5.%6.%7.%8"/>
      <w:lvlJc w:val="left"/>
      <w:pPr>
        <w:ind w:left="1080" w:hanging="1080"/>
      </w:pPr>
      <w:rPr>
        <w:rFonts w:eastAsia="Calibri" w:cs="Calibri" w:hint="default"/>
        <w:i w:val="0"/>
      </w:rPr>
    </w:lvl>
    <w:lvl w:ilvl="8">
      <w:start w:val="1"/>
      <w:numFmt w:val="decimal"/>
      <w:lvlText w:val="%1.%2.%3.%4.%5.%6.%7.%8.%9"/>
      <w:lvlJc w:val="left"/>
      <w:pPr>
        <w:ind w:left="1080" w:hanging="1080"/>
      </w:pPr>
      <w:rPr>
        <w:rFonts w:eastAsia="Calibri" w:cs="Calibri" w:hint="default"/>
        <w:i w:val="0"/>
      </w:rPr>
    </w:lvl>
  </w:abstractNum>
  <w:abstractNum w:abstractNumId="29" w15:restartNumberingAfterBreak="0">
    <w:nsid w:val="3FEF6B08"/>
    <w:multiLevelType w:val="hybridMultilevel"/>
    <w:tmpl w:val="96FCB16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6F44007"/>
    <w:multiLevelType w:val="hybridMultilevel"/>
    <w:tmpl w:val="F0104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8356271"/>
    <w:multiLevelType w:val="hybridMultilevel"/>
    <w:tmpl w:val="8FB237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515CDC"/>
    <w:multiLevelType w:val="hybridMultilevel"/>
    <w:tmpl w:val="F4947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E87FA2"/>
    <w:multiLevelType w:val="multilevel"/>
    <w:tmpl w:val="75F829F2"/>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4" w15:restartNumberingAfterBreak="0">
    <w:nsid w:val="4B8F621F"/>
    <w:multiLevelType w:val="hybridMultilevel"/>
    <w:tmpl w:val="2B78E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1FB40A6"/>
    <w:multiLevelType w:val="hybridMultilevel"/>
    <w:tmpl w:val="ADEE3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5E85E10"/>
    <w:multiLevelType w:val="multilevel"/>
    <w:tmpl w:val="9D345898"/>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579A7ABC"/>
    <w:multiLevelType w:val="hybridMultilevel"/>
    <w:tmpl w:val="8692F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94166F8"/>
    <w:multiLevelType w:val="hybridMultilevel"/>
    <w:tmpl w:val="37984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98A39D9"/>
    <w:multiLevelType w:val="hybridMultilevel"/>
    <w:tmpl w:val="8CF4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C25315A"/>
    <w:multiLevelType w:val="hybridMultilevel"/>
    <w:tmpl w:val="22BAB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EA07270"/>
    <w:multiLevelType w:val="hybridMultilevel"/>
    <w:tmpl w:val="A6FC8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00A3863"/>
    <w:multiLevelType w:val="multilevel"/>
    <w:tmpl w:val="BA42F0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15:restartNumberingAfterBreak="0">
    <w:nsid w:val="62D7218B"/>
    <w:multiLevelType w:val="multilevel"/>
    <w:tmpl w:val="F3D61058"/>
    <w:lvl w:ilvl="0">
      <w:start w:val="2"/>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64222975"/>
    <w:multiLevelType w:val="hybridMultilevel"/>
    <w:tmpl w:val="6ADCF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4D51C3D"/>
    <w:multiLevelType w:val="hybridMultilevel"/>
    <w:tmpl w:val="1C961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66C04E8"/>
    <w:multiLevelType w:val="hybridMultilevel"/>
    <w:tmpl w:val="BDDADA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7" w15:restartNumberingAfterBreak="0">
    <w:nsid w:val="66BC79BD"/>
    <w:multiLevelType w:val="hybridMultilevel"/>
    <w:tmpl w:val="11D0B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7F44FEE"/>
    <w:multiLevelType w:val="multilevel"/>
    <w:tmpl w:val="23468ED2"/>
    <w:lvl w:ilvl="0">
      <w:start w:val="3"/>
      <w:numFmt w:val="decimal"/>
      <w:lvlText w:val="%1"/>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600" w:hanging="72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400" w:hanging="108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200" w:hanging="1440"/>
      </w:pPr>
      <w:rPr>
        <w:rFonts w:hint="default"/>
        <w:b w:val="0"/>
      </w:rPr>
    </w:lvl>
  </w:abstractNum>
  <w:abstractNum w:abstractNumId="49" w15:restartNumberingAfterBreak="0">
    <w:nsid w:val="6F5970D7"/>
    <w:multiLevelType w:val="hybridMultilevel"/>
    <w:tmpl w:val="6D9C7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3071A4C"/>
    <w:multiLevelType w:val="hybridMultilevel"/>
    <w:tmpl w:val="2DAC6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7D0435B"/>
    <w:multiLevelType w:val="hybridMultilevel"/>
    <w:tmpl w:val="79C6161E"/>
    <w:lvl w:ilvl="0" w:tplc="D068B52E">
      <w:start w:val="1"/>
      <w:numFmt w:val="bullet"/>
      <w:lvlText w:val="•"/>
      <w:lvlJc w:val="left"/>
      <w:pPr>
        <w:tabs>
          <w:tab w:val="num" w:pos="720"/>
        </w:tabs>
        <w:ind w:left="720" w:hanging="360"/>
      </w:pPr>
      <w:rPr>
        <w:rFonts w:ascii="Times New Roman" w:hAnsi="Times New Roman" w:hint="default"/>
      </w:rPr>
    </w:lvl>
    <w:lvl w:ilvl="1" w:tplc="5ED0CDD0" w:tentative="1">
      <w:start w:val="1"/>
      <w:numFmt w:val="bullet"/>
      <w:lvlText w:val="•"/>
      <w:lvlJc w:val="left"/>
      <w:pPr>
        <w:tabs>
          <w:tab w:val="num" w:pos="1440"/>
        </w:tabs>
        <w:ind w:left="1440" w:hanging="360"/>
      </w:pPr>
      <w:rPr>
        <w:rFonts w:ascii="Times New Roman" w:hAnsi="Times New Roman" w:hint="default"/>
      </w:rPr>
    </w:lvl>
    <w:lvl w:ilvl="2" w:tplc="2ADC810A" w:tentative="1">
      <w:start w:val="1"/>
      <w:numFmt w:val="bullet"/>
      <w:lvlText w:val="•"/>
      <w:lvlJc w:val="left"/>
      <w:pPr>
        <w:tabs>
          <w:tab w:val="num" w:pos="2160"/>
        </w:tabs>
        <w:ind w:left="2160" w:hanging="360"/>
      </w:pPr>
      <w:rPr>
        <w:rFonts w:ascii="Times New Roman" w:hAnsi="Times New Roman" w:hint="default"/>
      </w:rPr>
    </w:lvl>
    <w:lvl w:ilvl="3" w:tplc="EA0A1BEE" w:tentative="1">
      <w:start w:val="1"/>
      <w:numFmt w:val="bullet"/>
      <w:lvlText w:val="•"/>
      <w:lvlJc w:val="left"/>
      <w:pPr>
        <w:tabs>
          <w:tab w:val="num" w:pos="2880"/>
        </w:tabs>
        <w:ind w:left="2880" w:hanging="360"/>
      </w:pPr>
      <w:rPr>
        <w:rFonts w:ascii="Times New Roman" w:hAnsi="Times New Roman" w:hint="default"/>
      </w:rPr>
    </w:lvl>
    <w:lvl w:ilvl="4" w:tplc="CB44AA28" w:tentative="1">
      <w:start w:val="1"/>
      <w:numFmt w:val="bullet"/>
      <w:lvlText w:val="•"/>
      <w:lvlJc w:val="left"/>
      <w:pPr>
        <w:tabs>
          <w:tab w:val="num" w:pos="3600"/>
        </w:tabs>
        <w:ind w:left="3600" w:hanging="360"/>
      </w:pPr>
      <w:rPr>
        <w:rFonts w:ascii="Times New Roman" w:hAnsi="Times New Roman" w:hint="default"/>
      </w:rPr>
    </w:lvl>
    <w:lvl w:ilvl="5" w:tplc="30A4543E" w:tentative="1">
      <w:start w:val="1"/>
      <w:numFmt w:val="bullet"/>
      <w:lvlText w:val="•"/>
      <w:lvlJc w:val="left"/>
      <w:pPr>
        <w:tabs>
          <w:tab w:val="num" w:pos="4320"/>
        </w:tabs>
        <w:ind w:left="4320" w:hanging="360"/>
      </w:pPr>
      <w:rPr>
        <w:rFonts w:ascii="Times New Roman" w:hAnsi="Times New Roman" w:hint="default"/>
      </w:rPr>
    </w:lvl>
    <w:lvl w:ilvl="6" w:tplc="3E2A4572" w:tentative="1">
      <w:start w:val="1"/>
      <w:numFmt w:val="bullet"/>
      <w:lvlText w:val="•"/>
      <w:lvlJc w:val="left"/>
      <w:pPr>
        <w:tabs>
          <w:tab w:val="num" w:pos="5040"/>
        </w:tabs>
        <w:ind w:left="5040" w:hanging="360"/>
      </w:pPr>
      <w:rPr>
        <w:rFonts w:ascii="Times New Roman" w:hAnsi="Times New Roman" w:hint="default"/>
      </w:rPr>
    </w:lvl>
    <w:lvl w:ilvl="7" w:tplc="BD38BC78" w:tentative="1">
      <w:start w:val="1"/>
      <w:numFmt w:val="bullet"/>
      <w:lvlText w:val="•"/>
      <w:lvlJc w:val="left"/>
      <w:pPr>
        <w:tabs>
          <w:tab w:val="num" w:pos="5760"/>
        </w:tabs>
        <w:ind w:left="5760" w:hanging="360"/>
      </w:pPr>
      <w:rPr>
        <w:rFonts w:ascii="Times New Roman" w:hAnsi="Times New Roman" w:hint="default"/>
      </w:rPr>
    </w:lvl>
    <w:lvl w:ilvl="8" w:tplc="DF2409C2" w:tentative="1">
      <w:start w:val="1"/>
      <w:numFmt w:val="bullet"/>
      <w:lvlText w:val="•"/>
      <w:lvlJc w:val="left"/>
      <w:pPr>
        <w:tabs>
          <w:tab w:val="num" w:pos="6480"/>
        </w:tabs>
        <w:ind w:left="6480" w:hanging="360"/>
      </w:pPr>
      <w:rPr>
        <w:rFonts w:ascii="Times New Roman" w:hAnsi="Times New Roman" w:hint="default"/>
      </w:rPr>
    </w:lvl>
  </w:abstractNum>
  <w:abstractNum w:abstractNumId="52" w15:restartNumberingAfterBreak="0">
    <w:nsid w:val="78396A26"/>
    <w:multiLevelType w:val="hybridMultilevel"/>
    <w:tmpl w:val="0E507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8AF2767"/>
    <w:multiLevelType w:val="hybridMultilevel"/>
    <w:tmpl w:val="C93A6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C9B1D23"/>
    <w:multiLevelType w:val="hybridMultilevel"/>
    <w:tmpl w:val="02721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31"/>
  </w:num>
  <w:num w:numId="3">
    <w:abstractNumId w:val="50"/>
  </w:num>
  <w:num w:numId="4">
    <w:abstractNumId w:val="46"/>
  </w:num>
  <w:num w:numId="5">
    <w:abstractNumId w:val="24"/>
  </w:num>
  <w:num w:numId="6">
    <w:abstractNumId w:val="41"/>
  </w:num>
  <w:num w:numId="7">
    <w:abstractNumId w:val="52"/>
  </w:num>
  <w:num w:numId="8">
    <w:abstractNumId w:val="34"/>
  </w:num>
  <w:num w:numId="9">
    <w:abstractNumId w:val="22"/>
  </w:num>
  <w:num w:numId="10">
    <w:abstractNumId w:val="23"/>
  </w:num>
  <w:num w:numId="11">
    <w:abstractNumId w:val="12"/>
  </w:num>
  <w:num w:numId="12">
    <w:abstractNumId w:val="10"/>
  </w:num>
  <w:num w:numId="13">
    <w:abstractNumId w:val="47"/>
  </w:num>
  <w:num w:numId="14">
    <w:abstractNumId w:val="49"/>
  </w:num>
  <w:num w:numId="15">
    <w:abstractNumId w:val="19"/>
  </w:num>
  <w:num w:numId="16">
    <w:abstractNumId w:val="8"/>
  </w:num>
  <w:num w:numId="17">
    <w:abstractNumId w:val="38"/>
  </w:num>
  <w:num w:numId="18">
    <w:abstractNumId w:val="4"/>
  </w:num>
  <w:num w:numId="19">
    <w:abstractNumId w:val="5"/>
  </w:num>
  <w:num w:numId="20">
    <w:abstractNumId w:val="2"/>
  </w:num>
  <w:num w:numId="21">
    <w:abstractNumId w:val="30"/>
  </w:num>
  <w:num w:numId="22">
    <w:abstractNumId w:val="37"/>
  </w:num>
  <w:num w:numId="23">
    <w:abstractNumId w:val="39"/>
  </w:num>
  <w:num w:numId="24">
    <w:abstractNumId w:val="54"/>
  </w:num>
  <w:num w:numId="25">
    <w:abstractNumId w:val="13"/>
  </w:num>
  <w:num w:numId="26">
    <w:abstractNumId w:val="32"/>
  </w:num>
  <w:num w:numId="27">
    <w:abstractNumId w:val="3"/>
  </w:num>
  <w:num w:numId="28">
    <w:abstractNumId w:val="25"/>
  </w:num>
  <w:num w:numId="29">
    <w:abstractNumId w:val="18"/>
  </w:num>
  <w:num w:numId="30">
    <w:abstractNumId w:val="9"/>
  </w:num>
  <w:num w:numId="31">
    <w:abstractNumId w:val="15"/>
  </w:num>
  <w:num w:numId="32">
    <w:abstractNumId w:val="7"/>
  </w:num>
  <w:num w:numId="33">
    <w:abstractNumId w:val="16"/>
  </w:num>
  <w:num w:numId="34">
    <w:abstractNumId w:val="45"/>
  </w:num>
  <w:num w:numId="35">
    <w:abstractNumId w:val="6"/>
  </w:num>
  <w:num w:numId="36">
    <w:abstractNumId w:val="44"/>
  </w:num>
  <w:num w:numId="37">
    <w:abstractNumId w:val="40"/>
  </w:num>
  <w:num w:numId="38">
    <w:abstractNumId w:val="20"/>
  </w:num>
  <w:num w:numId="39">
    <w:abstractNumId w:val="29"/>
  </w:num>
  <w:num w:numId="40">
    <w:abstractNumId w:val="53"/>
  </w:num>
  <w:num w:numId="41">
    <w:abstractNumId w:val="11"/>
  </w:num>
  <w:num w:numId="42">
    <w:abstractNumId w:val="35"/>
  </w:num>
  <w:num w:numId="43">
    <w:abstractNumId w:val="0"/>
  </w:num>
  <w:num w:numId="44">
    <w:abstractNumId w:val="42"/>
  </w:num>
  <w:num w:numId="45">
    <w:abstractNumId w:val="1"/>
  </w:num>
  <w:num w:numId="46">
    <w:abstractNumId w:val="43"/>
  </w:num>
  <w:num w:numId="47">
    <w:abstractNumId w:val="36"/>
  </w:num>
  <w:num w:numId="48">
    <w:abstractNumId w:val="48"/>
  </w:num>
  <w:num w:numId="49">
    <w:abstractNumId w:val="26"/>
  </w:num>
  <w:num w:numId="50">
    <w:abstractNumId w:val="27"/>
  </w:num>
  <w:num w:numId="51">
    <w:abstractNumId w:val="33"/>
  </w:num>
  <w:num w:numId="52">
    <w:abstractNumId w:val="14"/>
  </w:num>
  <w:num w:numId="53">
    <w:abstractNumId w:val="21"/>
  </w:num>
  <w:num w:numId="54">
    <w:abstractNumId w:val="28"/>
  </w:num>
  <w:num w:numId="55">
    <w:abstractNumId w:val="51"/>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CA6"/>
    <w:rsid w:val="00010326"/>
    <w:rsid w:val="0003419E"/>
    <w:rsid w:val="00047CFA"/>
    <w:rsid w:val="000C1ABF"/>
    <w:rsid w:val="00106E92"/>
    <w:rsid w:val="00107024"/>
    <w:rsid w:val="0011789A"/>
    <w:rsid w:val="001A6B95"/>
    <w:rsid w:val="001F5947"/>
    <w:rsid w:val="00226075"/>
    <w:rsid w:val="00250EDA"/>
    <w:rsid w:val="00297344"/>
    <w:rsid w:val="002E2407"/>
    <w:rsid w:val="003359AC"/>
    <w:rsid w:val="0036740D"/>
    <w:rsid w:val="00397DA5"/>
    <w:rsid w:val="003C54AE"/>
    <w:rsid w:val="00441AF4"/>
    <w:rsid w:val="0045520E"/>
    <w:rsid w:val="004902AB"/>
    <w:rsid w:val="004A5200"/>
    <w:rsid w:val="00502FEA"/>
    <w:rsid w:val="00545EA3"/>
    <w:rsid w:val="005D2BC8"/>
    <w:rsid w:val="005E119D"/>
    <w:rsid w:val="006020CD"/>
    <w:rsid w:val="006022FD"/>
    <w:rsid w:val="00636ECA"/>
    <w:rsid w:val="00642812"/>
    <w:rsid w:val="006949A4"/>
    <w:rsid w:val="006C15FA"/>
    <w:rsid w:val="00723B5E"/>
    <w:rsid w:val="007D70C6"/>
    <w:rsid w:val="00802FB9"/>
    <w:rsid w:val="0082612E"/>
    <w:rsid w:val="008C06F7"/>
    <w:rsid w:val="00933CE7"/>
    <w:rsid w:val="0095681C"/>
    <w:rsid w:val="00977928"/>
    <w:rsid w:val="00AA472B"/>
    <w:rsid w:val="00AF080D"/>
    <w:rsid w:val="00B20258"/>
    <w:rsid w:val="00B73CA6"/>
    <w:rsid w:val="00B76BE2"/>
    <w:rsid w:val="00BB266F"/>
    <w:rsid w:val="00BF72F5"/>
    <w:rsid w:val="00CC1E35"/>
    <w:rsid w:val="00CC2C18"/>
    <w:rsid w:val="00D513D1"/>
    <w:rsid w:val="00D6433C"/>
    <w:rsid w:val="00D71C92"/>
    <w:rsid w:val="00DA719C"/>
    <w:rsid w:val="00E122D0"/>
    <w:rsid w:val="00ED1F72"/>
    <w:rsid w:val="00EF1199"/>
    <w:rsid w:val="00F02968"/>
    <w:rsid w:val="00F07B7B"/>
    <w:rsid w:val="00F41703"/>
    <w:rsid w:val="00F678D4"/>
    <w:rsid w:val="00FF2B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5C6E4"/>
  <w15:docId w15:val="{3D0E5FEA-0FDD-4EF3-9124-7B310D185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3CA6"/>
    <w:pPr>
      <w:spacing w:after="0" w:line="240" w:lineRule="auto"/>
    </w:pPr>
    <w:rPr>
      <w:rFonts w:ascii="Tahoma" w:eastAsia="Times New Roman" w:hAnsi="Tahoma" w:cs="Times New Roman"/>
      <w:sz w:val="24"/>
      <w:szCs w:val="20"/>
    </w:rPr>
  </w:style>
  <w:style w:type="paragraph" w:styleId="Heading2">
    <w:name w:val="heading 2"/>
    <w:aliases w:val="Numbered - 2"/>
    <w:basedOn w:val="Normal"/>
    <w:next w:val="Normal"/>
    <w:link w:val="Heading2Char"/>
    <w:uiPriority w:val="99"/>
    <w:qFormat/>
    <w:rsid w:val="00B73CA6"/>
    <w:pPr>
      <w:keepNext/>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Numbered - 2 Char"/>
    <w:basedOn w:val="DefaultParagraphFont"/>
    <w:link w:val="Heading2"/>
    <w:uiPriority w:val="99"/>
    <w:rsid w:val="00B73CA6"/>
    <w:rPr>
      <w:rFonts w:ascii="Tahoma" w:eastAsia="Times New Roman" w:hAnsi="Tahoma" w:cs="Times New Roman"/>
      <w:sz w:val="24"/>
      <w:szCs w:val="20"/>
    </w:rPr>
  </w:style>
  <w:style w:type="paragraph" w:styleId="ListParagraph">
    <w:name w:val="List Paragraph"/>
    <w:basedOn w:val="Normal"/>
    <w:uiPriority w:val="34"/>
    <w:qFormat/>
    <w:rsid w:val="00B73CA6"/>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rsid w:val="00B73CA6"/>
    <w:pPr>
      <w:tabs>
        <w:tab w:val="center" w:pos="4513"/>
        <w:tab w:val="right" w:pos="9026"/>
      </w:tabs>
    </w:pPr>
    <w:rPr>
      <w:rFonts w:ascii="Times New Roman" w:hAnsi="Times New Roman"/>
      <w:szCs w:val="24"/>
    </w:rPr>
  </w:style>
  <w:style w:type="character" w:customStyle="1" w:styleId="HeaderChar">
    <w:name w:val="Header Char"/>
    <w:basedOn w:val="DefaultParagraphFont"/>
    <w:link w:val="Header"/>
    <w:uiPriority w:val="99"/>
    <w:rsid w:val="00B73CA6"/>
    <w:rPr>
      <w:rFonts w:ascii="Times New Roman" w:eastAsia="Times New Roman" w:hAnsi="Times New Roman" w:cs="Times New Roman"/>
      <w:sz w:val="24"/>
      <w:szCs w:val="24"/>
    </w:rPr>
  </w:style>
  <w:style w:type="paragraph" w:styleId="Footer">
    <w:name w:val="footer"/>
    <w:basedOn w:val="Normal"/>
    <w:link w:val="FooterChar"/>
    <w:uiPriority w:val="99"/>
    <w:rsid w:val="00B73CA6"/>
    <w:pPr>
      <w:tabs>
        <w:tab w:val="center" w:pos="4513"/>
        <w:tab w:val="right" w:pos="9026"/>
      </w:tabs>
    </w:pPr>
    <w:rPr>
      <w:rFonts w:ascii="Times New Roman" w:hAnsi="Times New Roman"/>
      <w:szCs w:val="24"/>
    </w:rPr>
  </w:style>
  <w:style w:type="character" w:customStyle="1" w:styleId="FooterChar">
    <w:name w:val="Footer Char"/>
    <w:basedOn w:val="DefaultParagraphFont"/>
    <w:link w:val="Footer"/>
    <w:uiPriority w:val="99"/>
    <w:rsid w:val="00B73CA6"/>
    <w:rPr>
      <w:rFonts w:ascii="Times New Roman" w:eastAsia="Times New Roman" w:hAnsi="Times New Roman" w:cs="Times New Roman"/>
      <w:sz w:val="24"/>
      <w:szCs w:val="24"/>
    </w:rPr>
  </w:style>
  <w:style w:type="character" w:styleId="PageNumber">
    <w:name w:val="page number"/>
    <w:uiPriority w:val="99"/>
    <w:rsid w:val="00B73CA6"/>
    <w:rPr>
      <w:rFonts w:cs="Times New Roman"/>
    </w:rPr>
  </w:style>
  <w:style w:type="paragraph" w:styleId="BalloonText">
    <w:name w:val="Balloon Text"/>
    <w:basedOn w:val="Normal"/>
    <w:link w:val="BalloonTextChar"/>
    <w:uiPriority w:val="99"/>
    <w:semiHidden/>
    <w:unhideWhenUsed/>
    <w:rsid w:val="00B73CA6"/>
    <w:rPr>
      <w:rFonts w:cs="Tahoma"/>
      <w:sz w:val="16"/>
      <w:szCs w:val="16"/>
    </w:rPr>
  </w:style>
  <w:style w:type="character" w:customStyle="1" w:styleId="BalloonTextChar">
    <w:name w:val="Balloon Text Char"/>
    <w:basedOn w:val="DefaultParagraphFont"/>
    <w:link w:val="BalloonText"/>
    <w:uiPriority w:val="99"/>
    <w:semiHidden/>
    <w:rsid w:val="00B73CA6"/>
    <w:rPr>
      <w:rFonts w:ascii="Tahoma" w:eastAsia="Times New Roman" w:hAnsi="Tahoma" w:cs="Tahoma"/>
      <w:sz w:val="16"/>
      <w:szCs w:val="16"/>
    </w:rPr>
  </w:style>
  <w:style w:type="paragraph" w:customStyle="1" w:styleId="Subheadinginred">
    <w:name w:val="Subheading in red"/>
    <w:basedOn w:val="Normal"/>
    <w:link w:val="SubheadinginredChar"/>
    <w:qFormat/>
    <w:rsid w:val="00723B5E"/>
    <w:pPr>
      <w:spacing w:after="80" w:line="320" w:lineRule="exact"/>
    </w:pPr>
    <w:rPr>
      <w:rFonts w:ascii="Arial" w:eastAsiaTheme="minorEastAsia" w:hAnsi="Arial" w:cstheme="minorBidi"/>
      <w:b/>
      <w:color w:val="CF1C20"/>
      <w:sz w:val="28"/>
      <w:szCs w:val="28"/>
    </w:rPr>
  </w:style>
  <w:style w:type="character" w:customStyle="1" w:styleId="SubheadinginredChar">
    <w:name w:val="Subheading in red Char"/>
    <w:basedOn w:val="DefaultParagraphFont"/>
    <w:link w:val="Subheadinginred"/>
    <w:rsid w:val="00723B5E"/>
    <w:rPr>
      <w:rFonts w:ascii="Arial" w:eastAsiaTheme="minorEastAsia" w:hAnsi="Arial"/>
      <w:b/>
      <w:color w:val="CF1C20"/>
      <w:sz w:val="28"/>
      <w:szCs w:val="28"/>
    </w:rPr>
  </w:style>
  <w:style w:type="paragraph" w:customStyle="1" w:styleId="Largertextparagraph">
    <w:name w:val="Larger text paragraph"/>
    <w:basedOn w:val="Normal"/>
    <w:link w:val="LargertextparagraphChar"/>
    <w:qFormat/>
    <w:rsid w:val="00723B5E"/>
    <w:pPr>
      <w:spacing w:line="320" w:lineRule="exact"/>
    </w:pPr>
    <w:rPr>
      <w:rFonts w:ascii="Arial" w:eastAsiaTheme="minorEastAsia" w:hAnsi="Arial" w:cstheme="minorBidi"/>
      <w:color w:val="CF1C20"/>
      <w:sz w:val="26"/>
      <w:szCs w:val="28"/>
    </w:rPr>
  </w:style>
  <w:style w:type="character" w:customStyle="1" w:styleId="LargertextparagraphChar">
    <w:name w:val="Larger text paragraph Char"/>
    <w:basedOn w:val="DefaultParagraphFont"/>
    <w:link w:val="Largertextparagraph"/>
    <w:rsid w:val="00723B5E"/>
    <w:rPr>
      <w:rFonts w:ascii="Arial" w:eastAsiaTheme="minorEastAsia" w:hAnsi="Arial"/>
      <w:color w:val="CF1C20"/>
      <w:sz w:val="26"/>
      <w:szCs w:val="28"/>
    </w:rPr>
  </w:style>
  <w:style w:type="character" w:styleId="CommentReference">
    <w:name w:val="annotation reference"/>
    <w:basedOn w:val="DefaultParagraphFont"/>
    <w:uiPriority w:val="99"/>
    <w:semiHidden/>
    <w:unhideWhenUsed/>
    <w:rsid w:val="001F5947"/>
    <w:rPr>
      <w:sz w:val="16"/>
      <w:szCs w:val="16"/>
    </w:rPr>
  </w:style>
  <w:style w:type="paragraph" w:styleId="CommentText">
    <w:name w:val="annotation text"/>
    <w:basedOn w:val="Normal"/>
    <w:link w:val="CommentTextChar"/>
    <w:uiPriority w:val="99"/>
    <w:semiHidden/>
    <w:unhideWhenUsed/>
    <w:rsid w:val="001F5947"/>
    <w:rPr>
      <w:sz w:val="20"/>
    </w:rPr>
  </w:style>
  <w:style w:type="character" w:customStyle="1" w:styleId="CommentTextChar">
    <w:name w:val="Comment Text Char"/>
    <w:basedOn w:val="DefaultParagraphFont"/>
    <w:link w:val="CommentText"/>
    <w:uiPriority w:val="99"/>
    <w:semiHidden/>
    <w:rsid w:val="001F5947"/>
    <w:rPr>
      <w:rFonts w:ascii="Tahoma" w:eastAsia="Times New Roman" w:hAnsi="Tahoma" w:cs="Times New Roman"/>
      <w:sz w:val="20"/>
      <w:szCs w:val="20"/>
    </w:rPr>
  </w:style>
  <w:style w:type="paragraph" w:styleId="CommentSubject">
    <w:name w:val="annotation subject"/>
    <w:basedOn w:val="CommentText"/>
    <w:next w:val="CommentText"/>
    <w:link w:val="CommentSubjectChar"/>
    <w:uiPriority w:val="99"/>
    <w:semiHidden/>
    <w:unhideWhenUsed/>
    <w:rsid w:val="001F5947"/>
    <w:rPr>
      <w:b/>
      <w:bCs/>
    </w:rPr>
  </w:style>
  <w:style w:type="character" w:customStyle="1" w:styleId="CommentSubjectChar">
    <w:name w:val="Comment Subject Char"/>
    <w:basedOn w:val="CommentTextChar"/>
    <w:link w:val="CommentSubject"/>
    <w:uiPriority w:val="99"/>
    <w:semiHidden/>
    <w:rsid w:val="001F5947"/>
    <w:rPr>
      <w:rFonts w:ascii="Tahoma" w:eastAsia="Times New Roman" w:hAnsi="Tahoma"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5066297">
      <w:bodyDiv w:val="1"/>
      <w:marLeft w:val="0"/>
      <w:marRight w:val="0"/>
      <w:marTop w:val="0"/>
      <w:marBottom w:val="0"/>
      <w:divBdr>
        <w:top w:val="none" w:sz="0" w:space="0" w:color="auto"/>
        <w:left w:val="none" w:sz="0" w:space="0" w:color="auto"/>
        <w:bottom w:val="none" w:sz="0" w:space="0" w:color="auto"/>
        <w:right w:val="none" w:sz="0" w:space="0" w:color="auto"/>
      </w:divBdr>
      <w:divsChild>
        <w:div w:id="129861075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diagramLayout" Target="diagrams/layout1.xml"/><Relationship Id="rId18" Type="http://schemas.openxmlformats.org/officeDocument/2006/relationships/diagramLayout" Target="diagrams/layout2.xml"/><Relationship Id="rId26" Type="http://schemas.openxmlformats.org/officeDocument/2006/relationships/header" Target="header3.xml"/><Relationship Id="rId3" Type="http://schemas.openxmlformats.org/officeDocument/2006/relationships/settings" Target="settings.xml"/><Relationship Id="rId21" Type="http://schemas.microsoft.com/office/2007/relationships/diagramDrawing" Target="diagrams/drawing2.xml"/><Relationship Id="rId7" Type="http://schemas.openxmlformats.org/officeDocument/2006/relationships/image" Target="media/image1.gif"/><Relationship Id="rId12" Type="http://schemas.openxmlformats.org/officeDocument/2006/relationships/diagramData" Target="diagrams/data1.xml"/><Relationship Id="rId17" Type="http://schemas.openxmlformats.org/officeDocument/2006/relationships/diagramData" Target="diagrams/data2.xml"/><Relationship Id="rId25" Type="http://schemas.openxmlformats.org/officeDocument/2006/relationships/footer" Target="footer2.xml"/><Relationship Id="rId2" Type="http://schemas.openxmlformats.org/officeDocument/2006/relationships/styles" Target="styles.xml"/><Relationship Id="rId16" Type="http://schemas.microsoft.com/office/2007/relationships/diagramDrawing" Target="diagrams/drawing1.xml"/><Relationship Id="rId20" Type="http://schemas.openxmlformats.org/officeDocument/2006/relationships/diagramColors" Target="diagrams/colors2.xml"/><Relationship Id="rId29"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diagramColors" Target="diagrams/colors1.xml"/><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diagramQuickStyle" Target="diagrams/quickStyle2.xml"/><Relationship Id="rId31"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diagramQuickStyle" Target="diagrams/quickStyle1.xml"/><Relationship Id="rId22" Type="http://schemas.openxmlformats.org/officeDocument/2006/relationships/header" Target="header1.xml"/><Relationship Id="rId27" Type="http://schemas.openxmlformats.org/officeDocument/2006/relationships/fontTable" Target="fontTable.xml"/><Relationship Id="rId30" Type="http://schemas.openxmlformats.org/officeDocument/2006/relationships/customXml" Target="../customXml/item2.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F97BA30-0008-4535-8EF5-81903F64C30D}" type="doc">
      <dgm:prSet loTypeId="urn:microsoft.com/office/officeart/2005/8/layout/process2" loCatId="process" qsTypeId="urn:microsoft.com/office/officeart/2005/8/quickstyle/simple1" qsCatId="simple" csTypeId="urn:microsoft.com/office/officeart/2005/8/colors/accent0_1" csCatId="mainScheme" phldr="1"/>
      <dgm:spPr/>
      <dgm:t>
        <a:bodyPr/>
        <a:lstStyle/>
        <a:p>
          <a:endParaRPr lang="en-GB"/>
        </a:p>
      </dgm:t>
    </dgm:pt>
    <dgm:pt modelId="{113F917C-1649-46EE-963E-1A5477A03657}">
      <dgm:prSet phldrT="[Text]" custT="1"/>
      <dgm:spPr>
        <a:ln>
          <a:solidFill>
            <a:schemeClr val="bg1"/>
          </a:solidFill>
        </a:ln>
      </dgm:spPr>
      <dgm:t>
        <a:bodyPr/>
        <a:lstStyle/>
        <a:p>
          <a:r>
            <a:rPr lang="en-GB" sz="1200" b="1">
              <a:latin typeface="+mn-lt"/>
              <a:cs typeface="Arial" panose="020B0604020202020204" pitchFamily="34" charset="0"/>
            </a:rPr>
            <a:t>Observation(s) with the full range of evidence.</a:t>
          </a:r>
          <a:endParaRPr lang="en-GB" sz="1200">
            <a:latin typeface="+mn-lt"/>
            <a:cs typeface="Arial" panose="020B0604020202020204" pitchFamily="34" charset="0"/>
          </a:endParaRPr>
        </a:p>
      </dgm:t>
    </dgm:pt>
    <dgm:pt modelId="{71614B3C-FB0C-4C6C-895B-CEA7A1847409}" type="parTrans" cxnId="{A84C2FBA-24E1-4C55-849C-C9FFE3469A97}">
      <dgm:prSet/>
      <dgm:spPr/>
      <dgm:t>
        <a:bodyPr/>
        <a:lstStyle/>
        <a:p>
          <a:endParaRPr lang="en-GB"/>
        </a:p>
      </dgm:t>
    </dgm:pt>
    <dgm:pt modelId="{A97C9862-78A2-4AFF-8D2D-5952B3668023}" type="sibTrans" cxnId="{A84C2FBA-24E1-4C55-849C-C9FFE3469A97}">
      <dgm:prSet/>
      <dgm:spPr>
        <a:solidFill>
          <a:srgbClr val="0070C0"/>
        </a:solidFill>
      </dgm:spPr>
      <dgm:t>
        <a:bodyPr/>
        <a:lstStyle/>
        <a:p>
          <a:endParaRPr lang="en-GB"/>
        </a:p>
      </dgm:t>
    </dgm:pt>
    <dgm:pt modelId="{76BB2647-925A-42C0-9D4E-DE8A3B191182}">
      <dgm:prSet custT="1"/>
      <dgm:spPr>
        <a:ln>
          <a:solidFill>
            <a:schemeClr val="bg1"/>
          </a:solidFill>
        </a:ln>
      </dgm:spPr>
      <dgm:t>
        <a:bodyPr/>
        <a:lstStyle/>
        <a:p>
          <a:r>
            <a:rPr lang="en-GB" sz="1200" b="1">
              <a:latin typeface="+mn-lt"/>
              <a:cs typeface="Arial" panose="020B0604020202020204" pitchFamily="34" charset="0"/>
            </a:rPr>
            <a:t>Identify and celebrate the trainee’s successes and any issues related to well-being.</a:t>
          </a:r>
          <a:endParaRPr lang="en-GB" sz="1200">
            <a:latin typeface="+mn-lt"/>
            <a:cs typeface="Arial" panose="020B0604020202020204" pitchFamily="34" charset="0"/>
          </a:endParaRPr>
        </a:p>
      </dgm:t>
    </dgm:pt>
    <dgm:pt modelId="{F3CF680B-F5DC-4850-BC84-6A9D68B9A209}" type="parTrans" cxnId="{5B2A51D9-AEC9-442F-B97E-C6208F5D930A}">
      <dgm:prSet/>
      <dgm:spPr/>
      <dgm:t>
        <a:bodyPr/>
        <a:lstStyle/>
        <a:p>
          <a:endParaRPr lang="en-GB"/>
        </a:p>
      </dgm:t>
    </dgm:pt>
    <dgm:pt modelId="{3D984E7E-CA35-4E0B-B39A-92F810D41FDE}" type="sibTrans" cxnId="{5B2A51D9-AEC9-442F-B97E-C6208F5D930A}">
      <dgm:prSet/>
      <dgm:spPr>
        <a:solidFill>
          <a:srgbClr val="0070C0"/>
        </a:solidFill>
      </dgm:spPr>
      <dgm:t>
        <a:bodyPr/>
        <a:lstStyle/>
        <a:p>
          <a:endParaRPr lang="en-GB"/>
        </a:p>
      </dgm:t>
    </dgm:pt>
    <dgm:pt modelId="{C1254C43-2E59-4895-84AF-F6D2ED284C4F}">
      <dgm:prSet custT="1"/>
      <dgm:spPr>
        <a:ln>
          <a:solidFill>
            <a:schemeClr val="bg1"/>
          </a:solidFill>
        </a:ln>
      </dgm:spPr>
      <dgm:t>
        <a:bodyPr/>
        <a:lstStyle/>
        <a:p>
          <a:pPr algn="ctr"/>
          <a:r>
            <a:rPr lang="en-GB" sz="1200" b="1">
              <a:latin typeface="+mn-lt"/>
              <a:cs typeface="Arial" panose="020B0604020202020204" pitchFamily="34" charset="0"/>
            </a:rPr>
            <a:t>Identify evidence of children's progress over time.  (Discussion/meeting)</a:t>
          </a:r>
          <a:endParaRPr lang="en-GB" sz="1200">
            <a:latin typeface="+mn-lt"/>
            <a:cs typeface="Arial" panose="020B0604020202020204" pitchFamily="34" charset="0"/>
          </a:endParaRPr>
        </a:p>
      </dgm:t>
    </dgm:pt>
    <dgm:pt modelId="{2F26D36A-0611-4A3B-8936-1D85B96C0A13}" type="parTrans" cxnId="{A383D7C3-8394-4A3E-A441-8CCB43750BD2}">
      <dgm:prSet/>
      <dgm:spPr/>
      <dgm:t>
        <a:bodyPr/>
        <a:lstStyle/>
        <a:p>
          <a:endParaRPr lang="en-GB"/>
        </a:p>
      </dgm:t>
    </dgm:pt>
    <dgm:pt modelId="{B55E2C5A-5632-461C-8E5F-45261C72E82A}" type="sibTrans" cxnId="{A383D7C3-8394-4A3E-A441-8CCB43750BD2}">
      <dgm:prSet/>
      <dgm:spPr>
        <a:solidFill>
          <a:srgbClr val="0070C0"/>
        </a:solidFill>
      </dgm:spPr>
      <dgm:t>
        <a:bodyPr/>
        <a:lstStyle/>
        <a:p>
          <a:endParaRPr lang="en-GB"/>
        </a:p>
      </dgm:t>
    </dgm:pt>
    <dgm:pt modelId="{09E5940C-F6E7-46F0-97F4-F1C15A0FFDD8}">
      <dgm:prSet custT="1"/>
      <dgm:spPr>
        <a:ln>
          <a:solidFill>
            <a:schemeClr val="bg1"/>
          </a:solidFill>
        </a:ln>
      </dgm:spPr>
      <dgm:t>
        <a:bodyPr/>
        <a:lstStyle/>
        <a:p>
          <a:r>
            <a:rPr lang="en-GB" sz="1200" b="1">
              <a:latin typeface="+mn-lt"/>
              <a:cs typeface="Arial" panose="020B0604020202020204" pitchFamily="34" charset="0"/>
            </a:rPr>
            <a:t>What difference has the teaching made?  Why?  (Discussion/meeting)</a:t>
          </a:r>
          <a:endParaRPr lang="en-GB" sz="1200">
            <a:latin typeface="+mn-lt"/>
            <a:cs typeface="Arial" panose="020B0604020202020204" pitchFamily="34" charset="0"/>
          </a:endParaRPr>
        </a:p>
      </dgm:t>
    </dgm:pt>
    <dgm:pt modelId="{09D4DA1A-F794-44B4-A39B-877579332959}" type="parTrans" cxnId="{DA550AC6-66C9-4FAB-9810-2FE46DF0C016}">
      <dgm:prSet/>
      <dgm:spPr/>
      <dgm:t>
        <a:bodyPr/>
        <a:lstStyle/>
        <a:p>
          <a:endParaRPr lang="en-GB"/>
        </a:p>
      </dgm:t>
    </dgm:pt>
    <dgm:pt modelId="{51002128-BB77-4E42-955E-281148660FE0}" type="sibTrans" cxnId="{DA550AC6-66C9-4FAB-9810-2FE46DF0C016}">
      <dgm:prSet/>
      <dgm:spPr>
        <a:solidFill>
          <a:srgbClr val="0070C0"/>
        </a:solidFill>
      </dgm:spPr>
      <dgm:t>
        <a:bodyPr/>
        <a:lstStyle/>
        <a:p>
          <a:endParaRPr lang="en-GB"/>
        </a:p>
      </dgm:t>
    </dgm:pt>
    <dgm:pt modelId="{97FE3FA1-451C-4798-A3FF-B91E336BBF31}">
      <dgm:prSet custT="1"/>
      <dgm:spPr>
        <a:ln>
          <a:solidFill>
            <a:schemeClr val="bg1"/>
          </a:solidFill>
        </a:ln>
      </dgm:spPr>
      <dgm:t>
        <a:bodyPr/>
        <a:lstStyle/>
        <a:p>
          <a:r>
            <a:rPr lang="en-GB" sz="1200" b="1">
              <a:latin typeface="+mn-lt"/>
              <a:cs typeface="Arial" panose="020B0604020202020204" pitchFamily="34" charset="0"/>
            </a:rPr>
            <a:t>Identify areas of strength and areas for development for the trainee.  (Discussion/meeting)</a:t>
          </a:r>
          <a:endParaRPr lang="en-GB" sz="1200">
            <a:latin typeface="+mn-lt"/>
            <a:cs typeface="Arial" panose="020B0604020202020204" pitchFamily="34" charset="0"/>
          </a:endParaRPr>
        </a:p>
      </dgm:t>
    </dgm:pt>
    <dgm:pt modelId="{DAFB96D9-220B-4E95-8959-A8EA29E1D0C4}" type="parTrans" cxnId="{9A40E98D-6F8F-4E69-A250-D30615728FE5}">
      <dgm:prSet/>
      <dgm:spPr/>
      <dgm:t>
        <a:bodyPr/>
        <a:lstStyle/>
        <a:p>
          <a:endParaRPr lang="en-GB"/>
        </a:p>
      </dgm:t>
    </dgm:pt>
    <dgm:pt modelId="{835FC0B7-2E3A-44D4-B6D9-97CBB340144E}" type="sibTrans" cxnId="{9A40E98D-6F8F-4E69-A250-D30615728FE5}">
      <dgm:prSet/>
      <dgm:spPr>
        <a:solidFill>
          <a:srgbClr val="0070C0"/>
        </a:solidFill>
      </dgm:spPr>
      <dgm:t>
        <a:bodyPr/>
        <a:lstStyle/>
        <a:p>
          <a:endParaRPr lang="en-GB"/>
        </a:p>
      </dgm:t>
    </dgm:pt>
    <dgm:pt modelId="{3728ACC6-2FAF-45D7-BCDE-C71ECBCCD96C}">
      <dgm:prSet custT="1"/>
      <dgm:spPr>
        <a:ln>
          <a:solidFill>
            <a:schemeClr val="bg1"/>
          </a:solidFill>
        </a:ln>
      </dgm:spPr>
      <dgm:t>
        <a:bodyPr/>
        <a:lstStyle/>
        <a:p>
          <a:r>
            <a:rPr lang="en-GB" sz="1200" b="1">
              <a:latin typeface="+mn-lt"/>
              <a:cs typeface="Arial" panose="020B0604020202020204" pitchFamily="34" charset="0"/>
            </a:rPr>
            <a:t>Map strengths and areas for development to the Teachers’ Standards (Early Years) and the grade descriptors.  (Weekly meeting; Trainee and Setting Based Mentor)</a:t>
          </a:r>
          <a:endParaRPr lang="en-GB" sz="1200">
            <a:latin typeface="+mn-lt"/>
            <a:cs typeface="Arial" panose="020B0604020202020204" pitchFamily="34" charset="0"/>
          </a:endParaRPr>
        </a:p>
      </dgm:t>
    </dgm:pt>
    <dgm:pt modelId="{4BD53F1D-E3C0-4168-8143-AB946F0DF112}" type="parTrans" cxnId="{442842AB-69AC-4DE3-B298-59E053F9841F}">
      <dgm:prSet/>
      <dgm:spPr/>
      <dgm:t>
        <a:bodyPr/>
        <a:lstStyle/>
        <a:p>
          <a:endParaRPr lang="en-GB"/>
        </a:p>
      </dgm:t>
    </dgm:pt>
    <dgm:pt modelId="{54799F18-1754-41C1-99A5-709AC5528C20}" type="sibTrans" cxnId="{442842AB-69AC-4DE3-B298-59E053F9841F}">
      <dgm:prSet/>
      <dgm:spPr>
        <a:solidFill>
          <a:srgbClr val="0070C0"/>
        </a:solidFill>
      </dgm:spPr>
      <dgm:t>
        <a:bodyPr/>
        <a:lstStyle/>
        <a:p>
          <a:endParaRPr lang="en-GB"/>
        </a:p>
      </dgm:t>
    </dgm:pt>
    <dgm:pt modelId="{762C3ED2-A2E0-43CF-9F5C-4EF6829E00C0}">
      <dgm:prSet custT="1"/>
      <dgm:spPr>
        <a:ln>
          <a:solidFill>
            <a:schemeClr val="bg1"/>
          </a:solidFill>
        </a:ln>
      </dgm:spPr>
      <dgm:t>
        <a:bodyPr/>
        <a:lstStyle/>
        <a:p>
          <a:r>
            <a:rPr lang="en-GB" sz="1200" b="1">
              <a:latin typeface="+mn-lt"/>
              <a:cs typeface="Arial" panose="020B0604020202020204" pitchFamily="34" charset="0"/>
            </a:rPr>
            <a:t>Review and identify short and longer term targets.  (Trainee and Setting Based Mentor-weekly meeting</a:t>
          </a:r>
          <a:r>
            <a:rPr lang="en-GB" sz="1200" b="1">
              <a:latin typeface="Arial" panose="020B0604020202020204" pitchFamily="34" charset="0"/>
              <a:cs typeface="Arial" panose="020B0604020202020204" pitchFamily="34" charset="0"/>
            </a:rPr>
            <a:t>)</a:t>
          </a:r>
          <a:endParaRPr lang="en-GB" sz="1200">
            <a:latin typeface="Arial" panose="020B0604020202020204" pitchFamily="34" charset="0"/>
            <a:cs typeface="Arial" panose="020B0604020202020204" pitchFamily="34" charset="0"/>
          </a:endParaRPr>
        </a:p>
      </dgm:t>
    </dgm:pt>
    <dgm:pt modelId="{3174DCEE-AFA8-4ECA-A102-FBB8B703C5F1}" type="parTrans" cxnId="{951B9D94-0CC6-4575-90D5-EE94A14B83ED}">
      <dgm:prSet/>
      <dgm:spPr/>
      <dgm:t>
        <a:bodyPr/>
        <a:lstStyle/>
        <a:p>
          <a:endParaRPr lang="en-GB"/>
        </a:p>
      </dgm:t>
    </dgm:pt>
    <dgm:pt modelId="{E4F278F6-A1DC-4B8F-B8BB-7AC4DD55964E}" type="sibTrans" cxnId="{951B9D94-0CC6-4575-90D5-EE94A14B83ED}">
      <dgm:prSet/>
      <dgm:spPr>
        <a:solidFill>
          <a:srgbClr val="0070C0"/>
        </a:solidFill>
      </dgm:spPr>
      <dgm:t>
        <a:bodyPr/>
        <a:lstStyle/>
        <a:p>
          <a:endParaRPr lang="en-GB"/>
        </a:p>
      </dgm:t>
    </dgm:pt>
    <dgm:pt modelId="{FB788CF6-E647-426E-8E68-64027CD8166F}">
      <dgm:prSet custT="1"/>
      <dgm:spPr>
        <a:ln>
          <a:solidFill>
            <a:schemeClr val="bg1"/>
          </a:solidFill>
        </a:ln>
      </dgm:spPr>
      <dgm:t>
        <a:bodyPr/>
        <a:lstStyle/>
        <a:p>
          <a:r>
            <a:rPr lang="en-GB" sz="1200" b="1">
              <a:latin typeface="+mn-lt"/>
              <a:cs typeface="Arial" panose="020B0604020202020204" pitchFamily="34" charset="0"/>
            </a:rPr>
            <a:t>Identify related weekly training and actions.  (Trainee and Setting Based Mentor-weekly meeting</a:t>
          </a:r>
          <a:r>
            <a:rPr lang="en-GB" sz="1100" b="1">
              <a:latin typeface="+mn-lt"/>
              <a:cs typeface="Arial" panose="020B0604020202020204" pitchFamily="34" charset="0"/>
            </a:rPr>
            <a:t>)</a:t>
          </a:r>
          <a:endParaRPr lang="en-GB" sz="1100">
            <a:latin typeface="+mn-lt"/>
            <a:cs typeface="Arial" panose="020B0604020202020204" pitchFamily="34" charset="0"/>
          </a:endParaRPr>
        </a:p>
      </dgm:t>
    </dgm:pt>
    <dgm:pt modelId="{9D0BCEEE-01FD-46C6-8721-A8381A684DD4}" type="parTrans" cxnId="{7777722B-FF4B-4A3D-B492-D5C11F37F55A}">
      <dgm:prSet/>
      <dgm:spPr/>
      <dgm:t>
        <a:bodyPr/>
        <a:lstStyle/>
        <a:p>
          <a:endParaRPr lang="en-GB"/>
        </a:p>
      </dgm:t>
    </dgm:pt>
    <dgm:pt modelId="{EFB9A2A6-4C9B-46CE-AFBE-0DBB2DCA5AEA}" type="sibTrans" cxnId="{7777722B-FF4B-4A3D-B492-D5C11F37F55A}">
      <dgm:prSet/>
      <dgm:spPr>
        <a:solidFill>
          <a:srgbClr val="0070C0"/>
        </a:solidFill>
      </dgm:spPr>
      <dgm:t>
        <a:bodyPr/>
        <a:lstStyle/>
        <a:p>
          <a:endParaRPr lang="en-GB"/>
        </a:p>
      </dgm:t>
    </dgm:pt>
    <dgm:pt modelId="{C45AD960-0A36-4EA2-849A-263A2EA5E0B5}">
      <dgm:prSet custT="1"/>
      <dgm:spPr>
        <a:ln>
          <a:solidFill>
            <a:schemeClr val="bg1"/>
          </a:solidFill>
        </a:ln>
      </dgm:spPr>
      <dgm:t>
        <a:bodyPr/>
        <a:lstStyle/>
        <a:p>
          <a:r>
            <a:rPr lang="en-GB" sz="1200" b="1">
              <a:latin typeface="+mn-lt"/>
              <a:cs typeface="Arial" panose="020B0604020202020204" pitchFamily="34" charset="0"/>
            </a:rPr>
            <a:t>Log the training and its impact each week.  (Trainee, checked by the Setting Based Mentor and UWE tutor-weekly target setting sheets)</a:t>
          </a:r>
          <a:endParaRPr lang="en-GB" sz="1200">
            <a:latin typeface="+mn-lt"/>
            <a:cs typeface="Arial" panose="020B0604020202020204" pitchFamily="34" charset="0"/>
          </a:endParaRPr>
        </a:p>
      </dgm:t>
    </dgm:pt>
    <dgm:pt modelId="{5E142B46-CB0C-4C13-BCB0-32B877EDF56D}" type="parTrans" cxnId="{CF7C896B-FFB8-4C94-8763-A34AF69B91E2}">
      <dgm:prSet/>
      <dgm:spPr/>
      <dgm:t>
        <a:bodyPr/>
        <a:lstStyle/>
        <a:p>
          <a:endParaRPr lang="en-GB"/>
        </a:p>
      </dgm:t>
    </dgm:pt>
    <dgm:pt modelId="{D1720577-B25A-4D22-AF7C-E277F3FA337D}" type="sibTrans" cxnId="{CF7C896B-FFB8-4C94-8763-A34AF69B91E2}">
      <dgm:prSet/>
      <dgm:spPr>
        <a:solidFill>
          <a:srgbClr val="0070C0"/>
        </a:solidFill>
      </dgm:spPr>
      <dgm:t>
        <a:bodyPr/>
        <a:lstStyle/>
        <a:p>
          <a:endParaRPr lang="en-GB"/>
        </a:p>
      </dgm:t>
    </dgm:pt>
    <dgm:pt modelId="{C8FE2DC0-278C-422A-A148-2282638E3EC3}">
      <dgm:prSet custT="1"/>
      <dgm:spPr>
        <a:ln>
          <a:solidFill>
            <a:schemeClr val="bg1"/>
          </a:solidFill>
        </a:ln>
      </dgm:spPr>
      <dgm:t>
        <a:bodyPr/>
        <a:lstStyle/>
        <a:p>
          <a:r>
            <a:rPr lang="en-GB" sz="1200" b="1">
              <a:latin typeface="+mn-lt"/>
              <a:cs typeface="Arial" panose="020B0604020202020204" pitchFamily="34" charset="0"/>
            </a:rPr>
            <a:t>Over each placement, trainee provides analysed evidence of his/her progress against the Teachers’ Standards (Early Years), supported by the Setting Based Mentor and UWE Tutor (e-portfolio).</a:t>
          </a:r>
          <a:endParaRPr lang="en-GB" sz="1200">
            <a:latin typeface="+mn-lt"/>
            <a:cs typeface="Arial" panose="020B0604020202020204" pitchFamily="34" charset="0"/>
          </a:endParaRPr>
        </a:p>
      </dgm:t>
    </dgm:pt>
    <dgm:pt modelId="{D8166FAA-BF85-4589-82EB-73446C3C5188}" type="parTrans" cxnId="{6F764CBD-9EE8-44FA-9283-4112EE11F69A}">
      <dgm:prSet/>
      <dgm:spPr/>
      <dgm:t>
        <a:bodyPr/>
        <a:lstStyle/>
        <a:p>
          <a:endParaRPr lang="en-GB"/>
        </a:p>
      </dgm:t>
    </dgm:pt>
    <dgm:pt modelId="{19E2BFE9-2898-4025-9A35-F67A634449C5}" type="sibTrans" cxnId="{6F764CBD-9EE8-44FA-9283-4112EE11F69A}">
      <dgm:prSet/>
      <dgm:spPr>
        <a:solidFill>
          <a:srgbClr val="0070C0"/>
        </a:solidFill>
      </dgm:spPr>
      <dgm:t>
        <a:bodyPr/>
        <a:lstStyle/>
        <a:p>
          <a:endParaRPr lang="en-GB"/>
        </a:p>
      </dgm:t>
    </dgm:pt>
    <dgm:pt modelId="{A2F2D1AA-7E5E-4DCB-B929-DAD669BB3C2F}">
      <dgm:prSet custT="1"/>
      <dgm:spPr>
        <a:ln>
          <a:solidFill>
            <a:schemeClr val="bg1"/>
          </a:solidFill>
        </a:ln>
      </dgm:spPr>
      <dgm:t>
        <a:bodyPr/>
        <a:lstStyle/>
        <a:p>
          <a:r>
            <a:rPr lang="en-GB" sz="1200" b="1">
              <a:latin typeface="+mn-lt"/>
              <a:cs typeface="Arial" panose="020B0604020202020204" pitchFamily="34" charset="0"/>
            </a:rPr>
            <a:t>Directly informs grades against the Teachers’ Standards (Early Years) and interim/final reports.  (Trainee, Setting Based mentor and UWE Tutor)</a:t>
          </a:r>
          <a:endParaRPr lang="en-GB" sz="1200">
            <a:latin typeface="+mn-lt"/>
            <a:cs typeface="Arial" panose="020B0604020202020204" pitchFamily="34" charset="0"/>
          </a:endParaRPr>
        </a:p>
      </dgm:t>
    </dgm:pt>
    <dgm:pt modelId="{415E42CF-FEE4-4E6A-B24D-011EE8148B49}" type="parTrans" cxnId="{5D9EC47B-AF01-4594-A41A-D4DCBAB027FE}">
      <dgm:prSet/>
      <dgm:spPr/>
      <dgm:t>
        <a:bodyPr/>
        <a:lstStyle/>
        <a:p>
          <a:endParaRPr lang="en-GB"/>
        </a:p>
      </dgm:t>
    </dgm:pt>
    <dgm:pt modelId="{80B41D8B-D65D-4F44-9BAF-5142B4D01F21}" type="sibTrans" cxnId="{5D9EC47B-AF01-4594-A41A-D4DCBAB027FE}">
      <dgm:prSet/>
      <dgm:spPr/>
      <dgm:t>
        <a:bodyPr/>
        <a:lstStyle/>
        <a:p>
          <a:endParaRPr lang="en-GB"/>
        </a:p>
      </dgm:t>
    </dgm:pt>
    <dgm:pt modelId="{77FAE6F2-240E-403B-9035-08B2BEADD669}" type="pres">
      <dgm:prSet presAssocID="{DF97BA30-0008-4535-8EF5-81903F64C30D}" presName="linearFlow" presStyleCnt="0">
        <dgm:presLayoutVars>
          <dgm:resizeHandles val="exact"/>
        </dgm:presLayoutVars>
      </dgm:prSet>
      <dgm:spPr/>
      <dgm:t>
        <a:bodyPr/>
        <a:lstStyle/>
        <a:p>
          <a:endParaRPr lang="en-US"/>
        </a:p>
      </dgm:t>
    </dgm:pt>
    <dgm:pt modelId="{611F635D-74DD-46C3-8C0F-6A6CF349711F}" type="pres">
      <dgm:prSet presAssocID="{113F917C-1649-46EE-963E-1A5477A03657}" presName="node" presStyleLbl="node1" presStyleIdx="0" presStyleCnt="11" custScaleX="791194" custLinFactNeighborX="9390" custLinFactNeighborY="-1564">
        <dgm:presLayoutVars>
          <dgm:bulletEnabled val="1"/>
        </dgm:presLayoutVars>
      </dgm:prSet>
      <dgm:spPr/>
      <dgm:t>
        <a:bodyPr/>
        <a:lstStyle/>
        <a:p>
          <a:endParaRPr lang="en-US"/>
        </a:p>
      </dgm:t>
    </dgm:pt>
    <dgm:pt modelId="{85784A40-7D56-4E45-85C5-984F69CD338B}" type="pres">
      <dgm:prSet presAssocID="{A97C9862-78A2-4AFF-8D2D-5952B3668023}" presName="sibTrans" presStyleLbl="sibTrans2D1" presStyleIdx="0" presStyleCnt="10"/>
      <dgm:spPr/>
      <dgm:t>
        <a:bodyPr/>
        <a:lstStyle/>
        <a:p>
          <a:endParaRPr lang="en-US"/>
        </a:p>
      </dgm:t>
    </dgm:pt>
    <dgm:pt modelId="{38B27834-F5E5-4AD6-B567-2C0C19DEE248}" type="pres">
      <dgm:prSet presAssocID="{A97C9862-78A2-4AFF-8D2D-5952B3668023}" presName="connectorText" presStyleLbl="sibTrans2D1" presStyleIdx="0" presStyleCnt="10"/>
      <dgm:spPr/>
      <dgm:t>
        <a:bodyPr/>
        <a:lstStyle/>
        <a:p>
          <a:endParaRPr lang="en-US"/>
        </a:p>
      </dgm:t>
    </dgm:pt>
    <dgm:pt modelId="{0A7084FD-92FA-4CB6-B2F0-2106F55D979E}" type="pres">
      <dgm:prSet presAssocID="{76BB2647-925A-42C0-9D4E-DE8A3B191182}" presName="node" presStyleLbl="node1" presStyleIdx="1" presStyleCnt="11" custScaleX="791194" custLinFactNeighborX="11441">
        <dgm:presLayoutVars>
          <dgm:bulletEnabled val="1"/>
        </dgm:presLayoutVars>
      </dgm:prSet>
      <dgm:spPr/>
      <dgm:t>
        <a:bodyPr/>
        <a:lstStyle/>
        <a:p>
          <a:endParaRPr lang="en-US"/>
        </a:p>
      </dgm:t>
    </dgm:pt>
    <dgm:pt modelId="{143ADAA5-C459-41A2-AB7A-0C3EF35E23A2}" type="pres">
      <dgm:prSet presAssocID="{3D984E7E-CA35-4E0B-B39A-92F810D41FDE}" presName="sibTrans" presStyleLbl="sibTrans2D1" presStyleIdx="1" presStyleCnt="10"/>
      <dgm:spPr/>
      <dgm:t>
        <a:bodyPr/>
        <a:lstStyle/>
        <a:p>
          <a:endParaRPr lang="en-US"/>
        </a:p>
      </dgm:t>
    </dgm:pt>
    <dgm:pt modelId="{35C9B462-05F9-4551-8736-DC1E51F318FB}" type="pres">
      <dgm:prSet presAssocID="{3D984E7E-CA35-4E0B-B39A-92F810D41FDE}" presName="connectorText" presStyleLbl="sibTrans2D1" presStyleIdx="1" presStyleCnt="10"/>
      <dgm:spPr/>
      <dgm:t>
        <a:bodyPr/>
        <a:lstStyle/>
        <a:p>
          <a:endParaRPr lang="en-US"/>
        </a:p>
      </dgm:t>
    </dgm:pt>
    <dgm:pt modelId="{7DD8E2B3-53C6-49CF-B64E-8E8F6733C1A6}" type="pres">
      <dgm:prSet presAssocID="{C1254C43-2E59-4895-84AF-F6D2ED284C4F}" presName="node" presStyleLbl="node1" presStyleIdx="2" presStyleCnt="11" custScaleX="791194">
        <dgm:presLayoutVars>
          <dgm:bulletEnabled val="1"/>
        </dgm:presLayoutVars>
      </dgm:prSet>
      <dgm:spPr/>
      <dgm:t>
        <a:bodyPr/>
        <a:lstStyle/>
        <a:p>
          <a:endParaRPr lang="en-US"/>
        </a:p>
      </dgm:t>
    </dgm:pt>
    <dgm:pt modelId="{2413313B-1191-4B02-8780-FB4C82A642B2}" type="pres">
      <dgm:prSet presAssocID="{B55E2C5A-5632-461C-8E5F-45261C72E82A}" presName="sibTrans" presStyleLbl="sibTrans2D1" presStyleIdx="2" presStyleCnt="10"/>
      <dgm:spPr/>
      <dgm:t>
        <a:bodyPr/>
        <a:lstStyle/>
        <a:p>
          <a:endParaRPr lang="en-US"/>
        </a:p>
      </dgm:t>
    </dgm:pt>
    <dgm:pt modelId="{CC2A5FA6-B8F3-45CB-90F4-5AA4F3BFDC75}" type="pres">
      <dgm:prSet presAssocID="{B55E2C5A-5632-461C-8E5F-45261C72E82A}" presName="connectorText" presStyleLbl="sibTrans2D1" presStyleIdx="2" presStyleCnt="10"/>
      <dgm:spPr/>
      <dgm:t>
        <a:bodyPr/>
        <a:lstStyle/>
        <a:p>
          <a:endParaRPr lang="en-US"/>
        </a:p>
      </dgm:t>
    </dgm:pt>
    <dgm:pt modelId="{194FD67F-E76D-4439-993A-6AF4EFC6A252}" type="pres">
      <dgm:prSet presAssocID="{09E5940C-F6E7-46F0-97F4-F1C15A0FFDD8}" presName="node" presStyleLbl="node1" presStyleIdx="3" presStyleCnt="11" custScaleX="791194">
        <dgm:presLayoutVars>
          <dgm:bulletEnabled val="1"/>
        </dgm:presLayoutVars>
      </dgm:prSet>
      <dgm:spPr/>
      <dgm:t>
        <a:bodyPr/>
        <a:lstStyle/>
        <a:p>
          <a:endParaRPr lang="en-US"/>
        </a:p>
      </dgm:t>
    </dgm:pt>
    <dgm:pt modelId="{224D1164-38D2-438B-B062-A68FABF93917}" type="pres">
      <dgm:prSet presAssocID="{51002128-BB77-4E42-955E-281148660FE0}" presName="sibTrans" presStyleLbl="sibTrans2D1" presStyleIdx="3" presStyleCnt="10"/>
      <dgm:spPr/>
      <dgm:t>
        <a:bodyPr/>
        <a:lstStyle/>
        <a:p>
          <a:endParaRPr lang="en-US"/>
        </a:p>
      </dgm:t>
    </dgm:pt>
    <dgm:pt modelId="{769932C5-9022-44FE-BA60-8D31BF06BF51}" type="pres">
      <dgm:prSet presAssocID="{51002128-BB77-4E42-955E-281148660FE0}" presName="connectorText" presStyleLbl="sibTrans2D1" presStyleIdx="3" presStyleCnt="10"/>
      <dgm:spPr/>
      <dgm:t>
        <a:bodyPr/>
        <a:lstStyle/>
        <a:p>
          <a:endParaRPr lang="en-US"/>
        </a:p>
      </dgm:t>
    </dgm:pt>
    <dgm:pt modelId="{6685E356-CE38-474C-84AB-E02152EA83BA}" type="pres">
      <dgm:prSet presAssocID="{97FE3FA1-451C-4798-A3FF-B91E336BBF31}" presName="node" presStyleLbl="node1" presStyleIdx="4" presStyleCnt="11" custScaleX="791194">
        <dgm:presLayoutVars>
          <dgm:bulletEnabled val="1"/>
        </dgm:presLayoutVars>
      </dgm:prSet>
      <dgm:spPr/>
      <dgm:t>
        <a:bodyPr/>
        <a:lstStyle/>
        <a:p>
          <a:endParaRPr lang="en-US"/>
        </a:p>
      </dgm:t>
    </dgm:pt>
    <dgm:pt modelId="{597245CD-CA37-4204-8FB6-F931047237E0}" type="pres">
      <dgm:prSet presAssocID="{835FC0B7-2E3A-44D4-B6D9-97CBB340144E}" presName="sibTrans" presStyleLbl="sibTrans2D1" presStyleIdx="4" presStyleCnt="10"/>
      <dgm:spPr/>
      <dgm:t>
        <a:bodyPr/>
        <a:lstStyle/>
        <a:p>
          <a:endParaRPr lang="en-US"/>
        </a:p>
      </dgm:t>
    </dgm:pt>
    <dgm:pt modelId="{D7A8FC09-67DB-4403-B747-C025B99CAF0E}" type="pres">
      <dgm:prSet presAssocID="{835FC0B7-2E3A-44D4-B6D9-97CBB340144E}" presName="connectorText" presStyleLbl="sibTrans2D1" presStyleIdx="4" presStyleCnt="10"/>
      <dgm:spPr/>
      <dgm:t>
        <a:bodyPr/>
        <a:lstStyle/>
        <a:p>
          <a:endParaRPr lang="en-US"/>
        </a:p>
      </dgm:t>
    </dgm:pt>
    <dgm:pt modelId="{F9A0DBB2-B6DC-48FD-8F32-5399DB246824}" type="pres">
      <dgm:prSet presAssocID="{3728ACC6-2FAF-45D7-BCDE-C71ECBCCD96C}" presName="node" presStyleLbl="node1" presStyleIdx="5" presStyleCnt="11" custScaleX="791194">
        <dgm:presLayoutVars>
          <dgm:bulletEnabled val="1"/>
        </dgm:presLayoutVars>
      </dgm:prSet>
      <dgm:spPr/>
      <dgm:t>
        <a:bodyPr/>
        <a:lstStyle/>
        <a:p>
          <a:endParaRPr lang="en-US"/>
        </a:p>
      </dgm:t>
    </dgm:pt>
    <dgm:pt modelId="{FA0B5EC5-B5D5-43D4-B30C-DD54FEF0FCEA}" type="pres">
      <dgm:prSet presAssocID="{54799F18-1754-41C1-99A5-709AC5528C20}" presName="sibTrans" presStyleLbl="sibTrans2D1" presStyleIdx="5" presStyleCnt="10"/>
      <dgm:spPr/>
      <dgm:t>
        <a:bodyPr/>
        <a:lstStyle/>
        <a:p>
          <a:endParaRPr lang="en-US"/>
        </a:p>
      </dgm:t>
    </dgm:pt>
    <dgm:pt modelId="{27BF9729-1A24-4307-BD63-19B0D46F4670}" type="pres">
      <dgm:prSet presAssocID="{54799F18-1754-41C1-99A5-709AC5528C20}" presName="connectorText" presStyleLbl="sibTrans2D1" presStyleIdx="5" presStyleCnt="10"/>
      <dgm:spPr/>
      <dgm:t>
        <a:bodyPr/>
        <a:lstStyle/>
        <a:p>
          <a:endParaRPr lang="en-US"/>
        </a:p>
      </dgm:t>
    </dgm:pt>
    <dgm:pt modelId="{1E0A184F-3305-4B76-8C45-169F64843598}" type="pres">
      <dgm:prSet presAssocID="{762C3ED2-A2E0-43CF-9F5C-4EF6829E00C0}" presName="node" presStyleLbl="node1" presStyleIdx="6" presStyleCnt="11" custScaleX="791194">
        <dgm:presLayoutVars>
          <dgm:bulletEnabled val="1"/>
        </dgm:presLayoutVars>
      </dgm:prSet>
      <dgm:spPr/>
      <dgm:t>
        <a:bodyPr/>
        <a:lstStyle/>
        <a:p>
          <a:endParaRPr lang="en-US"/>
        </a:p>
      </dgm:t>
    </dgm:pt>
    <dgm:pt modelId="{6E4CFCC0-7FEA-44A2-B18A-30FBC45C93A6}" type="pres">
      <dgm:prSet presAssocID="{E4F278F6-A1DC-4B8F-B8BB-7AC4DD55964E}" presName="sibTrans" presStyleLbl="sibTrans2D1" presStyleIdx="6" presStyleCnt="10"/>
      <dgm:spPr/>
      <dgm:t>
        <a:bodyPr/>
        <a:lstStyle/>
        <a:p>
          <a:endParaRPr lang="en-US"/>
        </a:p>
      </dgm:t>
    </dgm:pt>
    <dgm:pt modelId="{21C08D6B-767D-4D7B-B671-F219496E2852}" type="pres">
      <dgm:prSet presAssocID="{E4F278F6-A1DC-4B8F-B8BB-7AC4DD55964E}" presName="connectorText" presStyleLbl="sibTrans2D1" presStyleIdx="6" presStyleCnt="10"/>
      <dgm:spPr/>
      <dgm:t>
        <a:bodyPr/>
        <a:lstStyle/>
        <a:p>
          <a:endParaRPr lang="en-US"/>
        </a:p>
      </dgm:t>
    </dgm:pt>
    <dgm:pt modelId="{1EF1F3F6-0862-4076-94C3-489C1C9D2913}" type="pres">
      <dgm:prSet presAssocID="{FB788CF6-E647-426E-8E68-64027CD8166F}" presName="node" presStyleLbl="node1" presStyleIdx="7" presStyleCnt="11" custScaleX="791194">
        <dgm:presLayoutVars>
          <dgm:bulletEnabled val="1"/>
        </dgm:presLayoutVars>
      </dgm:prSet>
      <dgm:spPr/>
      <dgm:t>
        <a:bodyPr/>
        <a:lstStyle/>
        <a:p>
          <a:endParaRPr lang="en-US"/>
        </a:p>
      </dgm:t>
    </dgm:pt>
    <dgm:pt modelId="{F56B7B59-EA25-484C-9271-322E0750371E}" type="pres">
      <dgm:prSet presAssocID="{EFB9A2A6-4C9B-46CE-AFBE-0DBB2DCA5AEA}" presName="sibTrans" presStyleLbl="sibTrans2D1" presStyleIdx="7" presStyleCnt="10"/>
      <dgm:spPr/>
      <dgm:t>
        <a:bodyPr/>
        <a:lstStyle/>
        <a:p>
          <a:endParaRPr lang="en-US"/>
        </a:p>
      </dgm:t>
    </dgm:pt>
    <dgm:pt modelId="{52B15B36-C3F6-4459-BDF2-E21D9F5AA5EE}" type="pres">
      <dgm:prSet presAssocID="{EFB9A2A6-4C9B-46CE-AFBE-0DBB2DCA5AEA}" presName="connectorText" presStyleLbl="sibTrans2D1" presStyleIdx="7" presStyleCnt="10"/>
      <dgm:spPr/>
      <dgm:t>
        <a:bodyPr/>
        <a:lstStyle/>
        <a:p>
          <a:endParaRPr lang="en-US"/>
        </a:p>
      </dgm:t>
    </dgm:pt>
    <dgm:pt modelId="{EAA1CABD-3BDA-4C6D-B2F9-B97D184AA258}" type="pres">
      <dgm:prSet presAssocID="{C45AD960-0A36-4EA2-849A-263A2EA5E0B5}" presName="node" presStyleLbl="node1" presStyleIdx="8" presStyleCnt="11" custScaleX="791194">
        <dgm:presLayoutVars>
          <dgm:bulletEnabled val="1"/>
        </dgm:presLayoutVars>
      </dgm:prSet>
      <dgm:spPr/>
      <dgm:t>
        <a:bodyPr/>
        <a:lstStyle/>
        <a:p>
          <a:endParaRPr lang="en-US"/>
        </a:p>
      </dgm:t>
    </dgm:pt>
    <dgm:pt modelId="{205872EC-A18E-43B1-BA38-F1DB2C4141BA}" type="pres">
      <dgm:prSet presAssocID="{D1720577-B25A-4D22-AF7C-E277F3FA337D}" presName="sibTrans" presStyleLbl="sibTrans2D1" presStyleIdx="8" presStyleCnt="10"/>
      <dgm:spPr/>
      <dgm:t>
        <a:bodyPr/>
        <a:lstStyle/>
        <a:p>
          <a:endParaRPr lang="en-US"/>
        </a:p>
      </dgm:t>
    </dgm:pt>
    <dgm:pt modelId="{058E8DE6-636E-482C-BA79-DAA065111DBE}" type="pres">
      <dgm:prSet presAssocID="{D1720577-B25A-4D22-AF7C-E277F3FA337D}" presName="connectorText" presStyleLbl="sibTrans2D1" presStyleIdx="8" presStyleCnt="10"/>
      <dgm:spPr/>
      <dgm:t>
        <a:bodyPr/>
        <a:lstStyle/>
        <a:p>
          <a:endParaRPr lang="en-US"/>
        </a:p>
      </dgm:t>
    </dgm:pt>
    <dgm:pt modelId="{99CDAF5D-5ABA-471D-A3AC-35E6D835A0F4}" type="pres">
      <dgm:prSet presAssocID="{C8FE2DC0-278C-422A-A148-2282638E3EC3}" presName="node" presStyleLbl="node1" presStyleIdx="9" presStyleCnt="11" custScaleX="791194">
        <dgm:presLayoutVars>
          <dgm:bulletEnabled val="1"/>
        </dgm:presLayoutVars>
      </dgm:prSet>
      <dgm:spPr/>
      <dgm:t>
        <a:bodyPr/>
        <a:lstStyle/>
        <a:p>
          <a:endParaRPr lang="en-US"/>
        </a:p>
      </dgm:t>
    </dgm:pt>
    <dgm:pt modelId="{47DC5CE0-BEA8-4314-9E1A-87CBC07705B2}" type="pres">
      <dgm:prSet presAssocID="{19E2BFE9-2898-4025-9A35-F67A634449C5}" presName="sibTrans" presStyleLbl="sibTrans2D1" presStyleIdx="9" presStyleCnt="10"/>
      <dgm:spPr/>
      <dgm:t>
        <a:bodyPr/>
        <a:lstStyle/>
        <a:p>
          <a:endParaRPr lang="en-US"/>
        </a:p>
      </dgm:t>
    </dgm:pt>
    <dgm:pt modelId="{45B47FF7-93AE-49EC-95A9-48D6DE80266E}" type="pres">
      <dgm:prSet presAssocID="{19E2BFE9-2898-4025-9A35-F67A634449C5}" presName="connectorText" presStyleLbl="sibTrans2D1" presStyleIdx="9" presStyleCnt="10"/>
      <dgm:spPr/>
      <dgm:t>
        <a:bodyPr/>
        <a:lstStyle/>
        <a:p>
          <a:endParaRPr lang="en-US"/>
        </a:p>
      </dgm:t>
    </dgm:pt>
    <dgm:pt modelId="{624A0EE8-557F-4FCD-B6E4-83E3D2EC11BD}" type="pres">
      <dgm:prSet presAssocID="{A2F2D1AA-7E5E-4DCB-B929-DAD669BB3C2F}" presName="node" presStyleLbl="node1" presStyleIdx="10" presStyleCnt="11" custScaleX="791194">
        <dgm:presLayoutVars>
          <dgm:bulletEnabled val="1"/>
        </dgm:presLayoutVars>
      </dgm:prSet>
      <dgm:spPr/>
      <dgm:t>
        <a:bodyPr/>
        <a:lstStyle/>
        <a:p>
          <a:endParaRPr lang="en-US"/>
        </a:p>
      </dgm:t>
    </dgm:pt>
  </dgm:ptLst>
  <dgm:cxnLst>
    <dgm:cxn modelId="{DBB70647-4F76-4600-8773-944A57E524B4}" type="presOf" srcId="{51002128-BB77-4E42-955E-281148660FE0}" destId="{769932C5-9022-44FE-BA60-8D31BF06BF51}" srcOrd="1" destOrd="0" presId="urn:microsoft.com/office/officeart/2005/8/layout/process2"/>
    <dgm:cxn modelId="{28E5087C-3758-4269-A84C-349840097D66}" type="presOf" srcId="{09E5940C-F6E7-46F0-97F4-F1C15A0FFDD8}" destId="{194FD67F-E76D-4439-993A-6AF4EFC6A252}" srcOrd="0" destOrd="0" presId="urn:microsoft.com/office/officeart/2005/8/layout/process2"/>
    <dgm:cxn modelId="{37F20058-7781-465B-AA9A-D0203275E85E}" type="presOf" srcId="{EFB9A2A6-4C9B-46CE-AFBE-0DBB2DCA5AEA}" destId="{F56B7B59-EA25-484C-9271-322E0750371E}" srcOrd="0" destOrd="0" presId="urn:microsoft.com/office/officeart/2005/8/layout/process2"/>
    <dgm:cxn modelId="{437D0EF1-08E2-404E-BAF9-B6EA32759AAD}" type="presOf" srcId="{835FC0B7-2E3A-44D4-B6D9-97CBB340144E}" destId="{597245CD-CA37-4204-8FB6-F931047237E0}" srcOrd="0" destOrd="0" presId="urn:microsoft.com/office/officeart/2005/8/layout/process2"/>
    <dgm:cxn modelId="{B18E2766-31CD-4C25-8841-4B74BA7D1FE3}" type="presOf" srcId="{EFB9A2A6-4C9B-46CE-AFBE-0DBB2DCA5AEA}" destId="{52B15B36-C3F6-4459-BDF2-E21D9F5AA5EE}" srcOrd="1" destOrd="0" presId="urn:microsoft.com/office/officeart/2005/8/layout/process2"/>
    <dgm:cxn modelId="{3AD8BD72-77F8-46D1-8F9F-0D8A555F3B72}" type="presOf" srcId="{D1720577-B25A-4D22-AF7C-E277F3FA337D}" destId="{205872EC-A18E-43B1-BA38-F1DB2C4141BA}" srcOrd="0" destOrd="0" presId="urn:microsoft.com/office/officeart/2005/8/layout/process2"/>
    <dgm:cxn modelId="{5D9EC47B-AF01-4594-A41A-D4DCBAB027FE}" srcId="{DF97BA30-0008-4535-8EF5-81903F64C30D}" destId="{A2F2D1AA-7E5E-4DCB-B929-DAD669BB3C2F}" srcOrd="10" destOrd="0" parTransId="{415E42CF-FEE4-4E6A-B24D-011EE8148B49}" sibTransId="{80B41D8B-D65D-4F44-9BAF-5142B4D01F21}"/>
    <dgm:cxn modelId="{B4CDE96D-28DF-46E6-B461-E96AF9A59045}" type="presOf" srcId="{C45AD960-0A36-4EA2-849A-263A2EA5E0B5}" destId="{EAA1CABD-3BDA-4C6D-B2F9-B97D184AA258}" srcOrd="0" destOrd="0" presId="urn:microsoft.com/office/officeart/2005/8/layout/process2"/>
    <dgm:cxn modelId="{F326DBC1-95A8-4483-8ABA-679989751FDF}" type="presOf" srcId="{FB788CF6-E647-426E-8E68-64027CD8166F}" destId="{1EF1F3F6-0862-4076-94C3-489C1C9D2913}" srcOrd="0" destOrd="0" presId="urn:microsoft.com/office/officeart/2005/8/layout/process2"/>
    <dgm:cxn modelId="{CF7C896B-FFB8-4C94-8763-A34AF69B91E2}" srcId="{DF97BA30-0008-4535-8EF5-81903F64C30D}" destId="{C45AD960-0A36-4EA2-849A-263A2EA5E0B5}" srcOrd="8" destOrd="0" parTransId="{5E142B46-CB0C-4C13-BCB0-32B877EDF56D}" sibTransId="{D1720577-B25A-4D22-AF7C-E277F3FA337D}"/>
    <dgm:cxn modelId="{A84C2FBA-24E1-4C55-849C-C9FFE3469A97}" srcId="{DF97BA30-0008-4535-8EF5-81903F64C30D}" destId="{113F917C-1649-46EE-963E-1A5477A03657}" srcOrd="0" destOrd="0" parTransId="{71614B3C-FB0C-4C6C-895B-CEA7A1847409}" sibTransId="{A97C9862-78A2-4AFF-8D2D-5952B3668023}"/>
    <dgm:cxn modelId="{9A40E98D-6F8F-4E69-A250-D30615728FE5}" srcId="{DF97BA30-0008-4535-8EF5-81903F64C30D}" destId="{97FE3FA1-451C-4798-A3FF-B91E336BBF31}" srcOrd="4" destOrd="0" parTransId="{DAFB96D9-220B-4E95-8959-A8EA29E1D0C4}" sibTransId="{835FC0B7-2E3A-44D4-B6D9-97CBB340144E}"/>
    <dgm:cxn modelId="{CE932BEC-93CF-4238-9066-5F35F03CAFE5}" type="presOf" srcId="{B55E2C5A-5632-461C-8E5F-45261C72E82A}" destId="{2413313B-1191-4B02-8780-FB4C82A642B2}" srcOrd="0" destOrd="0" presId="urn:microsoft.com/office/officeart/2005/8/layout/process2"/>
    <dgm:cxn modelId="{B43DB4D0-6667-4BD2-932A-D69B00380730}" type="presOf" srcId="{97FE3FA1-451C-4798-A3FF-B91E336BBF31}" destId="{6685E356-CE38-474C-84AB-E02152EA83BA}" srcOrd="0" destOrd="0" presId="urn:microsoft.com/office/officeart/2005/8/layout/process2"/>
    <dgm:cxn modelId="{8DE49ADF-2EE0-44A3-A5AF-01AF30C9AC71}" type="presOf" srcId="{76BB2647-925A-42C0-9D4E-DE8A3B191182}" destId="{0A7084FD-92FA-4CB6-B2F0-2106F55D979E}" srcOrd="0" destOrd="0" presId="urn:microsoft.com/office/officeart/2005/8/layout/process2"/>
    <dgm:cxn modelId="{835ED22C-E415-46E2-9EA8-B13727239F23}" type="presOf" srcId="{E4F278F6-A1DC-4B8F-B8BB-7AC4DD55964E}" destId="{21C08D6B-767D-4D7B-B671-F219496E2852}" srcOrd="1" destOrd="0" presId="urn:microsoft.com/office/officeart/2005/8/layout/process2"/>
    <dgm:cxn modelId="{951B9D94-0CC6-4575-90D5-EE94A14B83ED}" srcId="{DF97BA30-0008-4535-8EF5-81903F64C30D}" destId="{762C3ED2-A2E0-43CF-9F5C-4EF6829E00C0}" srcOrd="6" destOrd="0" parTransId="{3174DCEE-AFA8-4ECA-A102-FBB8B703C5F1}" sibTransId="{E4F278F6-A1DC-4B8F-B8BB-7AC4DD55964E}"/>
    <dgm:cxn modelId="{B2284335-4346-41F9-8C70-506EEFAFC838}" type="presOf" srcId="{762C3ED2-A2E0-43CF-9F5C-4EF6829E00C0}" destId="{1E0A184F-3305-4B76-8C45-169F64843598}" srcOrd="0" destOrd="0" presId="urn:microsoft.com/office/officeart/2005/8/layout/process2"/>
    <dgm:cxn modelId="{94B8DC5A-3EF5-41A7-972D-028718BB588F}" type="presOf" srcId="{A97C9862-78A2-4AFF-8D2D-5952B3668023}" destId="{85784A40-7D56-4E45-85C5-984F69CD338B}" srcOrd="0" destOrd="0" presId="urn:microsoft.com/office/officeart/2005/8/layout/process2"/>
    <dgm:cxn modelId="{43CF0740-284B-44E7-8DC4-BD3F07E0F11A}" type="presOf" srcId="{113F917C-1649-46EE-963E-1A5477A03657}" destId="{611F635D-74DD-46C3-8C0F-6A6CF349711F}" srcOrd="0" destOrd="0" presId="urn:microsoft.com/office/officeart/2005/8/layout/process2"/>
    <dgm:cxn modelId="{294E693B-E339-4A7C-8894-41B76F614074}" type="presOf" srcId="{C8FE2DC0-278C-422A-A148-2282638E3EC3}" destId="{99CDAF5D-5ABA-471D-A3AC-35E6D835A0F4}" srcOrd="0" destOrd="0" presId="urn:microsoft.com/office/officeart/2005/8/layout/process2"/>
    <dgm:cxn modelId="{7C7B24B0-5085-4BAD-BACD-43D8378C598F}" type="presOf" srcId="{835FC0B7-2E3A-44D4-B6D9-97CBB340144E}" destId="{D7A8FC09-67DB-4403-B747-C025B99CAF0E}" srcOrd="1" destOrd="0" presId="urn:microsoft.com/office/officeart/2005/8/layout/process2"/>
    <dgm:cxn modelId="{59566D27-3478-4AFC-8B46-F0D51FC303B9}" type="presOf" srcId="{54799F18-1754-41C1-99A5-709AC5528C20}" destId="{FA0B5EC5-B5D5-43D4-B30C-DD54FEF0FCEA}" srcOrd="0" destOrd="0" presId="urn:microsoft.com/office/officeart/2005/8/layout/process2"/>
    <dgm:cxn modelId="{142653F5-1AEA-4C14-A65A-8898C4A0EE31}" type="presOf" srcId="{E4F278F6-A1DC-4B8F-B8BB-7AC4DD55964E}" destId="{6E4CFCC0-7FEA-44A2-B18A-30FBC45C93A6}" srcOrd="0" destOrd="0" presId="urn:microsoft.com/office/officeart/2005/8/layout/process2"/>
    <dgm:cxn modelId="{6F764CBD-9EE8-44FA-9283-4112EE11F69A}" srcId="{DF97BA30-0008-4535-8EF5-81903F64C30D}" destId="{C8FE2DC0-278C-422A-A148-2282638E3EC3}" srcOrd="9" destOrd="0" parTransId="{D8166FAA-BF85-4589-82EB-73446C3C5188}" sibTransId="{19E2BFE9-2898-4025-9A35-F67A634449C5}"/>
    <dgm:cxn modelId="{6D9D4B05-73DF-41C2-BB93-3DCC191273C6}" type="presOf" srcId="{C1254C43-2E59-4895-84AF-F6D2ED284C4F}" destId="{7DD8E2B3-53C6-49CF-B64E-8E8F6733C1A6}" srcOrd="0" destOrd="0" presId="urn:microsoft.com/office/officeart/2005/8/layout/process2"/>
    <dgm:cxn modelId="{88746761-DE70-4CA8-A8EE-EB11D89D0E7A}" type="presOf" srcId="{19E2BFE9-2898-4025-9A35-F67A634449C5}" destId="{47DC5CE0-BEA8-4314-9E1A-87CBC07705B2}" srcOrd="0" destOrd="0" presId="urn:microsoft.com/office/officeart/2005/8/layout/process2"/>
    <dgm:cxn modelId="{D8A0FB3B-5514-47C8-878D-8C698443E73F}" type="presOf" srcId="{3D984E7E-CA35-4E0B-B39A-92F810D41FDE}" destId="{143ADAA5-C459-41A2-AB7A-0C3EF35E23A2}" srcOrd="0" destOrd="0" presId="urn:microsoft.com/office/officeart/2005/8/layout/process2"/>
    <dgm:cxn modelId="{5B2A51D9-AEC9-442F-B97E-C6208F5D930A}" srcId="{DF97BA30-0008-4535-8EF5-81903F64C30D}" destId="{76BB2647-925A-42C0-9D4E-DE8A3B191182}" srcOrd="1" destOrd="0" parTransId="{F3CF680B-F5DC-4850-BC84-6A9D68B9A209}" sibTransId="{3D984E7E-CA35-4E0B-B39A-92F810D41FDE}"/>
    <dgm:cxn modelId="{99B84EBB-69A3-40F4-A91B-7D31BB8A1F57}" type="presOf" srcId="{D1720577-B25A-4D22-AF7C-E277F3FA337D}" destId="{058E8DE6-636E-482C-BA79-DAA065111DBE}" srcOrd="1" destOrd="0" presId="urn:microsoft.com/office/officeart/2005/8/layout/process2"/>
    <dgm:cxn modelId="{063DC51D-A9ED-467A-8988-5E8E4F38FDC9}" type="presOf" srcId="{51002128-BB77-4E42-955E-281148660FE0}" destId="{224D1164-38D2-438B-B062-A68FABF93917}" srcOrd="0" destOrd="0" presId="urn:microsoft.com/office/officeart/2005/8/layout/process2"/>
    <dgm:cxn modelId="{DA550AC6-66C9-4FAB-9810-2FE46DF0C016}" srcId="{DF97BA30-0008-4535-8EF5-81903F64C30D}" destId="{09E5940C-F6E7-46F0-97F4-F1C15A0FFDD8}" srcOrd="3" destOrd="0" parTransId="{09D4DA1A-F794-44B4-A39B-877579332959}" sibTransId="{51002128-BB77-4E42-955E-281148660FE0}"/>
    <dgm:cxn modelId="{6BF0DC4F-3190-4584-ABEF-50608C609A67}" type="presOf" srcId="{DF97BA30-0008-4535-8EF5-81903F64C30D}" destId="{77FAE6F2-240E-403B-9035-08B2BEADD669}" srcOrd="0" destOrd="0" presId="urn:microsoft.com/office/officeart/2005/8/layout/process2"/>
    <dgm:cxn modelId="{8A6852F7-F701-4E0D-890A-FA8F5E56603C}" type="presOf" srcId="{A97C9862-78A2-4AFF-8D2D-5952B3668023}" destId="{38B27834-F5E5-4AD6-B567-2C0C19DEE248}" srcOrd="1" destOrd="0" presId="urn:microsoft.com/office/officeart/2005/8/layout/process2"/>
    <dgm:cxn modelId="{CEF85DDD-3253-48C8-B8EE-E76BE22C3E1C}" type="presOf" srcId="{3728ACC6-2FAF-45D7-BCDE-C71ECBCCD96C}" destId="{F9A0DBB2-B6DC-48FD-8F32-5399DB246824}" srcOrd="0" destOrd="0" presId="urn:microsoft.com/office/officeart/2005/8/layout/process2"/>
    <dgm:cxn modelId="{8CED568D-D6C8-4E92-A5F8-4799C46A8792}" type="presOf" srcId="{A2F2D1AA-7E5E-4DCB-B929-DAD669BB3C2F}" destId="{624A0EE8-557F-4FCD-B6E4-83E3D2EC11BD}" srcOrd="0" destOrd="0" presId="urn:microsoft.com/office/officeart/2005/8/layout/process2"/>
    <dgm:cxn modelId="{1FA56CA1-1160-42E9-9BC0-02241A48432E}" type="presOf" srcId="{54799F18-1754-41C1-99A5-709AC5528C20}" destId="{27BF9729-1A24-4307-BD63-19B0D46F4670}" srcOrd="1" destOrd="0" presId="urn:microsoft.com/office/officeart/2005/8/layout/process2"/>
    <dgm:cxn modelId="{F2FF2DBB-22C4-4C0C-84A2-0CE6EAFCFA07}" type="presOf" srcId="{B55E2C5A-5632-461C-8E5F-45261C72E82A}" destId="{CC2A5FA6-B8F3-45CB-90F4-5AA4F3BFDC75}" srcOrd="1" destOrd="0" presId="urn:microsoft.com/office/officeart/2005/8/layout/process2"/>
    <dgm:cxn modelId="{A383D7C3-8394-4A3E-A441-8CCB43750BD2}" srcId="{DF97BA30-0008-4535-8EF5-81903F64C30D}" destId="{C1254C43-2E59-4895-84AF-F6D2ED284C4F}" srcOrd="2" destOrd="0" parTransId="{2F26D36A-0611-4A3B-8936-1D85B96C0A13}" sibTransId="{B55E2C5A-5632-461C-8E5F-45261C72E82A}"/>
    <dgm:cxn modelId="{442842AB-69AC-4DE3-B298-59E053F9841F}" srcId="{DF97BA30-0008-4535-8EF5-81903F64C30D}" destId="{3728ACC6-2FAF-45D7-BCDE-C71ECBCCD96C}" srcOrd="5" destOrd="0" parTransId="{4BD53F1D-E3C0-4168-8143-AB946F0DF112}" sibTransId="{54799F18-1754-41C1-99A5-709AC5528C20}"/>
    <dgm:cxn modelId="{7777722B-FF4B-4A3D-B492-D5C11F37F55A}" srcId="{DF97BA30-0008-4535-8EF5-81903F64C30D}" destId="{FB788CF6-E647-426E-8E68-64027CD8166F}" srcOrd="7" destOrd="0" parTransId="{9D0BCEEE-01FD-46C6-8721-A8381A684DD4}" sibTransId="{EFB9A2A6-4C9B-46CE-AFBE-0DBB2DCA5AEA}"/>
    <dgm:cxn modelId="{C563454C-9754-43D3-8527-4C57B931D339}" type="presOf" srcId="{19E2BFE9-2898-4025-9A35-F67A634449C5}" destId="{45B47FF7-93AE-49EC-95A9-48D6DE80266E}" srcOrd="1" destOrd="0" presId="urn:microsoft.com/office/officeart/2005/8/layout/process2"/>
    <dgm:cxn modelId="{32A6C380-6655-4569-8230-FFDECE89EF58}" type="presOf" srcId="{3D984E7E-CA35-4E0B-B39A-92F810D41FDE}" destId="{35C9B462-05F9-4551-8736-DC1E51F318FB}" srcOrd="1" destOrd="0" presId="urn:microsoft.com/office/officeart/2005/8/layout/process2"/>
    <dgm:cxn modelId="{83956987-53B4-4C25-BDA5-BE9EC40211BB}" type="presParOf" srcId="{77FAE6F2-240E-403B-9035-08B2BEADD669}" destId="{611F635D-74DD-46C3-8C0F-6A6CF349711F}" srcOrd="0" destOrd="0" presId="urn:microsoft.com/office/officeart/2005/8/layout/process2"/>
    <dgm:cxn modelId="{5A615CB9-33D1-4FCE-B3AA-F26E457FBBC2}" type="presParOf" srcId="{77FAE6F2-240E-403B-9035-08B2BEADD669}" destId="{85784A40-7D56-4E45-85C5-984F69CD338B}" srcOrd="1" destOrd="0" presId="urn:microsoft.com/office/officeart/2005/8/layout/process2"/>
    <dgm:cxn modelId="{C11C8667-B5E7-4EDF-A1B5-CEB444A7622C}" type="presParOf" srcId="{85784A40-7D56-4E45-85C5-984F69CD338B}" destId="{38B27834-F5E5-4AD6-B567-2C0C19DEE248}" srcOrd="0" destOrd="0" presId="urn:microsoft.com/office/officeart/2005/8/layout/process2"/>
    <dgm:cxn modelId="{A782ABCF-55DA-4B7B-A42C-9957EC9F497E}" type="presParOf" srcId="{77FAE6F2-240E-403B-9035-08B2BEADD669}" destId="{0A7084FD-92FA-4CB6-B2F0-2106F55D979E}" srcOrd="2" destOrd="0" presId="urn:microsoft.com/office/officeart/2005/8/layout/process2"/>
    <dgm:cxn modelId="{6BE57E5C-94DE-4413-82E9-D7573FC81FFE}" type="presParOf" srcId="{77FAE6F2-240E-403B-9035-08B2BEADD669}" destId="{143ADAA5-C459-41A2-AB7A-0C3EF35E23A2}" srcOrd="3" destOrd="0" presId="urn:microsoft.com/office/officeart/2005/8/layout/process2"/>
    <dgm:cxn modelId="{4857E2BE-8010-46A8-B0EE-C58D8240334C}" type="presParOf" srcId="{143ADAA5-C459-41A2-AB7A-0C3EF35E23A2}" destId="{35C9B462-05F9-4551-8736-DC1E51F318FB}" srcOrd="0" destOrd="0" presId="urn:microsoft.com/office/officeart/2005/8/layout/process2"/>
    <dgm:cxn modelId="{5D05ADC9-E536-4DFB-84B7-08717ADE1CB9}" type="presParOf" srcId="{77FAE6F2-240E-403B-9035-08B2BEADD669}" destId="{7DD8E2B3-53C6-49CF-B64E-8E8F6733C1A6}" srcOrd="4" destOrd="0" presId="urn:microsoft.com/office/officeart/2005/8/layout/process2"/>
    <dgm:cxn modelId="{07A0BA71-0396-4A64-8BD6-3EAFCD70DA59}" type="presParOf" srcId="{77FAE6F2-240E-403B-9035-08B2BEADD669}" destId="{2413313B-1191-4B02-8780-FB4C82A642B2}" srcOrd="5" destOrd="0" presId="urn:microsoft.com/office/officeart/2005/8/layout/process2"/>
    <dgm:cxn modelId="{0F0EFF63-867B-4CF4-88FB-92D235DE06BC}" type="presParOf" srcId="{2413313B-1191-4B02-8780-FB4C82A642B2}" destId="{CC2A5FA6-B8F3-45CB-90F4-5AA4F3BFDC75}" srcOrd="0" destOrd="0" presId="urn:microsoft.com/office/officeart/2005/8/layout/process2"/>
    <dgm:cxn modelId="{72851F0C-EFFF-4F94-BC3C-780B47733E03}" type="presParOf" srcId="{77FAE6F2-240E-403B-9035-08B2BEADD669}" destId="{194FD67F-E76D-4439-993A-6AF4EFC6A252}" srcOrd="6" destOrd="0" presId="urn:microsoft.com/office/officeart/2005/8/layout/process2"/>
    <dgm:cxn modelId="{2942F245-60CD-45D4-BF00-B8DFDECC501C}" type="presParOf" srcId="{77FAE6F2-240E-403B-9035-08B2BEADD669}" destId="{224D1164-38D2-438B-B062-A68FABF93917}" srcOrd="7" destOrd="0" presId="urn:microsoft.com/office/officeart/2005/8/layout/process2"/>
    <dgm:cxn modelId="{CA67573E-B02C-4D7D-8A8D-ABD12940BAF9}" type="presParOf" srcId="{224D1164-38D2-438B-B062-A68FABF93917}" destId="{769932C5-9022-44FE-BA60-8D31BF06BF51}" srcOrd="0" destOrd="0" presId="urn:microsoft.com/office/officeart/2005/8/layout/process2"/>
    <dgm:cxn modelId="{A60477B0-A2BA-4932-B368-C60C0B26399A}" type="presParOf" srcId="{77FAE6F2-240E-403B-9035-08B2BEADD669}" destId="{6685E356-CE38-474C-84AB-E02152EA83BA}" srcOrd="8" destOrd="0" presId="urn:microsoft.com/office/officeart/2005/8/layout/process2"/>
    <dgm:cxn modelId="{EB67EE1E-4918-4438-AB03-A2B4FFC615F7}" type="presParOf" srcId="{77FAE6F2-240E-403B-9035-08B2BEADD669}" destId="{597245CD-CA37-4204-8FB6-F931047237E0}" srcOrd="9" destOrd="0" presId="urn:microsoft.com/office/officeart/2005/8/layout/process2"/>
    <dgm:cxn modelId="{71AC4805-B799-4520-9F01-F147E469DE71}" type="presParOf" srcId="{597245CD-CA37-4204-8FB6-F931047237E0}" destId="{D7A8FC09-67DB-4403-B747-C025B99CAF0E}" srcOrd="0" destOrd="0" presId="urn:microsoft.com/office/officeart/2005/8/layout/process2"/>
    <dgm:cxn modelId="{783ADA62-5893-4A06-8803-33BCF458BDA5}" type="presParOf" srcId="{77FAE6F2-240E-403B-9035-08B2BEADD669}" destId="{F9A0DBB2-B6DC-48FD-8F32-5399DB246824}" srcOrd="10" destOrd="0" presId="urn:microsoft.com/office/officeart/2005/8/layout/process2"/>
    <dgm:cxn modelId="{BF8CC9C8-B952-4A90-8DC1-9C54331E969C}" type="presParOf" srcId="{77FAE6F2-240E-403B-9035-08B2BEADD669}" destId="{FA0B5EC5-B5D5-43D4-B30C-DD54FEF0FCEA}" srcOrd="11" destOrd="0" presId="urn:microsoft.com/office/officeart/2005/8/layout/process2"/>
    <dgm:cxn modelId="{3FB3DDBB-B5CC-4E6D-A9BA-7DA0D484AB32}" type="presParOf" srcId="{FA0B5EC5-B5D5-43D4-B30C-DD54FEF0FCEA}" destId="{27BF9729-1A24-4307-BD63-19B0D46F4670}" srcOrd="0" destOrd="0" presId="urn:microsoft.com/office/officeart/2005/8/layout/process2"/>
    <dgm:cxn modelId="{C13147F9-FA43-47E7-8AA8-84BFD48AA5E2}" type="presParOf" srcId="{77FAE6F2-240E-403B-9035-08B2BEADD669}" destId="{1E0A184F-3305-4B76-8C45-169F64843598}" srcOrd="12" destOrd="0" presId="urn:microsoft.com/office/officeart/2005/8/layout/process2"/>
    <dgm:cxn modelId="{23777913-F302-4E72-B9E7-BB188DECA8E3}" type="presParOf" srcId="{77FAE6F2-240E-403B-9035-08B2BEADD669}" destId="{6E4CFCC0-7FEA-44A2-B18A-30FBC45C93A6}" srcOrd="13" destOrd="0" presId="urn:microsoft.com/office/officeart/2005/8/layout/process2"/>
    <dgm:cxn modelId="{E3610157-9D6B-4E84-8682-321B698260AA}" type="presParOf" srcId="{6E4CFCC0-7FEA-44A2-B18A-30FBC45C93A6}" destId="{21C08D6B-767D-4D7B-B671-F219496E2852}" srcOrd="0" destOrd="0" presId="urn:microsoft.com/office/officeart/2005/8/layout/process2"/>
    <dgm:cxn modelId="{A51F8D9F-2E93-4948-A8F2-0F97C94A5614}" type="presParOf" srcId="{77FAE6F2-240E-403B-9035-08B2BEADD669}" destId="{1EF1F3F6-0862-4076-94C3-489C1C9D2913}" srcOrd="14" destOrd="0" presId="urn:microsoft.com/office/officeart/2005/8/layout/process2"/>
    <dgm:cxn modelId="{DF6289C1-743D-43F8-AF9F-FFF167D88D6A}" type="presParOf" srcId="{77FAE6F2-240E-403B-9035-08B2BEADD669}" destId="{F56B7B59-EA25-484C-9271-322E0750371E}" srcOrd="15" destOrd="0" presId="urn:microsoft.com/office/officeart/2005/8/layout/process2"/>
    <dgm:cxn modelId="{568BE9C0-AEC6-463A-A699-F2A06D8C7320}" type="presParOf" srcId="{F56B7B59-EA25-484C-9271-322E0750371E}" destId="{52B15B36-C3F6-4459-BDF2-E21D9F5AA5EE}" srcOrd="0" destOrd="0" presId="urn:microsoft.com/office/officeart/2005/8/layout/process2"/>
    <dgm:cxn modelId="{F41B532D-303E-4670-BE51-D2BE57B02364}" type="presParOf" srcId="{77FAE6F2-240E-403B-9035-08B2BEADD669}" destId="{EAA1CABD-3BDA-4C6D-B2F9-B97D184AA258}" srcOrd="16" destOrd="0" presId="urn:microsoft.com/office/officeart/2005/8/layout/process2"/>
    <dgm:cxn modelId="{9093CB01-BFEE-44AA-8855-AEA4410EC97B}" type="presParOf" srcId="{77FAE6F2-240E-403B-9035-08B2BEADD669}" destId="{205872EC-A18E-43B1-BA38-F1DB2C4141BA}" srcOrd="17" destOrd="0" presId="urn:microsoft.com/office/officeart/2005/8/layout/process2"/>
    <dgm:cxn modelId="{3126168C-A229-41E4-8B89-3051F2684A2A}" type="presParOf" srcId="{205872EC-A18E-43B1-BA38-F1DB2C4141BA}" destId="{058E8DE6-636E-482C-BA79-DAA065111DBE}" srcOrd="0" destOrd="0" presId="urn:microsoft.com/office/officeart/2005/8/layout/process2"/>
    <dgm:cxn modelId="{81CF5F73-55FC-47E7-B0A3-B90977862620}" type="presParOf" srcId="{77FAE6F2-240E-403B-9035-08B2BEADD669}" destId="{99CDAF5D-5ABA-471D-A3AC-35E6D835A0F4}" srcOrd="18" destOrd="0" presId="urn:microsoft.com/office/officeart/2005/8/layout/process2"/>
    <dgm:cxn modelId="{EFED321D-50B4-4633-A29E-3B662DEBBF4B}" type="presParOf" srcId="{77FAE6F2-240E-403B-9035-08B2BEADD669}" destId="{47DC5CE0-BEA8-4314-9E1A-87CBC07705B2}" srcOrd="19" destOrd="0" presId="urn:microsoft.com/office/officeart/2005/8/layout/process2"/>
    <dgm:cxn modelId="{C63D9C88-B677-41CC-A10C-E67960FBE306}" type="presParOf" srcId="{47DC5CE0-BEA8-4314-9E1A-87CBC07705B2}" destId="{45B47FF7-93AE-49EC-95A9-48D6DE80266E}" srcOrd="0" destOrd="0" presId="urn:microsoft.com/office/officeart/2005/8/layout/process2"/>
    <dgm:cxn modelId="{AD114036-BDAB-417F-B904-408FC3B0DE29}" type="presParOf" srcId="{77FAE6F2-240E-403B-9035-08B2BEADD669}" destId="{624A0EE8-557F-4FCD-B6E4-83E3D2EC11BD}" srcOrd="20" destOrd="0" presId="urn:microsoft.com/office/officeart/2005/8/layout/process2"/>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B38A6499-F190-4409-A65F-D2F6307DF481}" type="doc">
      <dgm:prSet loTypeId="urn:microsoft.com/office/officeart/2005/8/layout/process2" loCatId="process" qsTypeId="urn:microsoft.com/office/officeart/2005/8/quickstyle/simple1" qsCatId="simple" csTypeId="urn:microsoft.com/office/officeart/2005/8/colors/accent1_2" csCatId="accent1" phldr="1"/>
      <dgm:spPr/>
    </dgm:pt>
    <dgm:pt modelId="{4F32A155-C368-4AEB-89D0-0342C38FC1FF}">
      <dgm:prSet phldrT="[Text]" custT="1"/>
      <dgm:spPr>
        <a:xfrm>
          <a:off x="0" y="5071"/>
          <a:ext cx="9653905" cy="864728"/>
        </a:xfrm>
        <a:solidFill>
          <a:srgbClr val="4BACC6">
            <a:lumMod val="60000"/>
            <a:lumOff val="40000"/>
          </a:srgbClr>
        </a:solidFill>
        <a:ln w="25400" cap="flat" cmpd="sng" algn="ctr">
          <a:solidFill>
            <a:sysClr val="window" lastClr="FFFFFF">
              <a:hueOff val="0"/>
              <a:satOff val="0"/>
              <a:lumOff val="0"/>
              <a:alphaOff val="0"/>
            </a:sysClr>
          </a:solidFill>
          <a:prstDash val="solid"/>
        </a:ln>
        <a:effectLst/>
      </dgm:spPr>
      <dgm:t>
        <a:bodyPr/>
        <a:lstStyle/>
        <a:p>
          <a:pPr algn="ctr"/>
          <a:r>
            <a:rPr lang="en-GB" sz="1100" b="1">
              <a:solidFill>
                <a:sysClr val="windowText" lastClr="000000"/>
              </a:solidFill>
              <a:latin typeface="Calibri"/>
              <a:ea typeface="+mn-ea"/>
              <a:cs typeface="Arial" panose="020B0604020202020204" pitchFamily="34" charset="0"/>
            </a:rPr>
            <a:t>Formal weekly meeting: observation(s), progress review, assessment and target setting</a:t>
          </a:r>
        </a:p>
        <a:p>
          <a:pPr algn="just"/>
          <a:r>
            <a:rPr lang="en-GB" sz="1000">
              <a:solidFill>
                <a:sysClr val="windowText" lastClr="000000"/>
              </a:solidFill>
              <a:latin typeface="Calibri"/>
              <a:ea typeface="+mn-ea"/>
              <a:cs typeface="Arial" panose="020B0604020202020204" pitchFamily="34" charset="0"/>
            </a:rPr>
            <a:t>Weekly observation(s) and </a:t>
          </a:r>
          <a:r>
            <a:rPr lang="en-GB" sz="1050" b="1">
              <a:solidFill>
                <a:sysClr val="windowText" lastClr="000000"/>
              </a:solidFill>
              <a:latin typeface="Calibri"/>
              <a:ea typeface="+mn-ea"/>
              <a:cs typeface="Arial" panose="020B0604020202020204" pitchFamily="34" charset="0"/>
            </a:rPr>
            <a:t>regular</a:t>
          </a:r>
          <a:r>
            <a:rPr lang="en-GB" sz="1050">
              <a:solidFill>
                <a:sysClr val="windowText" lastClr="000000"/>
              </a:solidFill>
              <a:latin typeface="Calibri"/>
              <a:ea typeface="+mn-ea"/>
              <a:cs typeface="Arial" panose="020B0604020202020204" pitchFamily="34" charset="0"/>
            </a:rPr>
            <a:t> </a:t>
          </a:r>
          <a:r>
            <a:rPr lang="en-GB" sz="1050" b="1">
              <a:solidFill>
                <a:sysClr val="windowText" lastClr="000000"/>
              </a:solidFill>
              <a:latin typeface="Calibri"/>
              <a:ea typeface="+mn-ea"/>
              <a:cs typeface="Arial" panose="020B0604020202020204" pitchFamily="34" charset="0"/>
            </a:rPr>
            <a:t>reviews of children's learning</a:t>
          </a:r>
          <a:r>
            <a:rPr lang="en-GB" sz="1000">
              <a:solidFill>
                <a:sysClr val="windowText" lastClr="000000"/>
              </a:solidFill>
              <a:latin typeface="Calibri"/>
              <a:ea typeface="+mn-ea"/>
              <a:cs typeface="Arial" panose="020B0604020202020204" pitchFamily="34" charset="0"/>
            </a:rPr>
            <a:t>, with evidence from the trainee, are used to review and assess trainee progress and the quality of his/her teaching over time as shown by the impact on the progress of children's learning and development.  The full range of evidence is considered, including observing children, examples of children's learning, trainee's portfolio, the context and content of the lesson/activities observed and where it fits in a sequence of lessons/actvities. The trainee needs to provide evidence of his/her progress and of children's progress over time, through evidence bundles.  The impact of training on the trainee's teaching is identified with refernce to the TS (EY).</a:t>
          </a:r>
        </a:p>
      </dgm:t>
    </dgm:pt>
    <dgm:pt modelId="{DF5A0A52-415E-46E7-AD84-F82432C97499}" type="parTrans" cxnId="{57549F70-8DF1-403D-B198-A4562B5D1F08}">
      <dgm:prSet/>
      <dgm:spPr/>
      <dgm:t>
        <a:bodyPr/>
        <a:lstStyle/>
        <a:p>
          <a:endParaRPr lang="en-GB"/>
        </a:p>
      </dgm:t>
    </dgm:pt>
    <dgm:pt modelId="{2FF9C719-CBF2-4415-BF5F-E9AB79DBAACF}" type="sibTrans" cxnId="{57549F70-8DF1-403D-B198-A4562B5D1F08}">
      <dgm:prSet/>
      <dgm:spPr>
        <a:xfrm rot="5400000">
          <a:off x="4664815" y="891417"/>
          <a:ext cx="324273" cy="389127"/>
        </a:xfrm>
        <a:solidFill>
          <a:srgbClr val="4BACC6">
            <a:lumMod val="60000"/>
            <a:lumOff val="40000"/>
          </a:srgbClr>
        </a:solidFill>
        <a:ln>
          <a:noFill/>
        </a:ln>
        <a:effectLst/>
      </dgm:spPr>
      <dgm:t>
        <a:bodyPr/>
        <a:lstStyle/>
        <a:p>
          <a:endParaRPr lang="en-GB">
            <a:solidFill>
              <a:sysClr val="window" lastClr="FFFFFF"/>
            </a:solidFill>
            <a:latin typeface="Calibri"/>
            <a:ea typeface="+mn-ea"/>
            <a:cs typeface="+mn-cs"/>
          </a:endParaRPr>
        </a:p>
      </dgm:t>
    </dgm:pt>
    <dgm:pt modelId="{47377011-8826-4C4E-8CD0-84AC2C2EBB21}">
      <dgm:prSet phldrT="[Text]" custT="1"/>
      <dgm:spPr>
        <a:xfrm>
          <a:off x="0" y="1302164"/>
          <a:ext cx="9653905" cy="864728"/>
        </a:xfrm>
        <a:solidFill>
          <a:srgbClr val="8064A2">
            <a:lumMod val="60000"/>
            <a:lumOff val="40000"/>
          </a:srgbClr>
        </a:solidFill>
        <a:ln w="25400" cap="flat" cmpd="sng" algn="ctr">
          <a:solidFill>
            <a:sysClr val="window" lastClr="FFFFFF">
              <a:hueOff val="0"/>
              <a:satOff val="0"/>
              <a:lumOff val="0"/>
              <a:alphaOff val="0"/>
            </a:sysClr>
          </a:solidFill>
          <a:prstDash val="solid"/>
        </a:ln>
        <a:effectLst/>
      </dgm:spPr>
      <dgm:t>
        <a:bodyPr/>
        <a:lstStyle/>
        <a:p>
          <a:pPr algn="just"/>
          <a:r>
            <a:rPr lang="en-GB" sz="1000">
              <a:solidFill>
                <a:sysClr val="windowText" lastClr="000000"/>
              </a:solidFill>
              <a:latin typeface="Calibri"/>
              <a:ea typeface="+mn-ea"/>
              <a:cs typeface="Arial" panose="020B0604020202020204" pitchFamily="34" charset="0"/>
            </a:rPr>
            <a:t>Grade descriptors for the Standards and the sub-headings are used to support the identification of strengths and areas for development as appropriate to that week.  These are used by the trainee and setting based mentor to set and review short  term targets for development on a weekly basis.  Longer term targets are reviewed and related actions agreed.</a:t>
          </a:r>
        </a:p>
        <a:p>
          <a:pPr algn="just"/>
          <a:r>
            <a:rPr lang="en-GB" sz="1000">
              <a:solidFill>
                <a:sysClr val="windowText" lastClr="000000"/>
              </a:solidFill>
              <a:latin typeface="Calibri"/>
              <a:ea typeface="+mn-ea"/>
              <a:cs typeface="Arial" panose="020B0604020202020204" pitchFamily="34" charset="0"/>
            </a:rPr>
            <a:t>Feedback should take place as soon after an observation as possible.  A weekly mentor meeting is completed.</a:t>
          </a:r>
        </a:p>
        <a:p>
          <a:pPr algn="just"/>
          <a:r>
            <a:rPr lang="en-GB" sz="1000">
              <a:solidFill>
                <a:sysClr val="windowText" lastClr="000000"/>
              </a:solidFill>
              <a:latin typeface="Calibri"/>
              <a:ea typeface="+mn-ea"/>
              <a:cs typeface="Arial" panose="020B0604020202020204" pitchFamily="34" charset="0"/>
            </a:rPr>
            <a:t>Any cause for concern issues are raised with the university based tutor and made clear to the trainee (a professional improvement plan will be introduced where appropriate) .</a:t>
          </a:r>
        </a:p>
      </dgm:t>
    </dgm:pt>
    <dgm:pt modelId="{3F7DD69E-934D-4019-A8A7-C96B016E54DA}" type="parTrans" cxnId="{A2A701D9-AD4F-4EAB-9E50-FD88FCC6015F}">
      <dgm:prSet/>
      <dgm:spPr/>
      <dgm:t>
        <a:bodyPr/>
        <a:lstStyle/>
        <a:p>
          <a:endParaRPr lang="en-GB"/>
        </a:p>
      </dgm:t>
    </dgm:pt>
    <dgm:pt modelId="{8AD03DE1-36E8-4923-943C-027746526796}" type="sibTrans" cxnId="{A2A701D9-AD4F-4EAB-9E50-FD88FCC6015F}">
      <dgm:prSet/>
      <dgm:spPr>
        <a:xfrm rot="5400000">
          <a:off x="4664815" y="2188510"/>
          <a:ext cx="324273" cy="389127"/>
        </a:xfrm>
        <a:solidFill>
          <a:srgbClr val="8064A2">
            <a:lumMod val="60000"/>
            <a:lumOff val="40000"/>
          </a:srgbClr>
        </a:solidFill>
        <a:ln>
          <a:noFill/>
        </a:ln>
        <a:effectLst/>
      </dgm:spPr>
      <dgm:t>
        <a:bodyPr/>
        <a:lstStyle/>
        <a:p>
          <a:endParaRPr lang="en-GB">
            <a:solidFill>
              <a:sysClr val="window" lastClr="FFFFFF"/>
            </a:solidFill>
            <a:latin typeface="Calibri"/>
            <a:ea typeface="+mn-ea"/>
            <a:cs typeface="+mn-cs"/>
          </a:endParaRPr>
        </a:p>
      </dgm:t>
    </dgm:pt>
    <dgm:pt modelId="{6E518E77-28FD-409F-9B10-88BB9451DA27}">
      <dgm:prSet phldrT="[Text]" custT="1"/>
      <dgm:spPr>
        <a:xfrm>
          <a:off x="0" y="5328435"/>
          <a:ext cx="9653905" cy="864728"/>
        </a:xfrm>
        <a:solidFill>
          <a:srgbClr val="9BBB59">
            <a:lumMod val="60000"/>
            <a:lumOff val="40000"/>
          </a:srgbClr>
        </a:solidFill>
        <a:ln w="25400" cap="flat" cmpd="sng" algn="ctr">
          <a:solidFill>
            <a:sysClr val="window" lastClr="FFFFFF">
              <a:hueOff val="0"/>
              <a:satOff val="0"/>
              <a:lumOff val="0"/>
              <a:alphaOff val="0"/>
            </a:sysClr>
          </a:solidFill>
          <a:prstDash val="solid"/>
        </a:ln>
        <a:effectLst/>
      </dgm:spPr>
      <dgm:t>
        <a:bodyPr/>
        <a:lstStyle/>
        <a:p>
          <a:pPr algn="ctr"/>
          <a:r>
            <a:rPr lang="en-GB" sz="1100" b="1">
              <a:solidFill>
                <a:sysClr val="windowText" lastClr="000000"/>
              </a:solidFill>
              <a:latin typeface="Calibri"/>
              <a:ea typeface="+mn-ea"/>
              <a:cs typeface="Arial" panose="020B0604020202020204" pitchFamily="34" charset="0"/>
            </a:rPr>
            <a:t>Final Report</a:t>
          </a:r>
        </a:p>
        <a:p>
          <a:pPr algn="just"/>
          <a:r>
            <a:rPr lang="en-GB" sz="1000" b="0">
              <a:solidFill>
                <a:sysClr val="windowText" lastClr="000000"/>
              </a:solidFill>
              <a:latin typeface="Calibri"/>
              <a:ea typeface="+mn-ea"/>
              <a:cs typeface="Arial" panose="020B0604020202020204" pitchFamily="34" charset="0"/>
            </a:rPr>
            <a:t>Final report written by UWE tutor in setting out the trainee's final attainment against the Standards, the final overall attainment. The impact on childrens learning and progress over time, the impact of training and strengths and targets for the first year as an EYT, will also be discussed as part of an assessed professional discussion.</a:t>
          </a:r>
        </a:p>
        <a:p>
          <a:pPr algn="l"/>
          <a:r>
            <a:rPr lang="en-GB" sz="1000" b="0">
              <a:solidFill>
                <a:sysClr val="windowText" lastClr="000000"/>
              </a:solidFill>
              <a:latin typeface="Calibri"/>
              <a:ea typeface="+mn-ea"/>
              <a:cs typeface="Arial" panose="020B0604020202020204" pitchFamily="34" charset="0"/>
            </a:rPr>
            <a:t>This information is captured within any reference and the Early Years Teacher Passport (EYTP) transfer documentation which will be forwarded to the employing setting by the University.</a:t>
          </a:r>
        </a:p>
      </dgm:t>
    </dgm:pt>
    <dgm:pt modelId="{606F8A1D-3FD6-4095-9A56-3FC8557852FA}" type="parTrans" cxnId="{FBFB82B8-B4CF-47F4-A723-DEC2A3A4ECF7}">
      <dgm:prSet/>
      <dgm:spPr/>
      <dgm:t>
        <a:bodyPr/>
        <a:lstStyle/>
        <a:p>
          <a:endParaRPr lang="en-GB"/>
        </a:p>
      </dgm:t>
    </dgm:pt>
    <dgm:pt modelId="{C5BC7E13-F5A8-43E8-82DF-46321B434D37}" type="sibTrans" cxnId="{FBFB82B8-B4CF-47F4-A723-DEC2A3A4ECF7}">
      <dgm:prSet/>
      <dgm:spPr/>
      <dgm:t>
        <a:bodyPr/>
        <a:lstStyle/>
        <a:p>
          <a:endParaRPr lang="en-GB"/>
        </a:p>
      </dgm:t>
    </dgm:pt>
    <dgm:pt modelId="{337B698C-2622-4B74-A736-77BE25D53C49}">
      <dgm:prSet custT="1"/>
      <dgm:spPr>
        <a:xfrm>
          <a:off x="0" y="2599256"/>
          <a:ext cx="9653905" cy="999721"/>
        </a:xfrm>
        <a:solidFill>
          <a:srgbClr val="F79646">
            <a:lumMod val="60000"/>
            <a:lumOff val="40000"/>
          </a:srgbClr>
        </a:solidFill>
        <a:ln w="25400" cap="flat" cmpd="sng" algn="ctr">
          <a:solidFill>
            <a:sysClr val="window" lastClr="FFFFFF">
              <a:hueOff val="0"/>
              <a:satOff val="0"/>
              <a:lumOff val="0"/>
              <a:alphaOff val="0"/>
            </a:sysClr>
          </a:solidFill>
          <a:prstDash val="solid"/>
        </a:ln>
        <a:effectLst/>
      </dgm:spPr>
      <dgm:t>
        <a:bodyPr/>
        <a:lstStyle/>
        <a:p>
          <a:pPr algn="ctr"/>
          <a:r>
            <a:rPr lang="en-GB" sz="1100" b="1">
              <a:solidFill>
                <a:sysClr val="windowText" lastClr="000000"/>
              </a:solidFill>
              <a:latin typeface="Calibri"/>
              <a:ea typeface="+mn-ea"/>
              <a:cs typeface="Arial" panose="020B0604020202020204" pitchFamily="34" charset="0"/>
            </a:rPr>
            <a:t>Interim review points (3 across the training period)</a:t>
          </a:r>
        </a:p>
        <a:p>
          <a:pPr algn="just"/>
          <a:r>
            <a:rPr lang="en-GB" sz="1000" b="0">
              <a:solidFill>
                <a:sysClr val="windowText" lastClr="000000"/>
              </a:solidFill>
              <a:latin typeface="Calibri"/>
              <a:ea typeface="+mn-ea"/>
              <a:cs typeface="Arial" panose="020B0604020202020204" pitchFamily="34" charset="0"/>
            </a:rPr>
            <a:t>Completed mid point throughout placements 1 and 2 and 3, supplementing the weekly mentor meeting.  Joint observation of and meeting with the trainee by the setting based mentor and university based tutor.  (Setting based mentor to write up interim review- copy to trainee and copy to Partnership office-Deadline dates in professional practice handbook)). </a:t>
          </a:r>
        </a:p>
        <a:p>
          <a:pPr algn="just"/>
          <a:r>
            <a:rPr lang="en-GB" sz="1000" b="0">
              <a:solidFill>
                <a:sysClr val="windowText" lastClr="000000"/>
              </a:solidFill>
              <a:latin typeface="Calibri"/>
              <a:ea typeface="+mn-ea"/>
              <a:cs typeface="Arial" panose="020B0604020202020204" pitchFamily="34" charset="0"/>
            </a:rPr>
            <a:t>Interim grades against each Standard are agreed bewteen trainee, setting mentor and UWE tutor and longer term targets are reviewed and agreed. </a:t>
          </a:r>
        </a:p>
        <a:p>
          <a:pPr algn="just"/>
          <a:endParaRPr lang="en-GB" sz="1000" b="0">
            <a:solidFill>
              <a:sysClr val="windowText" lastClr="000000"/>
            </a:solidFill>
            <a:latin typeface="Calibri"/>
            <a:ea typeface="+mn-ea"/>
            <a:cs typeface="Arial" panose="020B0604020202020204" pitchFamily="34" charset="0"/>
          </a:endParaRPr>
        </a:p>
      </dgm:t>
    </dgm:pt>
    <dgm:pt modelId="{A121633D-4322-414E-99C4-120683678C79}" type="parTrans" cxnId="{8457FEEC-F695-4D4A-83ED-442230F3C2DF}">
      <dgm:prSet/>
      <dgm:spPr/>
      <dgm:t>
        <a:bodyPr/>
        <a:lstStyle/>
        <a:p>
          <a:endParaRPr lang="en-GB"/>
        </a:p>
      </dgm:t>
    </dgm:pt>
    <dgm:pt modelId="{BAEAEBA6-1C44-4BC5-8551-3D4D00441FDB}" type="sibTrans" cxnId="{8457FEEC-F695-4D4A-83ED-442230F3C2DF}">
      <dgm:prSet/>
      <dgm:spPr>
        <a:xfrm rot="5400000">
          <a:off x="4664815" y="3620596"/>
          <a:ext cx="324273" cy="389127"/>
        </a:xfrm>
        <a:solidFill>
          <a:srgbClr val="F79646">
            <a:lumMod val="60000"/>
            <a:lumOff val="40000"/>
          </a:srgbClr>
        </a:solidFill>
        <a:ln>
          <a:noFill/>
        </a:ln>
        <a:effectLst/>
      </dgm:spPr>
      <dgm:t>
        <a:bodyPr/>
        <a:lstStyle/>
        <a:p>
          <a:endParaRPr lang="en-GB">
            <a:solidFill>
              <a:sysClr val="window" lastClr="FFFFFF"/>
            </a:solidFill>
            <a:latin typeface="Calibri"/>
            <a:ea typeface="+mn-ea"/>
            <a:cs typeface="+mn-cs"/>
          </a:endParaRPr>
        </a:p>
      </dgm:t>
    </dgm:pt>
    <dgm:pt modelId="{9F72B5F0-B206-4770-BE7A-CF145B00A70C}">
      <dgm:prSet custT="1"/>
      <dgm:spPr>
        <a:xfrm>
          <a:off x="0" y="4031342"/>
          <a:ext cx="9653905" cy="864728"/>
        </a:xfrm>
        <a:solidFill>
          <a:srgbClr val="C0504D">
            <a:lumMod val="60000"/>
            <a:lumOff val="40000"/>
          </a:srgbClr>
        </a:solidFill>
        <a:ln w="25400" cap="flat" cmpd="sng" algn="ctr">
          <a:solidFill>
            <a:sysClr val="window" lastClr="FFFFFF">
              <a:hueOff val="0"/>
              <a:satOff val="0"/>
              <a:lumOff val="0"/>
              <a:alphaOff val="0"/>
            </a:sysClr>
          </a:solidFill>
          <a:prstDash val="solid"/>
        </a:ln>
        <a:effectLst/>
      </dgm:spPr>
      <dgm:t>
        <a:bodyPr/>
        <a:lstStyle/>
        <a:p>
          <a:pPr algn="ctr"/>
          <a:r>
            <a:rPr lang="en-GB" sz="1100" b="1">
              <a:solidFill>
                <a:sysClr val="windowText" lastClr="000000"/>
              </a:solidFill>
              <a:latin typeface="Calibri"/>
              <a:ea typeface="+mn-ea"/>
              <a:cs typeface="Arial" panose="020B0604020202020204" pitchFamily="34" charset="0"/>
            </a:rPr>
            <a:t>Review points (4 across the training period)</a:t>
          </a:r>
        </a:p>
        <a:p>
          <a:pPr algn="just"/>
          <a:r>
            <a:rPr lang="en-GB" sz="1000">
              <a:solidFill>
                <a:sysClr val="windowText" lastClr="000000"/>
              </a:solidFill>
              <a:latin typeface="Calibri"/>
              <a:ea typeface="+mn-ea"/>
              <a:cs typeface="Arial" panose="020B0604020202020204" pitchFamily="34" charset="0"/>
            </a:rPr>
            <a:t>At each review point, a review is written by the UWE tutor with the trainee.  The trainee's progress using the grade descriptors is discussed as is the trainee's achievement against each Standard. Key aspects of the trainee's learning and achievement are identified in relation to each standard  as defined by childrens learning and progress over time. Targets for the next placement are agreed.</a:t>
          </a:r>
        </a:p>
        <a:p>
          <a:pPr algn="just"/>
          <a:endParaRPr lang="en-GB" sz="1000">
            <a:solidFill>
              <a:sysClr val="windowText" lastClr="000000"/>
            </a:solidFill>
            <a:latin typeface="Calibri"/>
            <a:ea typeface="+mn-ea"/>
            <a:cs typeface="Arial" panose="020B0604020202020204" pitchFamily="34" charset="0"/>
          </a:endParaRPr>
        </a:p>
      </dgm:t>
    </dgm:pt>
    <dgm:pt modelId="{C795BCED-1569-4980-BF25-B06B592A97C1}" type="parTrans" cxnId="{29881020-34D7-4936-BF1E-C9DDC941D05C}">
      <dgm:prSet/>
      <dgm:spPr/>
      <dgm:t>
        <a:bodyPr/>
        <a:lstStyle/>
        <a:p>
          <a:endParaRPr lang="en-GB"/>
        </a:p>
      </dgm:t>
    </dgm:pt>
    <dgm:pt modelId="{4C96728B-3C5A-4DBC-BEB0-7057B6CDC311}" type="sibTrans" cxnId="{29881020-34D7-4936-BF1E-C9DDC941D05C}">
      <dgm:prSet/>
      <dgm:spPr>
        <a:xfrm rot="5400000">
          <a:off x="4664815" y="4917689"/>
          <a:ext cx="324273" cy="389127"/>
        </a:xfrm>
        <a:solidFill>
          <a:srgbClr val="C0504D">
            <a:lumMod val="60000"/>
            <a:lumOff val="40000"/>
          </a:srgbClr>
        </a:solidFill>
        <a:ln>
          <a:noFill/>
        </a:ln>
        <a:effectLst/>
      </dgm:spPr>
      <dgm:t>
        <a:bodyPr/>
        <a:lstStyle/>
        <a:p>
          <a:endParaRPr lang="en-GB">
            <a:solidFill>
              <a:sysClr val="window" lastClr="FFFFFF"/>
            </a:solidFill>
            <a:latin typeface="Calibri"/>
            <a:ea typeface="+mn-ea"/>
            <a:cs typeface="+mn-cs"/>
          </a:endParaRPr>
        </a:p>
      </dgm:t>
    </dgm:pt>
    <dgm:pt modelId="{5AD26972-9B53-423E-89DC-4E51FD129E1C}" type="pres">
      <dgm:prSet presAssocID="{B38A6499-F190-4409-A65F-D2F6307DF481}" presName="linearFlow" presStyleCnt="0">
        <dgm:presLayoutVars>
          <dgm:resizeHandles val="exact"/>
        </dgm:presLayoutVars>
      </dgm:prSet>
      <dgm:spPr/>
    </dgm:pt>
    <dgm:pt modelId="{09CE85A6-99B1-45FF-87B4-BF3A8DD48320}" type="pres">
      <dgm:prSet presAssocID="{4F32A155-C368-4AEB-89D0-0342C38FC1FF}" presName="node" presStyleLbl="node1" presStyleIdx="0" presStyleCnt="5" custScaleX="605827">
        <dgm:presLayoutVars>
          <dgm:bulletEnabled val="1"/>
        </dgm:presLayoutVars>
      </dgm:prSet>
      <dgm:spPr>
        <a:prstGeom prst="roundRect">
          <a:avLst>
            <a:gd name="adj" fmla="val 10000"/>
          </a:avLst>
        </a:prstGeom>
      </dgm:spPr>
      <dgm:t>
        <a:bodyPr/>
        <a:lstStyle/>
        <a:p>
          <a:endParaRPr lang="en-US"/>
        </a:p>
      </dgm:t>
    </dgm:pt>
    <dgm:pt modelId="{BDEEC397-6531-4544-BA3F-80FBAC7A426B}" type="pres">
      <dgm:prSet presAssocID="{2FF9C719-CBF2-4415-BF5F-E9AB79DBAACF}" presName="sibTrans" presStyleLbl="sibTrans2D1" presStyleIdx="0" presStyleCnt="4"/>
      <dgm:spPr>
        <a:prstGeom prst="rightArrow">
          <a:avLst>
            <a:gd name="adj1" fmla="val 60000"/>
            <a:gd name="adj2" fmla="val 50000"/>
          </a:avLst>
        </a:prstGeom>
      </dgm:spPr>
      <dgm:t>
        <a:bodyPr/>
        <a:lstStyle/>
        <a:p>
          <a:endParaRPr lang="en-US"/>
        </a:p>
      </dgm:t>
    </dgm:pt>
    <dgm:pt modelId="{8D675AE9-6B4D-4BE2-A150-5F2791E2CA8E}" type="pres">
      <dgm:prSet presAssocID="{2FF9C719-CBF2-4415-BF5F-E9AB79DBAACF}" presName="connectorText" presStyleLbl="sibTrans2D1" presStyleIdx="0" presStyleCnt="4"/>
      <dgm:spPr/>
      <dgm:t>
        <a:bodyPr/>
        <a:lstStyle/>
        <a:p>
          <a:endParaRPr lang="en-US"/>
        </a:p>
      </dgm:t>
    </dgm:pt>
    <dgm:pt modelId="{62236914-CCC8-425E-B21F-797CFB2314F9}" type="pres">
      <dgm:prSet presAssocID="{47377011-8826-4C4E-8CD0-84AC2C2EBB21}" presName="node" presStyleLbl="node1" presStyleIdx="1" presStyleCnt="5" custScaleX="605827">
        <dgm:presLayoutVars>
          <dgm:bulletEnabled val="1"/>
        </dgm:presLayoutVars>
      </dgm:prSet>
      <dgm:spPr>
        <a:prstGeom prst="roundRect">
          <a:avLst>
            <a:gd name="adj" fmla="val 10000"/>
          </a:avLst>
        </a:prstGeom>
      </dgm:spPr>
      <dgm:t>
        <a:bodyPr/>
        <a:lstStyle/>
        <a:p>
          <a:endParaRPr lang="en-US"/>
        </a:p>
      </dgm:t>
    </dgm:pt>
    <dgm:pt modelId="{F976482E-6B8D-4E58-A28A-0E3508AC3167}" type="pres">
      <dgm:prSet presAssocID="{8AD03DE1-36E8-4923-943C-027746526796}" presName="sibTrans" presStyleLbl="sibTrans2D1" presStyleIdx="1" presStyleCnt="4"/>
      <dgm:spPr>
        <a:prstGeom prst="rightArrow">
          <a:avLst>
            <a:gd name="adj1" fmla="val 60000"/>
            <a:gd name="adj2" fmla="val 50000"/>
          </a:avLst>
        </a:prstGeom>
      </dgm:spPr>
      <dgm:t>
        <a:bodyPr/>
        <a:lstStyle/>
        <a:p>
          <a:endParaRPr lang="en-US"/>
        </a:p>
      </dgm:t>
    </dgm:pt>
    <dgm:pt modelId="{CDFD07DA-55E6-4E44-9DD4-CEC1660EDD51}" type="pres">
      <dgm:prSet presAssocID="{8AD03DE1-36E8-4923-943C-027746526796}" presName="connectorText" presStyleLbl="sibTrans2D1" presStyleIdx="1" presStyleCnt="4"/>
      <dgm:spPr/>
      <dgm:t>
        <a:bodyPr/>
        <a:lstStyle/>
        <a:p>
          <a:endParaRPr lang="en-US"/>
        </a:p>
      </dgm:t>
    </dgm:pt>
    <dgm:pt modelId="{4CF20DB4-A28E-4B45-901F-BD1C363592EE}" type="pres">
      <dgm:prSet presAssocID="{337B698C-2622-4B74-A736-77BE25D53C49}" presName="node" presStyleLbl="node1" presStyleIdx="2" presStyleCnt="5" custScaleX="605827" custScaleY="115611" custLinFactNeighborX="-12677">
        <dgm:presLayoutVars>
          <dgm:bulletEnabled val="1"/>
        </dgm:presLayoutVars>
      </dgm:prSet>
      <dgm:spPr>
        <a:prstGeom prst="roundRect">
          <a:avLst>
            <a:gd name="adj" fmla="val 10000"/>
          </a:avLst>
        </a:prstGeom>
      </dgm:spPr>
      <dgm:t>
        <a:bodyPr/>
        <a:lstStyle/>
        <a:p>
          <a:endParaRPr lang="en-US"/>
        </a:p>
      </dgm:t>
    </dgm:pt>
    <dgm:pt modelId="{728D72F2-48CE-404D-ADEE-91F9E2D83CCF}" type="pres">
      <dgm:prSet presAssocID="{BAEAEBA6-1C44-4BC5-8551-3D4D00441FDB}" presName="sibTrans" presStyleLbl="sibTrans2D1" presStyleIdx="2" presStyleCnt="4"/>
      <dgm:spPr>
        <a:prstGeom prst="rightArrow">
          <a:avLst>
            <a:gd name="adj1" fmla="val 60000"/>
            <a:gd name="adj2" fmla="val 50000"/>
          </a:avLst>
        </a:prstGeom>
      </dgm:spPr>
      <dgm:t>
        <a:bodyPr/>
        <a:lstStyle/>
        <a:p>
          <a:endParaRPr lang="en-US"/>
        </a:p>
      </dgm:t>
    </dgm:pt>
    <dgm:pt modelId="{EF42342F-F889-4B56-8E5B-AC7FD78FB797}" type="pres">
      <dgm:prSet presAssocID="{BAEAEBA6-1C44-4BC5-8551-3D4D00441FDB}" presName="connectorText" presStyleLbl="sibTrans2D1" presStyleIdx="2" presStyleCnt="4"/>
      <dgm:spPr/>
      <dgm:t>
        <a:bodyPr/>
        <a:lstStyle/>
        <a:p>
          <a:endParaRPr lang="en-US"/>
        </a:p>
      </dgm:t>
    </dgm:pt>
    <dgm:pt modelId="{DCD1A87B-D4B2-4D4C-864C-C96419B509CE}" type="pres">
      <dgm:prSet presAssocID="{9F72B5F0-B206-4770-BE7A-CF145B00A70C}" presName="node" presStyleLbl="node1" presStyleIdx="3" presStyleCnt="5" custScaleX="605827">
        <dgm:presLayoutVars>
          <dgm:bulletEnabled val="1"/>
        </dgm:presLayoutVars>
      </dgm:prSet>
      <dgm:spPr>
        <a:prstGeom prst="roundRect">
          <a:avLst>
            <a:gd name="adj" fmla="val 10000"/>
          </a:avLst>
        </a:prstGeom>
      </dgm:spPr>
      <dgm:t>
        <a:bodyPr/>
        <a:lstStyle/>
        <a:p>
          <a:endParaRPr lang="en-US"/>
        </a:p>
      </dgm:t>
    </dgm:pt>
    <dgm:pt modelId="{1705BB34-DEB3-4B07-B7DB-F2EB82CB42A8}" type="pres">
      <dgm:prSet presAssocID="{4C96728B-3C5A-4DBC-BEB0-7057B6CDC311}" presName="sibTrans" presStyleLbl="sibTrans2D1" presStyleIdx="3" presStyleCnt="4"/>
      <dgm:spPr>
        <a:prstGeom prst="rightArrow">
          <a:avLst>
            <a:gd name="adj1" fmla="val 60000"/>
            <a:gd name="adj2" fmla="val 50000"/>
          </a:avLst>
        </a:prstGeom>
      </dgm:spPr>
      <dgm:t>
        <a:bodyPr/>
        <a:lstStyle/>
        <a:p>
          <a:endParaRPr lang="en-US"/>
        </a:p>
      </dgm:t>
    </dgm:pt>
    <dgm:pt modelId="{665899DA-3EE7-4F48-B9CD-7905C1F43D88}" type="pres">
      <dgm:prSet presAssocID="{4C96728B-3C5A-4DBC-BEB0-7057B6CDC311}" presName="connectorText" presStyleLbl="sibTrans2D1" presStyleIdx="3" presStyleCnt="4"/>
      <dgm:spPr/>
      <dgm:t>
        <a:bodyPr/>
        <a:lstStyle/>
        <a:p>
          <a:endParaRPr lang="en-US"/>
        </a:p>
      </dgm:t>
    </dgm:pt>
    <dgm:pt modelId="{F02C3031-636F-4EEF-8E5A-D07B6A7B4F10}" type="pres">
      <dgm:prSet presAssocID="{6E518E77-28FD-409F-9B10-88BB9451DA27}" presName="node" presStyleLbl="node1" presStyleIdx="4" presStyleCnt="5" custScaleX="605827">
        <dgm:presLayoutVars>
          <dgm:bulletEnabled val="1"/>
        </dgm:presLayoutVars>
      </dgm:prSet>
      <dgm:spPr>
        <a:prstGeom prst="roundRect">
          <a:avLst>
            <a:gd name="adj" fmla="val 10000"/>
          </a:avLst>
        </a:prstGeom>
      </dgm:spPr>
      <dgm:t>
        <a:bodyPr/>
        <a:lstStyle/>
        <a:p>
          <a:endParaRPr lang="en-US"/>
        </a:p>
      </dgm:t>
    </dgm:pt>
  </dgm:ptLst>
  <dgm:cxnLst>
    <dgm:cxn modelId="{E7F65B0F-1CF3-4E25-B3D7-03AD87B6BF20}" type="presOf" srcId="{4C96728B-3C5A-4DBC-BEB0-7057B6CDC311}" destId="{665899DA-3EE7-4F48-B9CD-7905C1F43D88}" srcOrd="1" destOrd="0" presId="urn:microsoft.com/office/officeart/2005/8/layout/process2"/>
    <dgm:cxn modelId="{29881020-34D7-4936-BF1E-C9DDC941D05C}" srcId="{B38A6499-F190-4409-A65F-D2F6307DF481}" destId="{9F72B5F0-B206-4770-BE7A-CF145B00A70C}" srcOrd="3" destOrd="0" parTransId="{C795BCED-1569-4980-BF25-B06B592A97C1}" sibTransId="{4C96728B-3C5A-4DBC-BEB0-7057B6CDC311}"/>
    <dgm:cxn modelId="{2E7CD177-0F64-495B-8682-FC497D57B643}" type="presOf" srcId="{8AD03DE1-36E8-4923-943C-027746526796}" destId="{F976482E-6B8D-4E58-A28A-0E3508AC3167}" srcOrd="0" destOrd="0" presId="urn:microsoft.com/office/officeart/2005/8/layout/process2"/>
    <dgm:cxn modelId="{CE4D0513-AC09-4D45-9ABE-4428403CC3F0}" type="presOf" srcId="{8AD03DE1-36E8-4923-943C-027746526796}" destId="{CDFD07DA-55E6-4E44-9DD4-CEC1660EDD51}" srcOrd="1" destOrd="0" presId="urn:microsoft.com/office/officeart/2005/8/layout/process2"/>
    <dgm:cxn modelId="{91EB7BD2-41A2-4D5E-B1D6-9D60927BAE8F}" type="presOf" srcId="{4C96728B-3C5A-4DBC-BEB0-7057B6CDC311}" destId="{1705BB34-DEB3-4B07-B7DB-F2EB82CB42A8}" srcOrd="0" destOrd="0" presId="urn:microsoft.com/office/officeart/2005/8/layout/process2"/>
    <dgm:cxn modelId="{36313A0E-608E-4A79-B126-98C3291DE1BA}" type="presOf" srcId="{6E518E77-28FD-409F-9B10-88BB9451DA27}" destId="{F02C3031-636F-4EEF-8E5A-D07B6A7B4F10}" srcOrd="0" destOrd="0" presId="urn:microsoft.com/office/officeart/2005/8/layout/process2"/>
    <dgm:cxn modelId="{8457FEEC-F695-4D4A-83ED-442230F3C2DF}" srcId="{B38A6499-F190-4409-A65F-D2F6307DF481}" destId="{337B698C-2622-4B74-A736-77BE25D53C49}" srcOrd="2" destOrd="0" parTransId="{A121633D-4322-414E-99C4-120683678C79}" sibTransId="{BAEAEBA6-1C44-4BC5-8551-3D4D00441FDB}"/>
    <dgm:cxn modelId="{106EBA9C-1943-46A9-92DD-EFCABD11E350}" type="presOf" srcId="{4F32A155-C368-4AEB-89D0-0342C38FC1FF}" destId="{09CE85A6-99B1-45FF-87B4-BF3A8DD48320}" srcOrd="0" destOrd="0" presId="urn:microsoft.com/office/officeart/2005/8/layout/process2"/>
    <dgm:cxn modelId="{F2F1C556-8A26-4E24-9059-414C45860C0F}" type="presOf" srcId="{47377011-8826-4C4E-8CD0-84AC2C2EBB21}" destId="{62236914-CCC8-425E-B21F-797CFB2314F9}" srcOrd="0" destOrd="0" presId="urn:microsoft.com/office/officeart/2005/8/layout/process2"/>
    <dgm:cxn modelId="{B6745997-CF94-42A9-A4F9-301482F51290}" type="presOf" srcId="{337B698C-2622-4B74-A736-77BE25D53C49}" destId="{4CF20DB4-A28E-4B45-901F-BD1C363592EE}" srcOrd="0" destOrd="0" presId="urn:microsoft.com/office/officeart/2005/8/layout/process2"/>
    <dgm:cxn modelId="{A2A701D9-AD4F-4EAB-9E50-FD88FCC6015F}" srcId="{B38A6499-F190-4409-A65F-D2F6307DF481}" destId="{47377011-8826-4C4E-8CD0-84AC2C2EBB21}" srcOrd="1" destOrd="0" parTransId="{3F7DD69E-934D-4019-A8A7-C96B016E54DA}" sibTransId="{8AD03DE1-36E8-4923-943C-027746526796}"/>
    <dgm:cxn modelId="{1872E703-7219-4EAC-86EB-DEEF19D01901}" type="presOf" srcId="{2FF9C719-CBF2-4415-BF5F-E9AB79DBAACF}" destId="{8D675AE9-6B4D-4BE2-A150-5F2791E2CA8E}" srcOrd="1" destOrd="0" presId="urn:microsoft.com/office/officeart/2005/8/layout/process2"/>
    <dgm:cxn modelId="{ECA86E00-9D46-49FD-B557-61FAD7C2043D}" type="presOf" srcId="{B38A6499-F190-4409-A65F-D2F6307DF481}" destId="{5AD26972-9B53-423E-89DC-4E51FD129E1C}" srcOrd="0" destOrd="0" presId="urn:microsoft.com/office/officeart/2005/8/layout/process2"/>
    <dgm:cxn modelId="{891F1184-4CC3-4A16-AB26-AD6FA12E2260}" type="presOf" srcId="{BAEAEBA6-1C44-4BC5-8551-3D4D00441FDB}" destId="{728D72F2-48CE-404D-ADEE-91F9E2D83CCF}" srcOrd="0" destOrd="0" presId="urn:microsoft.com/office/officeart/2005/8/layout/process2"/>
    <dgm:cxn modelId="{57549F70-8DF1-403D-B198-A4562B5D1F08}" srcId="{B38A6499-F190-4409-A65F-D2F6307DF481}" destId="{4F32A155-C368-4AEB-89D0-0342C38FC1FF}" srcOrd="0" destOrd="0" parTransId="{DF5A0A52-415E-46E7-AD84-F82432C97499}" sibTransId="{2FF9C719-CBF2-4415-BF5F-E9AB79DBAACF}"/>
    <dgm:cxn modelId="{D8126DBE-095A-4E7D-9902-004652ED32EC}" type="presOf" srcId="{9F72B5F0-B206-4770-BE7A-CF145B00A70C}" destId="{DCD1A87B-D4B2-4D4C-864C-C96419B509CE}" srcOrd="0" destOrd="0" presId="urn:microsoft.com/office/officeart/2005/8/layout/process2"/>
    <dgm:cxn modelId="{FBFB82B8-B4CF-47F4-A723-DEC2A3A4ECF7}" srcId="{B38A6499-F190-4409-A65F-D2F6307DF481}" destId="{6E518E77-28FD-409F-9B10-88BB9451DA27}" srcOrd="4" destOrd="0" parTransId="{606F8A1D-3FD6-4095-9A56-3FC8557852FA}" sibTransId="{C5BC7E13-F5A8-43E8-82DF-46321B434D37}"/>
    <dgm:cxn modelId="{879C63DD-C13E-4C54-88A6-EF629E98ABEF}" type="presOf" srcId="{2FF9C719-CBF2-4415-BF5F-E9AB79DBAACF}" destId="{BDEEC397-6531-4544-BA3F-80FBAC7A426B}" srcOrd="0" destOrd="0" presId="urn:microsoft.com/office/officeart/2005/8/layout/process2"/>
    <dgm:cxn modelId="{ED96FAA1-6664-4766-ADEA-EDF15F619175}" type="presOf" srcId="{BAEAEBA6-1C44-4BC5-8551-3D4D00441FDB}" destId="{EF42342F-F889-4B56-8E5B-AC7FD78FB797}" srcOrd="1" destOrd="0" presId="urn:microsoft.com/office/officeart/2005/8/layout/process2"/>
    <dgm:cxn modelId="{0B7F5FE9-0E95-4050-9779-E5906468544F}" type="presParOf" srcId="{5AD26972-9B53-423E-89DC-4E51FD129E1C}" destId="{09CE85A6-99B1-45FF-87B4-BF3A8DD48320}" srcOrd="0" destOrd="0" presId="urn:microsoft.com/office/officeart/2005/8/layout/process2"/>
    <dgm:cxn modelId="{EA84C69E-D7A2-4766-9FEB-08A1FE01B302}" type="presParOf" srcId="{5AD26972-9B53-423E-89DC-4E51FD129E1C}" destId="{BDEEC397-6531-4544-BA3F-80FBAC7A426B}" srcOrd="1" destOrd="0" presId="urn:microsoft.com/office/officeart/2005/8/layout/process2"/>
    <dgm:cxn modelId="{615DC35E-B57C-4916-A1E0-BA39232B33CB}" type="presParOf" srcId="{BDEEC397-6531-4544-BA3F-80FBAC7A426B}" destId="{8D675AE9-6B4D-4BE2-A150-5F2791E2CA8E}" srcOrd="0" destOrd="0" presId="urn:microsoft.com/office/officeart/2005/8/layout/process2"/>
    <dgm:cxn modelId="{7BFC9202-733A-4CAB-938C-69FC7B428256}" type="presParOf" srcId="{5AD26972-9B53-423E-89DC-4E51FD129E1C}" destId="{62236914-CCC8-425E-B21F-797CFB2314F9}" srcOrd="2" destOrd="0" presId="urn:microsoft.com/office/officeart/2005/8/layout/process2"/>
    <dgm:cxn modelId="{16476364-A82B-42E9-9970-842913C5BEDF}" type="presParOf" srcId="{5AD26972-9B53-423E-89DC-4E51FD129E1C}" destId="{F976482E-6B8D-4E58-A28A-0E3508AC3167}" srcOrd="3" destOrd="0" presId="urn:microsoft.com/office/officeart/2005/8/layout/process2"/>
    <dgm:cxn modelId="{515B110C-84F3-49B0-B3DC-CD37EB30BE94}" type="presParOf" srcId="{F976482E-6B8D-4E58-A28A-0E3508AC3167}" destId="{CDFD07DA-55E6-4E44-9DD4-CEC1660EDD51}" srcOrd="0" destOrd="0" presId="urn:microsoft.com/office/officeart/2005/8/layout/process2"/>
    <dgm:cxn modelId="{51FD4AB6-6A46-4D8E-A7D8-761FBAD74BC6}" type="presParOf" srcId="{5AD26972-9B53-423E-89DC-4E51FD129E1C}" destId="{4CF20DB4-A28E-4B45-901F-BD1C363592EE}" srcOrd="4" destOrd="0" presId="urn:microsoft.com/office/officeart/2005/8/layout/process2"/>
    <dgm:cxn modelId="{ABDF4774-6FE3-493A-BF07-CA7413CD3BB8}" type="presParOf" srcId="{5AD26972-9B53-423E-89DC-4E51FD129E1C}" destId="{728D72F2-48CE-404D-ADEE-91F9E2D83CCF}" srcOrd="5" destOrd="0" presId="urn:microsoft.com/office/officeart/2005/8/layout/process2"/>
    <dgm:cxn modelId="{25A97F9B-085F-4AD9-8587-AD1FFB76C26C}" type="presParOf" srcId="{728D72F2-48CE-404D-ADEE-91F9E2D83CCF}" destId="{EF42342F-F889-4B56-8E5B-AC7FD78FB797}" srcOrd="0" destOrd="0" presId="urn:microsoft.com/office/officeart/2005/8/layout/process2"/>
    <dgm:cxn modelId="{A76571C9-6989-4246-8F1E-77765075EBC8}" type="presParOf" srcId="{5AD26972-9B53-423E-89DC-4E51FD129E1C}" destId="{DCD1A87B-D4B2-4D4C-864C-C96419B509CE}" srcOrd="6" destOrd="0" presId="urn:microsoft.com/office/officeart/2005/8/layout/process2"/>
    <dgm:cxn modelId="{4679A8E1-3B95-45A5-900A-BBC5CE5EC82C}" type="presParOf" srcId="{5AD26972-9B53-423E-89DC-4E51FD129E1C}" destId="{1705BB34-DEB3-4B07-B7DB-F2EB82CB42A8}" srcOrd="7" destOrd="0" presId="urn:microsoft.com/office/officeart/2005/8/layout/process2"/>
    <dgm:cxn modelId="{7D75065E-B286-46E4-A4C5-7E34CBD5E2DB}" type="presParOf" srcId="{1705BB34-DEB3-4B07-B7DB-F2EB82CB42A8}" destId="{665899DA-3EE7-4F48-B9CD-7905C1F43D88}" srcOrd="0" destOrd="0" presId="urn:microsoft.com/office/officeart/2005/8/layout/process2"/>
    <dgm:cxn modelId="{F4062AE4-4D4C-4DF2-9D8F-DBC251969ABC}" type="presParOf" srcId="{5AD26972-9B53-423E-89DC-4E51FD129E1C}" destId="{F02C3031-636F-4EEF-8E5A-D07B6A7B4F10}" srcOrd="8" destOrd="0" presId="urn:microsoft.com/office/officeart/2005/8/layout/process2"/>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11F635D-74DD-46C3-8C0F-6A6CF349711F}">
      <dsp:nvSpPr>
        <dsp:cNvPr id="0" name=""/>
        <dsp:cNvSpPr/>
      </dsp:nvSpPr>
      <dsp:spPr>
        <a:xfrm>
          <a:off x="0" y="0"/>
          <a:ext cx="9137236" cy="413560"/>
        </a:xfrm>
        <a:prstGeom prst="roundRect">
          <a:avLst>
            <a:gd name="adj" fmla="val 10000"/>
          </a:avLst>
        </a:prstGeom>
        <a:solidFill>
          <a:schemeClr val="lt1">
            <a:hueOff val="0"/>
            <a:satOff val="0"/>
            <a:lumOff val="0"/>
            <a:alphaOff val="0"/>
          </a:schemeClr>
        </a:solidFill>
        <a:ln w="25400" cap="flat" cmpd="sng" algn="ctr">
          <a:solidFill>
            <a:schemeClr val="bg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b="1" kern="1200">
              <a:latin typeface="+mn-lt"/>
              <a:cs typeface="Arial" panose="020B0604020202020204" pitchFamily="34" charset="0"/>
            </a:rPr>
            <a:t>Observation(s) with the full range of evidence.</a:t>
          </a:r>
          <a:endParaRPr lang="en-GB" sz="1200" kern="1200">
            <a:latin typeface="+mn-lt"/>
            <a:cs typeface="Arial" panose="020B0604020202020204" pitchFamily="34" charset="0"/>
          </a:endParaRPr>
        </a:p>
      </dsp:txBody>
      <dsp:txXfrm>
        <a:off x="12113" y="12113"/>
        <a:ext cx="9113010" cy="389334"/>
      </dsp:txXfrm>
    </dsp:sp>
    <dsp:sp modelId="{85784A40-7D56-4E45-85C5-984F69CD338B}">
      <dsp:nvSpPr>
        <dsp:cNvPr id="0" name=""/>
        <dsp:cNvSpPr/>
      </dsp:nvSpPr>
      <dsp:spPr>
        <a:xfrm rot="5400000">
          <a:off x="4489862" y="425516"/>
          <a:ext cx="157510" cy="186102"/>
        </a:xfrm>
        <a:prstGeom prst="rightArrow">
          <a:avLst>
            <a:gd name="adj1" fmla="val 60000"/>
            <a:gd name="adj2" fmla="val 50000"/>
          </a:avLst>
        </a:prstGeom>
        <a:solidFill>
          <a:srgbClr val="0070C0"/>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GB" sz="700" kern="1200"/>
        </a:p>
      </dsp:txBody>
      <dsp:txXfrm rot="-5400000">
        <a:off x="4512787" y="439812"/>
        <a:ext cx="111662" cy="110257"/>
      </dsp:txXfrm>
    </dsp:sp>
    <dsp:sp modelId="{0A7084FD-92FA-4CB6-B2F0-2106F55D979E}">
      <dsp:nvSpPr>
        <dsp:cNvPr id="0" name=""/>
        <dsp:cNvSpPr/>
      </dsp:nvSpPr>
      <dsp:spPr>
        <a:xfrm>
          <a:off x="0" y="623574"/>
          <a:ext cx="9137236" cy="413560"/>
        </a:xfrm>
        <a:prstGeom prst="roundRect">
          <a:avLst>
            <a:gd name="adj" fmla="val 10000"/>
          </a:avLst>
        </a:prstGeom>
        <a:solidFill>
          <a:schemeClr val="lt1">
            <a:hueOff val="0"/>
            <a:satOff val="0"/>
            <a:lumOff val="0"/>
            <a:alphaOff val="0"/>
          </a:schemeClr>
        </a:solidFill>
        <a:ln w="25400" cap="flat" cmpd="sng" algn="ctr">
          <a:solidFill>
            <a:schemeClr val="bg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b="1" kern="1200">
              <a:latin typeface="+mn-lt"/>
              <a:cs typeface="Arial" panose="020B0604020202020204" pitchFamily="34" charset="0"/>
            </a:rPr>
            <a:t>Identify and celebrate the trainee’s successes and any issues related to well-being.</a:t>
          </a:r>
          <a:endParaRPr lang="en-GB" sz="1200" kern="1200">
            <a:latin typeface="+mn-lt"/>
            <a:cs typeface="Arial" panose="020B0604020202020204" pitchFamily="34" charset="0"/>
          </a:endParaRPr>
        </a:p>
      </dsp:txBody>
      <dsp:txXfrm>
        <a:off x="12113" y="635687"/>
        <a:ext cx="9113010" cy="389334"/>
      </dsp:txXfrm>
    </dsp:sp>
    <dsp:sp modelId="{143ADAA5-C459-41A2-AB7A-0C3EF35E23A2}">
      <dsp:nvSpPr>
        <dsp:cNvPr id="0" name=""/>
        <dsp:cNvSpPr/>
      </dsp:nvSpPr>
      <dsp:spPr>
        <a:xfrm rot="5400000">
          <a:off x="4491075" y="1047474"/>
          <a:ext cx="155085" cy="186102"/>
        </a:xfrm>
        <a:prstGeom prst="rightArrow">
          <a:avLst>
            <a:gd name="adj1" fmla="val 60000"/>
            <a:gd name="adj2" fmla="val 50000"/>
          </a:avLst>
        </a:prstGeom>
        <a:solidFill>
          <a:srgbClr val="0070C0"/>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GB" sz="700" kern="1200"/>
        </a:p>
      </dsp:txBody>
      <dsp:txXfrm rot="-5400000">
        <a:off x="4512787" y="1062983"/>
        <a:ext cx="111662" cy="108560"/>
      </dsp:txXfrm>
    </dsp:sp>
    <dsp:sp modelId="{7DD8E2B3-53C6-49CF-B64E-8E8F6733C1A6}">
      <dsp:nvSpPr>
        <dsp:cNvPr id="0" name=""/>
        <dsp:cNvSpPr/>
      </dsp:nvSpPr>
      <dsp:spPr>
        <a:xfrm>
          <a:off x="0" y="1243915"/>
          <a:ext cx="9137236" cy="413560"/>
        </a:xfrm>
        <a:prstGeom prst="roundRect">
          <a:avLst>
            <a:gd name="adj" fmla="val 10000"/>
          </a:avLst>
        </a:prstGeom>
        <a:solidFill>
          <a:schemeClr val="lt1">
            <a:hueOff val="0"/>
            <a:satOff val="0"/>
            <a:lumOff val="0"/>
            <a:alphaOff val="0"/>
          </a:schemeClr>
        </a:solidFill>
        <a:ln w="25400" cap="flat" cmpd="sng" algn="ctr">
          <a:solidFill>
            <a:schemeClr val="bg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b="1" kern="1200">
              <a:latin typeface="+mn-lt"/>
              <a:cs typeface="Arial" panose="020B0604020202020204" pitchFamily="34" charset="0"/>
            </a:rPr>
            <a:t>Identify evidence of children's progress over time.  (Discussion/meeting)</a:t>
          </a:r>
          <a:endParaRPr lang="en-GB" sz="1200" kern="1200">
            <a:latin typeface="+mn-lt"/>
            <a:cs typeface="Arial" panose="020B0604020202020204" pitchFamily="34" charset="0"/>
          </a:endParaRPr>
        </a:p>
      </dsp:txBody>
      <dsp:txXfrm>
        <a:off x="12113" y="1256028"/>
        <a:ext cx="9113010" cy="389334"/>
      </dsp:txXfrm>
    </dsp:sp>
    <dsp:sp modelId="{2413313B-1191-4B02-8780-FB4C82A642B2}">
      <dsp:nvSpPr>
        <dsp:cNvPr id="0" name=""/>
        <dsp:cNvSpPr/>
      </dsp:nvSpPr>
      <dsp:spPr>
        <a:xfrm rot="5400000">
          <a:off x="4491075" y="1667815"/>
          <a:ext cx="155085" cy="186102"/>
        </a:xfrm>
        <a:prstGeom prst="rightArrow">
          <a:avLst>
            <a:gd name="adj1" fmla="val 60000"/>
            <a:gd name="adj2" fmla="val 50000"/>
          </a:avLst>
        </a:prstGeom>
        <a:solidFill>
          <a:srgbClr val="0070C0"/>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GB" sz="700" kern="1200"/>
        </a:p>
      </dsp:txBody>
      <dsp:txXfrm rot="-5400000">
        <a:off x="4512787" y="1683324"/>
        <a:ext cx="111662" cy="108560"/>
      </dsp:txXfrm>
    </dsp:sp>
    <dsp:sp modelId="{194FD67F-E76D-4439-993A-6AF4EFC6A252}">
      <dsp:nvSpPr>
        <dsp:cNvPr id="0" name=""/>
        <dsp:cNvSpPr/>
      </dsp:nvSpPr>
      <dsp:spPr>
        <a:xfrm>
          <a:off x="0" y="1864256"/>
          <a:ext cx="9137236" cy="413560"/>
        </a:xfrm>
        <a:prstGeom prst="roundRect">
          <a:avLst>
            <a:gd name="adj" fmla="val 10000"/>
          </a:avLst>
        </a:prstGeom>
        <a:solidFill>
          <a:schemeClr val="lt1">
            <a:hueOff val="0"/>
            <a:satOff val="0"/>
            <a:lumOff val="0"/>
            <a:alphaOff val="0"/>
          </a:schemeClr>
        </a:solidFill>
        <a:ln w="25400" cap="flat" cmpd="sng" algn="ctr">
          <a:solidFill>
            <a:schemeClr val="bg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b="1" kern="1200">
              <a:latin typeface="+mn-lt"/>
              <a:cs typeface="Arial" panose="020B0604020202020204" pitchFamily="34" charset="0"/>
            </a:rPr>
            <a:t>What difference has the teaching made?  Why?  (Discussion/meeting)</a:t>
          </a:r>
          <a:endParaRPr lang="en-GB" sz="1200" kern="1200">
            <a:latin typeface="+mn-lt"/>
            <a:cs typeface="Arial" panose="020B0604020202020204" pitchFamily="34" charset="0"/>
          </a:endParaRPr>
        </a:p>
      </dsp:txBody>
      <dsp:txXfrm>
        <a:off x="12113" y="1876369"/>
        <a:ext cx="9113010" cy="389334"/>
      </dsp:txXfrm>
    </dsp:sp>
    <dsp:sp modelId="{224D1164-38D2-438B-B062-A68FABF93917}">
      <dsp:nvSpPr>
        <dsp:cNvPr id="0" name=""/>
        <dsp:cNvSpPr/>
      </dsp:nvSpPr>
      <dsp:spPr>
        <a:xfrm rot="5400000">
          <a:off x="4491075" y="2288156"/>
          <a:ext cx="155085" cy="186102"/>
        </a:xfrm>
        <a:prstGeom prst="rightArrow">
          <a:avLst>
            <a:gd name="adj1" fmla="val 60000"/>
            <a:gd name="adj2" fmla="val 50000"/>
          </a:avLst>
        </a:prstGeom>
        <a:solidFill>
          <a:srgbClr val="0070C0"/>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GB" sz="700" kern="1200"/>
        </a:p>
      </dsp:txBody>
      <dsp:txXfrm rot="-5400000">
        <a:off x="4512787" y="2303665"/>
        <a:ext cx="111662" cy="108560"/>
      </dsp:txXfrm>
    </dsp:sp>
    <dsp:sp modelId="{6685E356-CE38-474C-84AB-E02152EA83BA}">
      <dsp:nvSpPr>
        <dsp:cNvPr id="0" name=""/>
        <dsp:cNvSpPr/>
      </dsp:nvSpPr>
      <dsp:spPr>
        <a:xfrm>
          <a:off x="0" y="2484597"/>
          <a:ext cx="9137236" cy="413560"/>
        </a:xfrm>
        <a:prstGeom prst="roundRect">
          <a:avLst>
            <a:gd name="adj" fmla="val 10000"/>
          </a:avLst>
        </a:prstGeom>
        <a:solidFill>
          <a:schemeClr val="lt1">
            <a:hueOff val="0"/>
            <a:satOff val="0"/>
            <a:lumOff val="0"/>
            <a:alphaOff val="0"/>
          </a:schemeClr>
        </a:solidFill>
        <a:ln w="25400" cap="flat" cmpd="sng" algn="ctr">
          <a:solidFill>
            <a:schemeClr val="bg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b="1" kern="1200">
              <a:latin typeface="+mn-lt"/>
              <a:cs typeface="Arial" panose="020B0604020202020204" pitchFamily="34" charset="0"/>
            </a:rPr>
            <a:t>Identify areas of strength and areas for development for the trainee.  (Discussion/meeting)</a:t>
          </a:r>
          <a:endParaRPr lang="en-GB" sz="1200" kern="1200">
            <a:latin typeface="+mn-lt"/>
            <a:cs typeface="Arial" panose="020B0604020202020204" pitchFamily="34" charset="0"/>
          </a:endParaRPr>
        </a:p>
      </dsp:txBody>
      <dsp:txXfrm>
        <a:off x="12113" y="2496710"/>
        <a:ext cx="9113010" cy="389334"/>
      </dsp:txXfrm>
    </dsp:sp>
    <dsp:sp modelId="{597245CD-CA37-4204-8FB6-F931047237E0}">
      <dsp:nvSpPr>
        <dsp:cNvPr id="0" name=""/>
        <dsp:cNvSpPr/>
      </dsp:nvSpPr>
      <dsp:spPr>
        <a:xfrm rot="5400000">
          <a:off x="4491075" y="2908496"/>
          <a:ext cx="155085" cy="186102"/>
        </a:xfrm>
        <a:prstGeom prst="rightArrow">
          <a:avLst>
            <a:gd name="adj1" fmla="val 60000"/>
            <a:gd name="adj2" fmla="val 50000"/>
          </a:avLst>
        </a:prstGeom>
        <a:solidFill>
          <a:srgbClr val="0070C0"/>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GB" sz="700" kern="1200"/>
        </a:p>
      </dsp:txBody>
      <dsp:txXfrm rot="-5400000">
        <a:off x="4512787" y="2924005"/>
        <a:ext cx="111662" cy="108560"/>
      </dsp:txXfrm>
    </dsp:sp>
    <dsp:sp modelId="{F9A0DBB2-B6DC-48FD-8F32-5399DB246824}">
      <dsp:nvSpPr>
        <dsp:cNvPr id="0" name=""/>
        <dsp:cNvSpPr/>
      </dsp:nvSpPr>
      <dsp:spPr>
        <a:xfrm>
          <a:off x="0" y="3104938"/>
          <a:ext cx="9137236" cy="413560"/>
        </a:xfrm>
        <a:prstGeom prst="roundRect">
          <a:avLst>
            <a:gd name="adj" fmla="val 10000"/>
          </a:avLst>
        </a:prstGeom>
        <a:solidFill>
          <a:schemeClr val="lt1">
            <a:hueOff val="0"/>
            <a:satOff val="0"/>
            <a:lumOff val="0"/>
            <a:alphaOff val="0"/>
          </a:schemeClr>
        </a:solidFill>
        <a:ln w="25400" cap="flat" cmpd="sng" algn="ctr">
          <a:solidFill>
            <a:schemeClr val="bg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b="1" kern="1200">
              <a:latin typeface="+mn-lt"/>
              <a:cs typeface="Arial" panose="020B0604020202020204" pitchFamily="34" charset="0"/>
            </a:rPr>
            <a:t>Map strengths and areas for development to the Teachers’ Standards (Early Years) and the grade descriptors.  (Weekly meeting; Trainee and Setting Based Mentor)</a:t>
          </a:r>
          <a:endParaRPr lang="en-GB" sz="1200" kern="1200">
            <a:latin typeface="+mn-lt"/>
            <a:cs typeface="Arial" panose="020B0604020202020204" pitchFamily="34" charset="0"/>
          </a:endParaRPr>
        </a:p>
      </dsp:txBody>
      <dsp:txXfrm>
        <a:off x="12113" y="3117051"/>
        <a:ext cx="9113010" cy="389334"/>
      </dsp:txXfrm>
    </dsp:sp>
    <dsp:sp modelId="{FA0B5EC5-B5D5-43D4-B30C-DD54FEF0FCEA}">
      <dsp:nvSpPr>
        <dsp:cNvPr id="0" name=""/>
        <dsp:cNvSpPr/>
      </dsp:nvSpPr>
      <dsp:spPr>
        <a:xfrm rot="5400000">
          <a:off x="4491075" y="3528837"/>
          <a:ext cx="155085" cy="186102"/>
        </a:xfrm>
        <a:prstGeom prst="rightArrow">
          <a:avLst>
            <a:gd name="adj1" fmla="val 60000"/>
            <a:gd name="adj2" fmla="val 50000"/>
          </a:avLst>
        </a:prstGeom>
        <a:solidFill>
          <a:srgbClr val="0070C0"/>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GB" sz="700" kern="1200"/>
        </a:p>
      </dsp:txBody>
      <dsp:txXfrm rot="-5400000">
        <a:off x="4512787" y="3544346"/>
        <a:ext cx="111662" cy="108560"/>
      </dsp:txXfrm>
    </dsp:sp>
    <dsp:sp modelId="{1E0A184F-3305-4B76-8C45-169F64843598}">
      <dsp:nvSpPr>
        <dsp:cNvPr id="0" name=""/>
        <dsp:cNvSpPr/>
      </dsp:nvSpPr>
      <dsp:spPr>
        <a:xfrm>
          <a:off x="0" y="3725279"/>
          <a:ext cx="9137236" cy="413560"/>
        </a:xfrm>
        <a:prstGeom prst="roundRect">
          <a:avLst>
            <a:gd name="adj" fmla="val 10000"/>
          </a:avLst>
        </a:prstGeom>
        <a:solidFill>
          <a:schemeClr val="lt1">
            <a:hueOff val="0"/>
            <a:satOff val="0"/>
            <a:lumOff val="0"/>
            <a:alphaOff val="0"/>
          </a:schemeClr>
        </a:solidFill>
        <a:ln w="25400" cap="flat" cmpd="sng" algn="ctr">
          <a:solidFill>
            <a:schemeClr val="bg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b="1" kern="1200">
              <a:latin typeface="+mn-lt"/>
              <a:cs typeface="Arial" panose="020B0604020202020204" pitchFamily="34" charset="0"/>
            </a:rPr>
            <a:t>Review and identify short and longer term targets.  (Trainee and Setting Based Mentor-weekly meeting</a:t>
          </a:r>
          <a:r>
            <a:rPr lang="en-GB" sz="1200" b="1" kern="1200">
              <a:latin typeface="Arial" panose="020B0604020202020204" pitchFamily="34" charset="0"/>
              <a:cs typeface="Arial" panose="020B0604020202020204" pitchFamily="34" charset="0"/>
            </a:rPr>
            <a:t>)</a:t>
          </a:r>
          <a:endParaRPr lang="en-GB" sz="1200" kern="1200">
            <a:latin typeface="Arial" panose="020B0604020202020204" pitchFamily="34" charset="0"/>
            <a:cs typeface="Arial" panose="020B0604020202020204" pitchFamily="34" charset="0"/>
          </a:endParaRPr>
        </a:p>
      </dsp:txBody>
      <dsp:txXfrm>
        <a:off x="12113" y="3737392"/>
        <a:ext cx="9113010" cy="389334"/>
      </dsp:txXfrm>
    </dsp:sp>
    <dsp:sp modelId="{6E4CFCC0-7FEA-44A2-B18A-30FBC45C93A6}">
      <dsp:nvSpPr>
        <dsp:cNvPr id="0" name=""/>
        <dsp:cNvSpPr/>
      </dsp:nvSpPr>
      <dsp:spPr>
        <a:xfrm rot="5400000">
          <a:off x="4491075" y="4149178"/>
          <a:ext cx="155085" cy="186102"/>
        </a:xfrm>
        <a:prstGeom prst="rightArrow">
          <a:avLst>
            <a:gd name="adj1" fmla="val 60000"/>
            <a:gd name="adj2" fmla="val 50000"/>
          </a:avLst>
        </a:prstGeom>
        <a:solidFill>
          <a:srgbClr val="0070C0"/>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GB" sz="700" kern="1200"/>
        </a:p>
      </dsp:txBody>
      <dsp:txXfrm rot="-5400000">
        <a:off x="4512787" y="4164687"/>
        <a:ext cx="111662" cy="108560"/>
      </dsp:txXfrm>
    </dsp:sp>
    <dsp:sp modelId="{1EF1F3F6-0862-4076-94C3-489C1C9D2913}">
      <dsp:nvSpPr>
        <dsp:cNvPr id="0" name=""/>
        <dsp:cNvSpPr/>
      </dsp:nvSpPr>
      <dsp:spPr>
        <a:xfrm>
          <a:off x="0" y="4345619"/>
          <a:ext cx="9137236" cy="413560"/>
        </a:xfrm>
        <a:prstGeom prst="roundRect">
          <a:avLst>
            <a:gd name="adj" fmla="val 10000"/>
          </a:avLst>
        </a:prstGeom>
        <a:solidFill>
          <a:schemeClr val="lt1">
            <a:hueOff val="0"/>
            <a:satOff val="0"/>
            <a:lumOff val="0"/>
            <a:alphaOff val="0"/>
          </a:schemeClr>
        </a:solidFill>
        <a:ln w="25400" cap="flat" cmpd="sng" algn="ctr">
          <a:solidFill>
            <a:schemeClr val="bg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b="1" kern="1200">
              <a:latin typeface="+mn-lt"/>
              <a:cs typeface="Arial" panose="020B0604020202020204" pitchFamily="34" charset="0"/>
            </a:rPr>
            <a:t>Identify related weekly training and actions.  (Trainee and Setting Based Mentor-weekly meeting</a:t>
          </a:r>
          <a:r>
            <a:rPr lang="en-GB" sz="1100" b="1" kern="1200">
              <a:latin typeface="+mn-lt"/>
              <a:cs typeface="Arial" panose="020B0604020202020204" pitchFamily="34" charset="0"/>
            </a:rPr>
            <a:t>)</a:t>
          </a:r>
          <a:endParaRPr lang="en-GB" sz="1100" kern="1200">
            <a:latin typeface="+mn-lt"/>
            <a:cs typeface="Arial" panose="020B0604020202020204" pitchFamily="34" charset="0"/>
          </a:endParaRPr>
        </a:p>
      </dsp:txBody>
      <dsp:txXfrm>
        <a:off x="12113" y="4357732"/>
        <a:ext cx="9113010" cy="389334"/>
      </dsp:txXfrm>
    </dsp:sp>
    <dsp:sp modelId="{F56B7B59-EA25-484C-9271-322E0750371E}">
      <dsp:nvSpPr>
        <dsp:cNvPr id="0" name=""/>
        <dsp:cNvSpPr/>
      </dsp:nvSpPr>
      <dsp:spPr>
        <a:xfrm rot="5400000">
          <a:off x="4491075" y="4769519"/>
          <a:ext cx="155085" cy="186102"/>
        </a:xfrm>
        <a:prstGeom prst="rightArrow">
          <a:avLst>
            <a:gd name="adj1" fmla="val 60000"/>
            <a:gd name="adj2" fmla="val 50000"/>
          </a:avLst>
        </a:prstGeom>
        <a:solidFill>
          <a:srgbClr val="0070C0"/>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GB" sz="700" kern="1200"/>
        </a:p>
      </dsp:txBody>
      <dsp:txXfrm rot="-5400000">
        <a:off x="4512787" y="4785028"/>
        <a:ext cx="111662" cy="108560"/>
      </dsp:txXfrm>
    </dsp:sp>
    <dsp:sp modelId="{EAA1CABD-3BDA-4C6D-B2F9-B97D184AA258}">
      <dsp:nvSpPr>
        <dsp:cNvPr id="0" name=""/>
        <dsp:cNvSpPr/>
      </dsp:nvSpPr>
      <dsp:spPr>
        <a:xfrm>
          <a:off x="0" y="4965960"/>
          <a:ext cx="9137236" cy="413560"/>
        </a:xfrm>
        <a:prstGeom prst="roundRect">
          <a:avLst>
            <a:gd name="adj" fmla="val 10000"/>
          </a:avLst>
        </a:prstGeom>
        <a:solidFill>
          <a:schemeClr val="lt1">
            <a:hueOff val="0"/>
            <a:satOff val="0"/>
            <a:lumOff val="0"/>
            <a:alphaOff val="0"/>
          </a:schemeClr>
        </a:solidFill>
        <a:ln w="25400" cap="flat" cmpd="sng" algn="ctr">
          <a:solidFill>
            <a:schemeClr val="bg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b="1" kern="1200">
              <a:latin typeface="+mn-lt"/>
              <a:cs typeface="Arial" panose="020B0604020202020204" pitchFamily="34" charset="0"/>
            </a:rPr>
            <a:t>Log the training and its impact each week.  (Trainee, checked by the Setting Based Mentor and UWE tutor-weekly target setting sheets)</a:t>
          </a:r>
          <a:endParaRPr lang="en-GB" sz="1200" kern="1200">
            <a:latin typeface="+mn-lt"/>
            <a:cs typeface="Arial" panose="020B0604020202020204" pitchFamily="34" charset="0"/>
          </a:endParaRPr>
        </a:p>
      </dsp:txBody>
      <dsp:txXfrm>
        <a:off x="12113" y="4978073"/>
        <a:ext cx="9113010" cy="389334"/>
      </dsp:txXfrm>
    </dsp:sp>
    <dsp:sp modelId="{205872EC-A18E-43B1-BA38-F1DB2C4141BA}">
      <dsp:nvSpPr>
        <dsp:cNvPr id="0" name=""/>
        <dsp:cNvSpPr/>
      </dsp:nvSpPr>
      <dsp:spPr>
        <a:xfrm rot="5400000">
          <a:off x="4491075" y="5389860"/>
          <a:ext cx="155085" cy="186102"/>
        </a:xfrm>
        <a:prstGeom prst="rightArrow">
          <a:avLst>
            <a:gd name="adj1" fmla="val 60000"/>
            <a:gd name="adj2" fmla="val 50000"/>
          </a:avLst>
        </a:prstGeom>
        <a:solidFill>
          <a:srgbClr val="0070C0"/>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GB" sz="700" kern="1200"/>
        </a:p>
      </dsp:txBody>
      <dsp:txXfrm rot="-5400000">
        <a:off x="4512787" y="5405369"/>
        <a:ext cx="111662" cy="108560"/>
      </dsp:txXfrm>
    </dsp:sp>
    <dsp:sp modelId="{99CDAF5D-5ABA-471D-A3AC-35E6D835A0F4}">
      <dsp:nvSpPr>
        <dsp:cNvPr id="0" name=""/>
        <dsp:cNvSpPr/>
      </dsp:nvSpPr>
      <dsp:spPr>
        <a:xfrm>
          <a:off x="0" y="5586301"/>
          <a:ext cx="9137236" cy="413560"/>
        </a:xfrm>
        <a:prstGeom prst="roundRect">
          <a:avLst>
            <a:gd name="adj" fmla="val 10000"/>
          </a:avLst>
        </a:prstGeom>
        <a:solidFill>
          <a:schemeClr val="lt1">
            <a:hueOff val="0"/>
            <a:satOff val="0"/>
            <a:lumOff val="0"/>
            <a:alphaOff val="0"/>
          </a:schemeClr>
        </a:solidFill>
        <a:ln w="25400" cap="flat" cmpd="sng" algn="ctr">
          <a:solidFill>
            <a:schemeClr val="bg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b="1" kern="1200">
              <a:latin typeface="+mn-lt"/>
              <a:cs typeface="Arial" panose="020B0604020202020204" pitchFamily="34" charset="0"/>
            </a:rPr>
            <a:t>Over each placement, trainee provides analysed evidence of his/her progress against the Teachers’ Standards (Early Years), supported by the Setting Based Mentor and UWE Tutor (e-portfolio).</a:t>
          </a:r>
          <a:endParaRPr lang="en-GB" sz="1200" kern="1200">
            <a:latin typeface="+mn-lt"/>
            <a:cs typeface="Arial" panose="020B0604020202020204" pitchFamily="34" charset="0"/>
          </a:endParaRPr>
        </a:p>
      </dsp:txBody>
      <dsp:txXfrm>
        <a:off x="12113" y="5598414"/>
        <a:ext cx="9113010" cy="389334"/>
      </dsp:txXfrm>
    </dsp:sp>
    <dsp:sp modelId="{47DC5CE0-BEA8-4314-9E1A-87CBC07705B2}">
      <dsp:nvSpPr>
        <dsp:cNvPr id="0" name=""/>
        <dsp:cNvSpPr/>
      </dsp:nvSpPr>
      <dsp:spPr>
        <a:xfrm rot="5400000">
          <a:off x="4491075" y="6010201"/>
          <a:ext cx="155085" cy="186102"/>
        </a:xfrm>
        <a:prstGeom prst="rightArrow">
          <a:avLst>
            <a:gd name="adj1" fmla="val 60000"/>
            <a:gd name="adj2" fmla="val 50000"/>
          </a:avLst>
        </a:prstGeom>
        <a:solidFill>
          <a:srgbClr val="0070C0"/>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GB" sz="700" kern="1200"/>
        </a:p>
      </dsp:txBody>
      <dsp:txXfrm rot="-5400000">
        <a:off x="4512787" y="6025710"/>
        <a:ext cx="111662" cy="108560"/>
      </dsp:txXfrm>
    </dsp:sp>
    <dsp:sp modelId="{624A0EE8-557F-4FCD-B6E4-83E3D2EC11BD}">
      <dsp:nvSpPr>
        <dsp:cNvPr id="0" name=""/>
        <dsp:cNvSpPr/>
      </dsp:nvSpPr>
      <dsp:spPr>
        <a:xfrm>
          <a:off x="0" y="6206642"/>
          <a:ext cx="9137236" cy="413560"/>
        </a:xfrm>
        <a:prstGeom prst="roundRect">
          <a:avLst>
            <a:gd name="adj" fmla="val 10000"/>
          </a:avLst>
        </a:prstGeom>
        <a:solidFill>
          <a:schemeClr val="lt1">
            <a:hueOff val="0"/>
            <a:satOff val="0"/>
            <a:lumOff val="0"/>
            <a:alphaOff val="0"/>
          </a:schemeClr>
        </a:solidFill>
        <a:ln w="25400" cap="flat" cmpd="sng" algn="ctr">
          <a:solidFill>
            <a:schemeClr val="bg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b="1" kern="1200">
              <a:latin typeface="+mn-lt"/>
              <a:cs typeface="Arial" panose="020B0604020202020204" pitchFamily="34" charset="0"/>
            </a:rPr>
            <a:t>Directly informs grades against the Teachers’ Standards (Early Years) and interim/final reports.  (Trainee, Setting Based mentor and UWE Tutor)</a:t>
          </a:r>
          <a:endParaRPr lang="en-GB" sz="1200" kern="1200">
            <a:latin typeface="+mn-lt"/>
            <a:cs typeface="Arial" panose="020B0604020202020204" pitchFamily="34" charset="0"/>
          </a:endParaRPr>
        </a:p>
      </dsp:txBody>
      <dsp:txXfrm>
        <a:off x="12113" y="6218755"/>
        <a:ext cx="9113010" cy="38933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9CE85A6-99B1-45FF-87B4-BF3A8DD48320}">
      <dsp:nvSpPr>
        <dsp:cNvPr id="0" name=""/>
        <dsp:cNvSpPr/>
      </dsp:nvSpPr>
      <dsp:spPr>
        <a:xfrm>
          <a:off x="0" y="5071"/>
          <a:ext cx="9653905" cy="864728"/>
        </a:xfrm>
        <a:prstGeom prst="roundRect">
          <a:avLst>
            <a:gd name="adj" fmla="val 10000"/>
          </a:avLst>
        </a:prstGeom>
        <a:solidFill>
          <a:srgbClr val="4BACC6">
            <a:lumMod val="60000"/>
            <a:lumOff val="4000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b="1" kern="1200">
              <a:solidFill>
                <a:sysClr val="windowText" lastClr="000000"/>
              </a:solidFill>
              <a:latin typeface="Calibri"/>
              <a:ea typeface="+mn-ea"/>
              <a:cs typeface="Arial" panose="020B0604020202020204" pitchFamily="34" charset="0"/>
            </a:rPr>
            <a:t>Formal weekly meeting: observation(s), progress review, assessment and target setting</a:t>
          </a:r>
        </a:p>
        <a:p>
          <a:pPr lvl="0" algn="just" defTabSz="488950">
            <a:lnSpc>
              <a:spcPct val="90000"/>
            </a:lnSpc>
            <a:spcBef>
              <a:spcPct val="0"/>
            </a:spcBef>
            <a:spcAft>
              <a:spcPct val="35000"/>
            </a:spcAft>
          </a:pPr>
          <a:r>
            <a:rPr lang="en-GB" sz="1000" kern="1200">
              <a:solidFill>
                <a:sysClr val="windowText" lastClr="000000"/>
              </a:solidFill>
              <a:latin typeface="Calibri"/>
              <a:ea typeface="+mn-ea"/>
              <a:cs typeface="Arial" panose="020B0604020202020204" pitchFamily="34" charset="0"/>
            </a:rPr>
            <a:t>Weekly observation(s) and </a:t>
          </a:r>
          <a:r>
            <a:rPr lang="en-GB" sz="1050" b="1" kern="1200">
              <a:solidFill>
                <a:sysClr val="windowText" lastClr="000000"/>
              </a:solidFill>
              <a:latin typeface="Calibri"/>
              <a:ea typeface="+mn-ea"/>
              <a:cs typeface="Arial" panose="020B0604020202020204" pitchFamily="34" charset="0"/>
            </a:rPr>
            <a:t>regular</a:t>
          </a:r>
          <a:r>
            <a:rPr lang="en-GB" sz="1050" kern="1200">
              <a:solidFill>
                <a:sysClr val="windowText" lastClr="000000"/>
              </a:solidFill>
              <a:latin typeface="Calibri"/>
              <a:ea typeface="+mn-ea"/>
              <a:cs typeface="Arial" panose="020B0604020202020204" pitchFamily="34" charset="0"/>
            </a:rPr>
            <a:t> </a:t>
          </a:r>
          <a:r>
            <a:rPr lang="en-GB" sz="1050" b="1" kern="1200">
              <a:solidFill>
                <a:sysClr val="windowText" lastClr="000000"/>
              </a:solidFill>
              <a:latin typeface="Calibri"/>
              <a:ea typeface="+mn-ea"/>
              <a:cs typeface="Arial" panose="020B0604020202020204" pitchFamily="34" charset="0"/>
            </a:rPr>
            <a:t>reviews of children's learning</a:t>
          </a:r>
          <a:r>
            <a:rPr lang="en-GB" sz="1000" kern="1200">
              <a:solidFill>
                <a:sysClr val="windowText" lastClr="000000"/>
              </a:solidFill>
              <a:latin typeface="Calibri"/>
              <a:ea typeface="+mn-ea"/>
              <a:cs typeface="Arial" panose="020B0604020202020204" pitchFamily="34" charset="0"/>
            </a:rPr>
            <a:t>, with evidence from the trainee, are used to review and assess trainee progress and the quality of his/her teaching over time as shown by the impact on the progress of children's learning and development.  The full range of evidence is considered, including observing children, examples of children's learning, trainee's portfolio, the context and content of the lesson/activities observed and where it fits in a sequence of lessons/actvities. The trainee needs to provide evidence of his/her progress and of children's progress over time, through evidence bundles.  The impact of training on the trainee's teaching is identified with refernce to the TS (EY).</a:t>
          </a:r>
        </a:p>
      </dsp:txBody>
      <dsp:txXfrm>
        <a:off x="25327" y="30398"/>
        <a:ext cx="9603251" cy="814074"/>
      </dsp:txXfrm>
    </dsp:sp>
    <dsp:sp modelId="{BDEEC397-6531-4544-BA3F-80FBAC7A426B}">
      <dsp:nvSpPr>
        <dsp:cNvPr id="0" name=""/>
        <dsp:cNvSpPr/>
      </dsp:nvSpPr>
      <dsp:spPr>
        <a:xfrm rot="5400000">
          <a:off x="4664815" y="891417"/>
          <a:ext cx="324273" cy="389127"/>
        </a:xfrm>
        <a:prstGeom prst="rightArrow">
          <a:avLst>
            <a:gd name="adj1" fmla="val 60000"/>
            <a:gd name="adj2" fmla="val 50000"/>
          </a:avLst>
        </a:prstGeom>
        <a:solidFill>
          <a:srgbClr val="4BACC6">
            <a:lumMod val="60000"/>
            <a:lumOff val="4000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711200">
            <a:lnSpc>
              <a:spcPct val="90000"/>
            </a:lnSpc>
            <a:spcBef>
              <a:spcPct val="0"/>
            </a:spcBef>
            <a:spcAft>
              <a:spcPct val="35000"/>
            </a:spcAft>
          </a:pPr>
          <a:endParaRPr lang="en-GB" sz="1600" kern="1200">
            <a:solidFill>
              <a:sysClr val="window" lastClr="FFFFFF"/>
            </a:solidFill>
            <a:latin typeface="Calibri"/>
            <a:ea typeface="+mn-ea"/>
            <a:cs typeface="+mn-cs"/>
          </a:endParaRPr>
        </a:p>
      </dsp:txBody>
      <dsp:txXfrm rot="-5400000">
        <a:off x="4710213" y="923844"/>
        <a:ext cx="233477" cy="226991"/>
      </dsp:txXfrm>
    </dsp:sp>
    <dsp:sp modelId="{62236914-CCC8-425E-B21F-797CFB2314F9}">
      <dsp:nvSpPr>
        <dsp:cNvPr id="0" name=""/>
        <dsp:cNvSpPr/>
      </dsp:nvSpPr>
      <dsp:spPr>
        <a:xfrm>
          <a:off x="0" y="1302164"/>
          <a:ext cx="9653905" cy="864728"/>
        </a:xfrm>
        <a:prstGeom prst="roundRect">
          <a:avLst>
            <a:gd name="adj" fmla="val 10000"/>
          </a:avLst>
        </a:prstGeom>
        <a:solidFill>
          <a:srgbClr val="8064A2">
            <a:lumMod val="60000"/>
            <a:lumOff val="4000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just" defTabSz="444500">
            <a:lnSpc>
              <a:spcPct val="90000"/>
            </a:lnSpc>
            <a:spcBef>
              <a:spcPct val="0"/>
            </a:spcBef>
            <a:spcAft>
              <a:spcPct val="35000"/>
            </a:spcAft>
          </a:pPr>
          <a:r>
            <a:rPr lang="en-GB" sz="1000" kern="1200">
              <a:solidFill>
                <a:sysClr val="windowText" lastClr="000000"/>
              </a:solidFill>
              <a:latin typeface="Calibri"/>
              <a:ea typeface="+mn-ea"/>
              <a:cs typeface="Arial" panose="020B0604020202020204" pitchFamily="34" charset="0"/>
            </a:rPr>
            <a:t>Grade descriptors for the Standards and the sub-headings are used to support the identification of strengths and areas for development as appropriate to that week.  These are used by the trainee and setting based mentor to set and review short  term targets for development on a weekly basis.  Longer term targets are reviewed and related actions agreed.</a:t>
          </a:r>
        </a:p>
        <a:p>
          <a:pPr lvl="0" algn="just" defTabSz="444500">
            <a:lnSpc>
              <a:spcPct val="90000"/>
            </a:lnSpc>
            <a:spcBef>
              <a:spcPct val="0"/>
            </a:spcBef>
            <a:spcAft>
              <a:spcPct val="35000"/>
            </a:spcAft>
          </a:pPr>
          <a:r>
            <a:rPr lang="en-GB" sz="1000" kern="1200">
              <a:solidFill>
                <a:sysClr val="windowText" lastClr="000000"/>
              </a:solidFill>
              <a:latin typeface="Calibri"/>
              <a:ea typeface="+mn-ea"/>
              <a:cs typeface="Arial" panose="020B0604020202020204" pitchFamily="34" charset="0"/>
            </a:rPr>
            <a:t>Feedback should take place as soon after an observation as possible.  A weekly mentor meeting is completed.</a:t>
          </a:r>
        </a:p>
        <a:p>
          <a:pPr lvl="0" algn="just" defTabSz="444500">
            <a:lnSpc>
              <a:spcPct val="90000"/>
            </a:lnSpc>
            <a:spcBef>
              <a:spcPct val="0"/>
            </a:spcBef>
            <a:spcAft>
              <a:spcPct val="35000"/>
            </a:spcAft>
          </a:pPr>
          <a:r>
            <a:rPr lang="en-GB" sz="1000" kern="1200">
              <a:solidFill>
                <a:sysClr val="windowText" lastClr="000000"/>
              </a:solidFill>
              <a:latin typeface="Calibri"/>
              <a:ea typeface="+mn-ea"/>
              <a:cs typeface="Arial" panose="020B0604020202020204" pitchFamily="34" charset="0"/>
            </a:rPr>
            <a:t>Any cause for concern issues are raised with the university based tutor and made clear to the trainee (a professional improvement plan will be introduced where appropriate) .</a:t>
          </a:r>
        </a:p>
      </dsp:txBody>
      <dsp:txXfrm>
        <a:off x="25327" y="1327491"/>
        <a:ext cx="9603251" cy="814074"/>
      </dsp:txXfrm>
    </dsp:sp>
    <dsp:sp modelId="{F976482E-6B8D-4E58-A28A-0E3508AC3167}">
      <dsp:nvSpPr>
        <dsp:cNvPr id="0" name=""/>
        <dsp:cNvSpPr/>
      </dsp:nvSpPr>
      <dsp:spPr>
        <a:xfrm rot="5400000">
          <a:off x="4664815" y="2188510"/>
          <a:ext cx="324273" cy="389127"/>
        </a:xfrm>
        <a:prstGeom prst="rightArrow">
          <a:avLst>
            <a:gd name="adj1" fmla="val 60000"/>
            <a:gd name="adj2" fmla="val 50000"/>
          </a:avLst>
        </a:prstGeom>
        <a:solidFill>
          <a:srgbClr val="8064A2">
            <a:lumMod val="60000"/>
            <a:lumOff val="4000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711200">
            <a:lnSpc>
              <a:spcPct val="90000"/>
            </a:lnSpc>
            <a:spcBef>
              <a:spcPct val="0"/>
            </a:spcBef>
            <a:spcAft>
              <a:spcPct val="35000"/>
            </a:spcAft>
          </a:pPr>
          <a:endParaRPr lang="en-GB" sz="1600" kern="1200">
            <a:solidFill>
              <a:sysClr val="window" lastClr="FFFFFF"/>
            </a:solidFill>
            <a:latin typeface="Calibri"/>
            <a:ea typeface="+mn-ea"/>
            <a:cs typeface="+mn-cs"/>
          </a:endParaRPr>
        </a:p>
      </dsp:txBody>
      <dsp:txXfrm rot="-5400000">
        <a:off x="4710213" y="2220937"/>
        <a:ext cx="233477" cy="226991"/>
      </dsp:txXfrm>
    </dsp:sp>
    <dsp:sp modelId="{4CF20DB4-A28E-4B45-901F-BD1C363592EE}">
      <dsp:nvSpPr>
        <dsp:cNvPr id="0" name=""/>
        <dsp:cNvSpPr/>
      </dsp:nvSpPr>
      <dsp:spPr>
        <a:xfrm>
          <a:off x="0" y="2599256"/>
          <a:ext cx="9653905" cy="999721"/>
        </a:xfrm>
        <a:prstGeom prst="roundRect">
          <a:avLst>
            <a:gd name="adj" fmla="val 10000"/>
          </a:avLst>
        </a:prstGeom>
        <a:solidFill>
          <a:srgbClr val="F79646">
            <a:lumMod val="60000"/>
            <a:lumOff val="4000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b="1" kern="1200">
              <a:solidFill>
                <a:sysClr val="windowText" lastClr="000000"/>
              </a:solidFill>
              <a:latin typeface="Calibri"/>
              <a:ea typeface="+mn-ea"/>
              <a:cs typeface="Arial" panose="020B0604020202020204" pitchFamily="34" charset="0"/>
            </a:rPr>
            <a:t>Interim review points (3 across the training period)</a:t>
          </a:r>
        </a:p>
        <a:p>
          <a:pPr lvl="0" algn="just" defTabSz="488950">
            <a:lnSpc>
              <a:spcPct val="90000"/>
            </a:lnSpc>
            <a:spcBef>
              <a:spcPct val="0"/>
            </a:spcBef>
            <a:spcAft>
              <a:spcPct val="35000"/>
            </a:spcAft>
          </a:pPr>
          <a:r>
            <a:rPr lang="en-GB" sz="1000" b="0" kern="1200">
              <a:solidFill>
                <a:sysClr val="windowText" lastClr="000000"/>
              </a:solidFill>
              <a:latin typeface="Calibri"/>
              <a:ea typeface="+mn-ea"/>
              <a:cs typeface="Arial" panose="020B0604020202020204" pitchFamily="34" charset="0"/>
            </a:rPr>
            <a:t>Completed mid point throughout placements 1 and 2 and 3, supplementing the weekly mentor meeting.  Joint observation of and meeting with the trainee by the setting based mentor and university based tutor.  (Setting based mentor to write up interim review- copy to trainee and copy to Partnership office-Deadline dates in professional practice handbook)). </a:t>
          </a:r>
        </a:p>
        <a:p>
          <a:pPr lvl="0" algn="just" defTabSz="488950">
            <a:lnSpc>
              <a:spcPct val="90000"/>
            </a:lnSpc>
            <a:spcBef>
              <a:spcPct val="0"/>
            </a:spcBef>
            <a:spcAft>
              <a:spcPct val="35000"/>
            </a:spcAft>
          </a:pPr>
          <a:r>
            <a:rPr lang="en-GB" sz="1000" b="0" kern="1200">
              <a:solidFill>
                <a:sysClr val="windowText" lastClr="000000"/>
              </a:solidFill>
              <a:latin typeface="Calibri"/>
              <a:ea typeface="+mn-ea"/>
              <a:cs typeface="Arial" panose="020B0604020202020204" pitchFamily="34" charset="0"/>
            </a:rPr>
            <a:t>Interim grades against each Standard are agreed bewteen trainee, setting mentor and UWE tutor and longer term targets are reviewed and agreed. </a:t>
          </a:r>
        </a:p>
        <a:p>
          <a:pPr lvl="0" algn="just" defTabSz="488950">
            <a:lnSpc>
              <a:spcPct val="90000"/>
            </a:lnSpc>
            <a:spcBef>
              <a:spcPct val="0"/>
            </a:spcBef>
            <a:spcAft>
              <a:spcPct val="35000"/>
            </a:spcAft>
          </a:pPr>
          <a:endParaRPr lang="en-GB" sz="1000" b="0" kern="1200">
            <a:solidFill>
              <a:sysClr val="windowText" lastClr="000000"/>
            </a:solidFill>
            <a:latin typeface="Calibri"/>
            <a:ea typeface="+mn-ea"/>
            <a:cs typeface="Arial" panose="020B0604020202020204" pitchFamily="34" charset="0"/>
          </a:endParaRPr>
        </a:p>
      </dsp:txBody>
      <dsp:txXfrm>
        <a:off x="29281" y="2628537"/>
        <a:ext cx="9595343" cy="941159"/>
      </dsp:txXfrm>
    </dsp:sp>
    <dsp:sp modelId="{728D72F2-48CE-404D-ADEE-91F9E2D83CCF}">
      <dsp:nvSpPr>
        <dsp:cNvPr id="0" name=""/>
        <dsp:cNvSpPr/>
      </dsp:nvSpPr>
      <dsp:spPr>
        <a:xfrm rot="5400000">
          <a:off x="4664815" y="3620596"/>
          <a:ext cx="324273" cy="389127"/>
        </a:xfrm>
        <a:prstGeom prst="rightArrow">
          <a:avLst>
            <a:gd name="adj1" fmla="val 60000"/>
            <a:gd name="adj2" fmla="val 50000"/>
          </a:avLst>
        </a:prstGeom>
        <a:solidFill>
          <a:srgbClr val="F79646">
            <a:lumMod val="60000"/>
            <a:lumOff val="4000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711200">
            <a:lnSpc>
              <a:spcPct val="90000"/>
            </a:lnSpc>
            <a:spcBef>
              <a:spcPct val="0"/>
            </a:spcBef>
            <a:spcAft>
              <a:spcPct val="35000"/>
            </a:spcAft>
          </a:pPr>
          <a:endParaRPr lang="en-GB" sz="1600" kern="1200">
            <a:solidFill>
              <a:sysClr val="window" lastClr="FFFFFF"/>
            </a:solidFill>
            <a:latin typeface="Calibri"/>
            <a:ea typeface="+mn-ea"/>
            <a:cs typeface="+mn-cs"/>
          </a:endParaRPr>
        </a:p>
      </dsp:txBody>
      <dsp:txXfrm rot="-5400000">
        <a:off x="4710213" y="3653023"/>
        <a:ext cx="233477" cy="226991"/>
      </dsp:txXfrm>
    </dsp:sp>
    <dsp:sp modelId="{DCD1A87B-D4B2-4D4C-864C-C96419B509CE}">
      <dsp:nvSpPr>
        <dsp:cNvPr id="0" name=""/>
        <dsp:cNvSpPr/>
      </dsp:nvSpPr>
      <dsp:spPr>
        <a:xfrm>
          <a:off x="0" y="4031342"/>
          <a:ext cx="9653905" cy="864728"/>
        </a:xfrm>
        <a:prstGeom prst="roundRect">
          <a:avLst>
            <a:gd name="adj" fmla="val 10000"/>
          </a:avLst>
        </a:prstGeom>
        <a:solidFill>
          <a:srgbClr val="C0504D">
            <a:lumMod val="60000"/>
            <a:lumOff val="4000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b="1" kern="1200">
              <a:solidFill>
                <a:sysClr val="windowText" lastClr="000000"/>
              </a:solidFill>
              <a:latin typeface="Calibri"/>
              <a:ea typeface="+mn-ea"/>
              <a:cs typeface="Arial" panose="020B0604020202020204" pitchFamily="34" charset="0"/>
            </a:rPr>
            <a:t>Review points (4 across the training period)</a:t>
          </a:r>
        </a:p>
        <a:p>
          <a:pPr lvl="0" algn="just" defTabSz="488950">
            <a:lnSpc>
              <a:spcPct val="90000"/>
            </a:lnSpc>
            <a:spcBef>
              <a:spcPct val="0"/>
            </a:spcBef>
            <a:spcAft>
              <a:spcPct val="35000"/>
            </a:spcAft>
          </a:pPr>
          <a:r>
            <a:rPr lang="en-GB" sz="1000" kern="1200">
              <a:solidFill>
                <a:sysClr val="windowText" lastClr="000000"/>
              </a:solidFill>
              <a:latin typeface="Calibri"/>
              <a:ea typeface="+mn-ea"/>
              <a:cs typeface="Arial" panose="020B0604020202020204" pitchFamily="34" charset="0"/>
            </a:rPr>
            <a:t>At each review point, a review is written by the UWE tutor with the trainee.  The trainee's progress using the grade descriptors is discussed as is the trainee's achievement against each Standard. Key aspects of the trainee's learning and achievement are identified in relation to each standard  as defined by childrens learning and progress over time. Targets for the next placement are agreed.</a:t>
          </a:r>
        </a:p>
        <a:p>
          <a:pPr lvl="0" algn="just" defTabSz="488950">
            <a:lnSpc>
              <a:spcPct val="90000"/>
            </a:lnSpc>
            <a:spcBef>
              <a:spcPct val="0"/>
            </a:spcBef>
            <a:spcAft>
              <a:spcPct val="35000"/>
            </a:spcAft>
          </a:pPr>
          <a:endParaRPr lang="en-GB" sz="1000" kern="1200">
            <a:solidFill>
              <a:sysClr val="windowText" lastClr="000000"/>
            </a:solidFill>
            <a:latin typeface="Calibri"/>
            <a:ea typeface="+mn-ea"/>
            <a:cs typeface="Arial" panose="020B0604020202020204" pitchFamily="34" charset="0"/>
          </a:endParaRPr>
        </a:p>
      </dsp:txBody>
      <dsp:txXfrm>
        <a:off x="25327" y="4056669"/>
        <a:ext cx="9603251" cy="814074"/>
      </dsp:txXfrm>
    </dsp:sp>
    <dsp:sp modelId="{1705BB34-DEB3-4B07-B7DB-F2EB82CB42A8}">
      <dsp:nvSpPr>
        <dsp:cNvPr id="0" name=""/>
        <dsp:cNvSpPr/>
      </dsp:nvSpPr>
      <dsp:spPr>
        <a:xfrm rot="5400000">
          <a:off x="4664815" y="4917689"/>
          <a:ext cx="324273" cy="389127"/>
        </a:xfrm>
        <a:prstGeom prst="rightArrow">
          <a:avLst>
            <a:gd name="adj1" fmla="val 60000"/>
            <a:gd name="adj2" fmla="val 50000"/>
          </a:avLst>
        </a:prstGeom>
        <a:solidFill>
          <a:srgbClr val="C0504D">
            <a:lumMod val="60000"/>
            <a:lumOff val="4000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711200">
            <a:lnSpc>
              <a:spcPct val="90000"/>
            </a:lnSpc>
            <a:spcBef>
              <a:spcPct val="0"/>
            </a:spcBef>
            <a:spcAft>
              <a:spcPct val="35000"/>
            </a:spcAft>
          </a:pPr>
          <a:endParaRPr lang="en-GB" sz="1600" kern="1200">
            <a:solidFill>
              <a:sysClr val="window" lastClr="FFFFFF"/>
            </a:solidFill>
            <a:latin typeface="Calibri"/>
            <a:ea typeface="+mn-ea"/>
            <a:cs typeface="+mn-cs"/>
          </a:endParaRPr>
        </a:p>
      </dsp:txBody>
      <dsp:txXfrm rot="-5400000">
        <a:off x="4710213" y="4950116"/>
        <a:ext cx="233477" cy="226991"/>
      </dsp:txXfrm>
    </dsp:sp>
    <dsp:sp modelId="{F02C3031-636F-4EEF-8E5A-D07B6A7B4F10}">
      <dsp:nvSpPr>
        <dsp:cNvPr id="0" name=""/>
        <dsp:cNvSpPr/>
      </dsp:nvSpPr>
      <dsp:spPr>
        <a:xfrm>
          <a:off x="0" y="5328435"/>
          <a:ext cx="9653905" cy="864728"/>
        </a:xfrm>
        <a:prstGeom prst="roundRect">
          <a:avLst>
            <a:gd name="adj" fmla="val 10000"/>
          </a:avLst>
        </a:prstGeom>
        <a:solidFill>
          <a:srgbClr val="9BBB59">
            <a:lumMod val="60000"/>
            <a:lumOff val="4000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b="1" kern="1200">
              <a:solidFill>
                <a:sysClr val="windowText" lastClr="000000"/>
              </a:solidFill>
              <a:latin typeface="Calibri"/>
              <a:ea typeface="+mn-ea"/>
              <a:cs typeface="Arial" panose="020B0604020202020204" pitchFamily="34" charset="0"/>
            </a:rPr>
            <a:t>Final Report</a:t>
          </a:r>
        </a:p>
        <a:p>
          <a:pPr lvl="0" algn="just" defTabSz="488950">
            <a:lnSpc>
              <a:spcPct val="90000"/>
            </a:lnSpc>
            <a:spcBef>
              <a:spcPct val="0"/>
            </a:spcBef>
            <a:spcAft>
              <a:spcPct val="35000"/>
            </a:spcAft>
          </a:pPr>
          <a:r>
            <a:rPr lang="en-GB" sz="1000" b="0" kern="1200">
              <a:solidFill>
                <a:sysClr val="windowText" lastClr="000000"/>
              </a:solidFill>
              <a:latin typeface="Calibri"/>
              <a:ea typeface="+mn-ea"/>
              <a:cs typeface="Arial" panose="020B0604020202020204" pitchFamily="34" charset="0"/>
            </a:rPr>
            <a:t>Final report written by UWE tutor in setting out the trainee's final attainment against the Standards, the final overall attainment. The impact on childrens learning and progress over time, the impact of training and strengths and targets for the first year as an EYT, will also be discussed as part of an assessed professional discussion.</a:t>
          </a:r>
        </a:p>
        <a:p>
          <a:pPr lvl="0" algn="l" defTabSz="488950">
            <a:lnSpc>
              <a:spcPct val="90000"/>
            </a:lnSpc>
            <a:spcBef>
              <a:spcPct val="0"/>
            </a:spcBef>
            <a:spcAft>
              <a:spcPct val="35000"/>
            </a:spcAft>
          </a:pPr>
          <a:r>
            <a:rPr lang="en-GB" sz="1000" b="0" kern="1200">
              <a:solidFill>
                <a:sysClr val="windowText" lastClr="000000"/>
              </a:solidFill>
              <a:latin typeface="Calibri"/>
              <a:ea typeface="+mn-ea"/>
              <a:cs typeface="Arial" panose="020B0604020202020204" pitchFamily="34" charset="0"/>
            </a:rPr>
            <a:t>This information is captured within any reference and the Early Years Teacher Passport (EYTP) transfer documentation which will be forwarded to the employing setting by the University.</a:t>
          </a:r>
        </a:p>
      </dsp:txBody>
      <dsp:txXfrm>
        <a:off x="25327" y="5353762"/>
        <a:ext cx="9603251" cy="814074"/>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8AF4D782CD3841B4028C5F153CB9A2" ma:contentTypeVersion="0" ma:contentTypeDescription="Create a new document." ma:contentTypeScope="" ma:versionID="3b80515f5bf44365fab1dbf7e4cce429">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19D9D659-3C02-4E4A-BB86-05C521CC38AB}"/>
</file>

<file path=customXml/itemProps2.xml><?xml version="1.0" encoding="utf-8"?>
<ds:datastoreItem xmlns:ds="http://schemas.openxmlformats.org/officeDocument/2006/customXml" ds:itemID="{5D380EAB-8CE1-4945-B50C-064C787076C6}"/>
</file>

<file path=customXml/itemProps3.xml><?xml version="1.0" encoding="utf-8"?>
<ds:datastoreItem xmlns:ds="http://schemas.openxmlformats.org/officeDocument/2006/customXml" ds:itemID="{BE8D370C-9BF6-4AA5-9D8D-9C62B536F879}"/>
</file>

<file path=docProps/app.xml><?xml version="1.0" encoding="utf-8"?>
<Properties xmlns="http://schemas.openxmlformats.org/officeDocument/2006/extended-properties" xmlns:vt="http://schemas.openxmlformats.org/officeDocument/2006/docPropsVTypes">
  <Template>Normal</Template>
  <TotalTime>0</TotalTime>
  <Pages>28</Pages>
  <Words>9194</Words>
  <Characters>52406</Characters>
  <Application>Microsoft Office Word</Application>
  <DocSecurity>4</DocSecurity>
  <Lines>436</Lines>
  <Paragraphs>122</Paragraphs>
  <ScaleCrop>false</ScaleCrop>
  <HeadingPairs>
    <vt:vector size="2" baseType="variant">
      <vt:variant>
        <vt:lpstr>Title</vt:lpstr>
      </vt:variant>
      <vt:variant>
        <vt:i4>1</vt:i4>
      </vt:variant>
    </vt:vector>
  </HeadingPairs>
  <TitlesOfParts>
    <vt:vector size="1" baseType="lpstr">
      <vt:lpstr/>
    </vt:vector>
  </TitlesOfParts>
  <Company>Bishop Grosseteste University College Lincoln</Company>
  <LinksUpToDate>false</LinksUpToDate>
  <CharactersWithSpaces>61478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Lorraine Worsfold</dc:creator>
  <cp:lastModifiedBy>Lauren Dickson</cp:lastModifiedBy>
  <cp:revision>2</cp:revision>
  <cp:lastPrinted>2015-10-13T11:25:00Z</cp:lastPrinted>
  <dcterms:created xsi:type="dcterms:W3CDTF">2016-10-25T13:49:00Z</dcterms:created>
  <dcterms:modified xsi:type="dcterms:W3CDTF">2016-10-25T13:49:00Z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0x0101004D8AF4D782CD3841B4028C5F153CB9A2</vt:lpwstr>
  </property>
</Properties>
</file>